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75" w:rsidRPr="00065575" w:rsidRDefault="00065575" w:rsidP="0006557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557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РФ</w:t>
      </w:r>
    </w:p>
    <w:p w:rsidR="00065575" w:rsidRPr="00065575" w:rsidRDefault="00065575" w:rsidP="00065575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75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065575" w:rsidRPr="00065575" w:rsidRDefault="00065575" w:rsidP="00065575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75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065575" w:rsidRPr="00065575" w:rsidRDefault="00065575" w:rsidP="00065575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5575">
        <w:rPr>
          <w:rFonts w:ascii="Times New Roman" w:hAnsi="Times New Roman" w:cs="Times New Roman"/>
          <w:caps/>
          <w:sz w:val="28"/>
          <w:szCs w:val="28"/>
        </w:rPr>
        <w:t>«Национальный исследовательский университет «МЭИ»</w:t>
      </w:r>
    </w:p>
    <w:p w:rsidR="00065575" w:rsidRPr="00065575" w:rsidRDefault="00065575" w:rsidP="00065575">
      <w:pPr>
        <w:pStyle w:val="a3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65575" w:rsidRPr="00065575" w:rsidTr="00065575">
        <w:trPr>
          <w:trHeight w:val="379"/>
          <w:jc w:val="center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5575" w:rsidRDefault="00065575" w:rsidP="000655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75">
              <w:rPr>
                <w:rFonts w:ascii="Times New Roman" w:hAnsi="Times New Roman"/>
                <w:b/>
                <w:bCs/>
                <w:sz w:val="28"/>
                <w:szCs w:val="28"/>
              </w:rPr>
              <w:t>ИНЖЕНЕРНО-ЭКОНОМИЧЕСКИЙ ИНСТИТУТ (ИНЭИ)</w:t>
            </w:r>
          </w:p>
          <w:p w:rsidR="00065575" w:rsidRPr="00065575" w:rsidRDefault="00065575" w:rsidP="000655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«Финансов, бухгалтерского учета и налогообложения»</w:t>
            </w:r>
          </w:p>
        </w:tc>
      </w:tr>
    </w:tbl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на заседании </w:t>
      </w:r>
    </w:p>
    <w:p w:rsidR="00065575" w:rsidRDefault="00065575" w:rsidP="00065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«Финансов, бухгалтерского учета и налогообложения»</w:t>
      </w:r>
    </w:p>
    <w:p w:rsidR="00065575" w:rsidRDefault="00065575" w:rsidP="00065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«___» сентября 2017 г. № ___ </w:t>
      </w: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Методические указания по подготовке и защите курсовой работы по дисциплине</w:t>
      </w: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«Государственные и муниципальные финансы»</w:t>
      </w:r>
    </w:p>
    <w:p w:rsidR="00C70A2E" w:rsidRDefault="00C70A2E"/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студентов, обучающихся по направлению</w:t>
      </w: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38.03.01 «Экономика», профиль «Финансы и кредит»</w:t>
      </w: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 подготовки бакалавров)</w:t>
      </w: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575" w:rsidRDefault="00065575" w:rsidP="0006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2017</w:t>
      </w:r>
    </w:p>
    <w:p w:rsidR="00B21907" w:rsidRPr="00B21907" w:rsidRDefault="00993603" w:rsidP="00993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Курсовая работа по дисциплине «Государственные и муниципальные финансы» (далее по тексту – Работа) </w:t>
      </w:r>
      <w:r w:rsidR="00B21907" w:rsidRPr="00B21907">
        <w:rPr>
          <w:rFonts w:ascii="Times New Roman" w:hAnsi="Times New Roman"/>
          <w:sz w:val="24"/>
          <w:szCs w:val="24"/>
        </w:rPr>
        <w:t>представляет собой самостоятельную работу студента по раскрытию выбранной им темы, утвержденной за ним в установленном порядке приказом по институту.</w:t>
      </w:r>
    </w:p>
    <w:p w:rsidR="00B21907" w:rsidRP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907">
        <w:rPr>
          <w:rFonts w:ascii="Times New Roman" w:hAnsi="Times New Roman"/>
          <w:sz w:val="24"/>
          <w:szCs w:val="24"/>
        </w:rPr>
        <w:t>Цель курсовой работы – самостоятельное исследование комплекса взаимосвязанных вопросов, касающихся конкретной финансовой ситуации на основе полученных в процессе обучения теоретиче</w:t>
      </w:r>
      <w:r w:rsidRPr="00B21907">
        <w:rPr>
          <w:rFonts w:ascii="Times New Roman" w:hAnsi="Times New Roman"/>
          <w:sz w:val="24"/>
          <w:szCs w:val="24"/>
        </w:rPr>
        <w:softHyphen/>
        <w:t>ских и практических знаний.</w:t>
      </w:r>
    </w:p>
    <w:p w:rsid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907">
        <w:rPr>
          <w:rFonts w:ascii="Times New Roman" w:hAnsi="Times New Roman"/>
          <w:sz w:val="24"/>
          <w:szCs w:val="24"/>
        </w:rPr>
        <w:t>В курсовой работе на основе изучения экономической литературы и нормативных правовых актов, анализа статистической и иной информации дается характеристика процессов и тенденций в сфере государственных и муниципальных финансов.</w:t>
      </w:r>
    </w:p>
    <w:p w:rsidR="00B21907" w:rsidRP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является важным этапом подготовки студентов к написанию и защите выпускной квалификационной (дипломной)работы бакалавра.</w:t>
      </w:r>
    </w:p>
    <w:p w:rsid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представляет собой законченную разработку в профессиональной области, в которой необходимо:</w:t>
      </w:r>
    </w:p>
    <w:p w:rsidR="00B21907" w:rsidRDefault="00B21907" w:rsidP="00B219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актуальность исследуемой проблемы;</w:t>
      </w:r>
    </w:p>
    <w:p w:rsidR="00B21907" w:rsidRDefault="00B21907" w:rsidP="00B219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информации из литературных источников, периодических изданий, Интернета;</w:t>
      </w:r>
    </w:p>
    <w:p w:rsidR="00B21907" w:rsidRDefault="00B21907" w:rsidP="00B219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статистические данные федерального, регионального и муниципального уровней управления;</w:t>
      </w:r>
    </w:p>
    <w:p w:rsidR="00B21907" w:rsidRDefault="00B21907" w:rsidP="00B219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необходимые аналитические расчеты и принимать обоснованные решения.</w:t>
      </w:r>
    </w:p>
    <w:p w:rsidR="00B21907" w:rsidRP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907">
        <w:rPr>
          <w:rFonts w:ascii="Times New Roman" w:hAnsi="Times New Roman"/>
          <w:sz w:val="24"/>
          <w:szCs w:val="24"/>
        </w:rPr>
        <w:t>Подготовка курсовой работы осуществляется студентом под руководством научного руководителя, назначаемого руководителем кафедры.</w:t>
      </w:r>
    </w:p>
    <w:p w:rsidR="00B21907" w:rsidRPr="00B21907" w:rsidRDefault="00B21907" w:rsidP="00B21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907">
        <w:rPr>
          <w:rFonts w:ascii="Times New Roman" w:hAnsi="Times New Roman"/>
          <w:sz w:val="24"/>
          <w:szCs w:val="24"/>
        </w:rPr>
        <w:t>Курсовая работа должна содержать элементы научного исследования по теме работы.</w:t>
      </w:r>
    </w:p>
    <w:p w:rsidR="001661DE" w:rsidRDefault="001661DE" w:rsidP="001661DE">
      <w:pPr>
        <w:pStyle w:val="a5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СТРУКТУРА КУРСОВОЙ РАБОТЫ</w:t>
      </w:r>
    </w:p>
    <w:p w:rsidR="001661DE" w:rsidRDefault="001661DE" w:rsidP="00166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введения, основной части, содержащей теоретический и практический разделы, заключения, списка использованных источников, приложений.</w:t>
      </w:r>
    </w:p>
    <w:p w:rsidR="001661DE" w:rsidRDefault="001661DE" w:rsidP="00166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1DE">
        <w:rPr>
          <w:rFonts w:ascii="Times New Roman" w:hAnsi="Times New Roman"/>
          <w:b/>
          <w:sz w:val="24"/>
          <w:szCs w:val="24"/>
        </w:rPr>
        <w:t>Во введении</w:t>
      </w:r>
      <w:r>
        <w:rPr>
          <w:rFonts w:ascii="Times New Roman" w:hAnsi="Times New Roman"/>
          <w:sz w:val="24"/>
          <w:szCs w:val="24"/>
        </w:rPr>
        <w:t xml:space="preserve"> дается оценка современного состояния решаемой проблемы, обосновывается актуальность темы, определяется объект и предмет исследования, ставятся цель и задачи, определяются методы исследования, формулируются теоретические основы исследования, характеризуются информационные материалы, а при необходимости вычислительные средства, использованные в Работе. </w:t>
      </w:r>
      <w:r w:rsidRPr="001661DE">
        <w:rPr>
          <w:rFonts w:ascii="Times New Roman" w:hAnsi="Times New Roman"/>
          <w:sz w:val="24"/>
          <w:szCs w:val="24"/>
        </w:rPr>
        <w:t>Объем введения 2–3 страницы</w:t>
      </w:r>
      <w:r>
        <w:rPr>
          <w:rFonts w:ascii="Times New Roman" w:hAnsi="Times New Roman"/>
          <w:sz w:val="24"/>
          <w:szCs w:val="24"/>
        </w:rPr>
        <w:t>.</w:t>
      </w:r>
    </w:p>
    <w:p w:rsidR="001661DE" w:rsidRDefault="001661DE" w:rsidP="00166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1DE">
        <w:rPr>
          <w:rFonts w:ascii="Times New Roman" w:hAnsi="Times New Roman"/>
          <w:b/>
          <w:sz w:val="24"/>
          <w:szCs w:val="24"/>
        </w:rPr>
        <w:t xml:space="preserve">Объект </w:t>
      </w:r>
      <w:proofErr w:type="gramStart"/>
      <w:r w:rsidRPr="001661DE">
        <w:rPr>
          <w:rFonts w:ascii="Times New Roman" w:hAnsi="Times New Roman"/>
          <w:b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 это  процесс  или явление,  порождающее  проблемную ситуацию,  и  избранное  для  изучения.  </w:t>
      </w:r>
    </w:p>
    <w:p w:rsidR="001661DE" w:rsidRDefault="001661DE" w:rsidP="00166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1DE">
        <w:rPr>
          <w:rFonts w:ascii="Times New Roman" w:hAnsi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/>
          <w:sz w:val="24"/>
          <w:szCs w:val="24"/>
        </w:rPr>
        <w:t xml:space="preserve"> –    это </w:t>
      </w:r>
      <w:proofErr w:type="gramStart"/>
      <w:r>
        <w:rPr>
          <w:rFonts w:ascii="Times New Roman" w:hAnsi="Times New Roman"/>
          <w:sz w:val="24"/>
          <w:szCs w:val="24"/>
        </w:rPr>
        <w:t>то,  что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находится в границах объекта. </w:t>
      </w:r>
    </w:p>
    <w:p w:rsidR="001661DE" w:rsidRDefault="001661DE" w:rsidP="00545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1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</w:t>
      </w:r>
      <w:r w:rsidRPr="001661DE">
        <w:rPr>
          <w:rFonts w:ascii="Times New Roman" w:hAnsi="Times New Roman"/>
          <w:sz w:val="24"/>
          <w:szCs w:val="24"/>
        </w:rPr>
        <w:t>ример:</w:t>
      </w:r>
      <w:r>
        <w:rPr>
          <w:rFonts w:ascii="Times New Roman" w:hAnsi="Times New Roman"/>
          <w:sz w:val="24"/>
          <w:szCs w:val="24"/>
        </w:rPr>
        <w:t xml:space="preserve">  тема</w:t>
      </w:r>
      <w:proofErr w:type="gramEnd"/>
      <w:r>
        <w:rPr>
          <w:rFonts w:ascii="Times New Roman" w:hAnsi="Times New Roman"/>
          <w:sz w:val="24"/>
          <w:szCs w:val="24"/>
        </w:rPr>
        <w:t xml:space="preserve">  Работы «</w:t>
      </w:r>
      <w:r w:rsidR="0054597F">
        <w:rPr>
          <w:rFonts w:ascii="Times New Roman" w:hAnsi="Times New Roman"/>
          <w:sz w:val="24"/>
          <w:szCs w:val="24"/>
        </w:rPr>
        <w:t>Особенности бюджетного федерализма в России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54597F">
        <w:rPr>
          <w:rFonts w:ascii="Times New Roman" w:hAnsi="Times New Roman"/>
          <w:i/>
          <w:sz w:val="24"/>
          <w:szCs w:val="24"/>
        </w:rPr>
        <w:t xml:space="preserve">Объектом </w:t>
      </w:r>
      <w:proofErr w:type="gramStart"/>
      <w:r w:rsidRPr="0054597F">
        <w:rPr>
          <w:rFonts w:ascii="Times New Roman" w:hAnsi="Times New Roman"/>
          <w:i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4597F">
        <w:rPr>
          <w:rFonts w:ascii="Times New Roman" w:hAnsi="Times New Roman"/>
          <w:sz w:val="24"/>
          <w:szCs w:val="24"/>
        </w:rPr>
        <w:t>бюджетная система с несколькими уровнями управления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4597F">
        <w:rPr>
          <w:rFonts w:ascii="Times New Roman" w:hAnsi="Times New Roman"/>
          <w:i/>
          <w:sz w:val="24"/>
          <w:szCs w:val="24"/>
        </w:rPr>
        <w:t>Предметом  исследования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являются  </w:t>
      </w:r>
      <w:r w:rsidR="0054597F">
        <w:rPr>
          <w:rFonts w:ascii="Times New Roman" w:hAnsi="Times New Roman"/>
          <w:sz w:val="24"/>
          <w:szCs w:val="24"/>
        </w:rPr>
        <w:t>взаимоотношения между уровнями бюджетной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61DE">
        <w:rPr>
          <w:rFonts w:ascii="Times New Roman" w:hAnsi="Times New Roman"/>
          <w:sz w:val="24"/>
          <w:szCs w:val="24"/>
        </w:rPr>
        <w:t>Целью 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 </w:t>
      </w:r>
      <w:r w:rsidR="00477DEF">
        <w:rPr>
          <w:rFonts w:ascii="Times New Roman" w:hAnsi="Times New Roman"/>
          <w:sz w:val="24"/>
          <w:szCs w:val="24"/>
        </w:rPr>
        <w:t>рассмотрение современного бюджетного устройства в России и определение путей рационального взаимодействия между уровнями бюджетной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DEF" w:rsidRDefault="00477DEF" w:rsidP="00545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цели исследования</w:t>
      </w:r>
      <w:r w:rsidR="000A5FB1">
        <w:rPr>
          <w:rFonts w:ascii="Times New Roman" w:hAnsi="Times New Roman"/>
          <w:sz w:val="24"/>
          <w:szCs w:val="24"/>
        </w:rPr>
        <w:t xml:space="preserve"> в работе поставлены следующие задачи: перечисляются 3-4 вопроса, которые необходимо раскрыть.</w:t>
      </w:r>
    </w:p>
    <w:p w:rsidR="00477DEF" w:rsidRDefault="00477DEF" w:rsidP="00477DE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 xml:space="preserve"> рассматривает теоретические основы выбранной проблемы</w:t>
      </w:r>
      <w:r w:rsidR="000A5F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Основная часть </w:t>
      </w:r>
      <w:proofErr w:type="gramStart"/>
      <w:r>
        <w:rPr>
          <w:rFonts w:ascii="Times New Roman" w:hAnsi="Times New Roman"/>
          <w:sz w:val="24"/>
          <w:szCs w:val="24"/>
        </w:rPr>
        <w:t>работы  состоит</w:t>
      </w:r>
      <w:proofErr w:type="gramEnd"/>
      <w:r>
        <w:rPr>
          <w:rFonts w:ascii="Times New Roman" w:hAnsi="Times New Roman"/>
          <w:sz w:val="24"/>
          <w:szCs w:val="24"/>
        </w:rPr>
        <w:t xml:space="preserve"> из 2-х разделов. Изложение текста работы дается от первого или третьего лица множественного числа или в безличной форме,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«Считаем необходимым...», «Необходимо помнить...», «Проведенный нами анализ показывает...». В тексте не допускается </w:t>
      </w:r>
      <w:r w:rsidR="000A5FB1">
        <w:rPr>
          <w:rFonts w:ascii="Times New Roman" w:hAnsi="Times New Roman"/>
          <w:sz w:val="24"/>
          <w:szCs w:val="24"/>
        </w:rPr>
        <w:t>сокращение слов</w:t>
      </w:r>
      <w:r>
        <w:rPr>
          <w:rFonts w:ascii="Times New Roman" w:hAnsi="Times New Roman"/>
          <w:sz w:val="24"/>
          <w:szCs w:val="24"/>
        </w:rPr>
        <w:t>, кроме словосочетаний: т.е. - то есть, и т.п. - и тому подобное; и т.д.; и др.; при ссылках и сносках в тексте: см. - смотри, табл. - таблица, разд. - раздел, рис. - рисунок и т.д.</w:t>
      </w:r>
    </w:p>
    <w:p w:rsidR="00D35273" w:rsidRDefault="00D35273" w:rsidP="00D352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Первый (теоретический) раздел</w:t>
      </w:r>
      <w:r>
        <w:rPr>
          <w:rFonts w:ascii="Times New Roman" w:hAnsi="Times New Roman"/>
          <w:sz w:val="24"/>
          <w:szCs w:val="24"/>
        </w:rPr>
        <w:t xml:space="preserve"> носит теоретико-методологический характер. В нем раскрывается сущность проблемы, ее состояние, рассматриваются дискуссионные вопросы, методологические основы исследования. В этом разделе необходимо, базируясь на изученном материале, обосновать собственную позицию, выразить свое отношение к проблеме. Эта часть   </w:t>
      </w:r>
      <w:proofErr w:type="gramStart"/>
      <w:r>
        <w:rPr>
          <w:rFonts w:ascii="Times New Roman" w:hAnsi="Times New Roman"/>
          <w:sz w:val="24"/>
          <w:szCs w:val="24"/>
        </w:rPr>
        <w:t>выступает  теоретической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базой  для решения проблемы и раскрытия темы. В конце раздела формулируются основные теоретические положения, на которые будет опираться автор во втором разделе.</w:t>
      </w:r>
    </w:p>
    <w:p w:rsidR="00D35273" w:rsidRDefault="00D35273" w:rsidP="00D352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раздел</w:t>
      </w:r>
      <w:r>
        <w:rPr>
          <w:rFonts w:ascii="Times New Roman" w:hAnsi="Times New Roman"/>
          <w:sz w:val="24"/>
          <w:szCs w:val="24"/>
        </w:rPr>
        <w:t xml:space="preserve"> – это аналитическая часть Работы. Он представляет собой </w:t>
      </w:r>
      <w:r w:rsidR="00497636">
        <w:rPr>
          <w:rFonts w:ascii="Times New Roman" w:hAnsi="Times New Roman"/>
          <w:sz w:val="24"/>
          <w:szCs w:val="24"/>
        </w:rPr>
        <w:t>анализ статистических данных по теме курсовой работы с использованием методов экономического и финансового анализа (горизонтальный и вертикальный анализ, коэффициентный, факторный анализ и другие методы).</w:t>
      </w:r>
    </w:p>
    <w:p w:rsidR="00D35273" w:rsidRPr="00D35273" w:rsidRDefault="00D35273" w:rsidP="00D352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Расчетные данные могут быть представлены в таблицах. Средством, обеспечивающим наглядность и удобство восприятия выявленных тенденций и закономерностей, являются схемы, графики, рисунки. Основная задача аналитической части состоит в </w:t>
      </w:r>
      <w:r w:rsidRPr="00D35273">
        <w:rPr>
          <w:rFonts w:ascii="Times New Roman" w:hAnsi="Times New Roman"/>
          <w:sz w:val="24"/>
          <w:szCs w:val="24"/>
        </w:rPr>
        <w:t>использовании знаний в области государственных и муниципальных финансов.  В конце раздела формулируются основные выводы, к которым пришел автор.</w:t>
      </w:r>
    </w:p>
    <w:p w:rsidR="002D1620" w:rsidRDefault="00D35273" w:rsidP="002D16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заключении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97636">
        <w:rPr>
          <w:rFonts w:ascii="Times New Roman" w:hAnsi="Times New Roman"/>
          <w:sz w:val="24"/>
          <w:szCs w:val="24"/>
        </w:rPr>
        <w:t xml:space="preserve">необходимо </w:t>
      </w:r>
      <w:proofErr w:type="gramStart"/>
      <w:r w:rsidR="00497636">
        <w:rPr>
          <w:rFonts w:ascii="Times New Roman" w:hAnsi="Times New Roman"/>
          <w:sz w:val="24"/>
          <w:szCs w:val="24"/>
        </w:rPr>
        <w:t>сделать</w:t>
      </w:r>
      <w:r>
        <w:rPr>
          <w:rFonts w:ascii="Times New Roman" w:hAnsi="Times New Roman"/>
          <w:sz w:val="24"/>
          <w:szCs w:val="24"/>
        </w:rPr>
        <w:t xml:space="preserve">  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выводы  исследования</w:t>
      </w:r>
      <w:r w:rsidR="00497636">
        <w:rPr>
          <w:rFonts w:ascii="Times New Roman" w:hAnsi="Times New Roman"/>
          <w:sz w:val="24"/>
          <w:szCs w:val="24"/>
        </w:rPr>
        <w:t>, которые должны соотноситься</w:t>
      </w:r>
      <w:r>
        <w:rPr>
          <w:rFonts w:ascii="Times New Roman" w:hAnsi="Times New Roman"/>
          <w:sz w:val="24"/>
          <w:szCs w:val="24"/>
        </w:rPr>
        <w:t xml:space="preserve"> с целью работы и конкретными задачами, сформулированными во введении. Содержательно заключение должно корреспондироваться с составом задач Работы.</w:t>
      </w:r>
    </w:p>
    <w:p w:rsidR="00D35273" w:rsidRDefault="00D35273" w:rsidP="002D16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Законченная Работа должна быть подписана студентом на титульном листе с указанием даты ее сдачи на кафедру.</w:t>
      </w:r>
    </w:p>
    <w:p w:rsidR="009F6E4B" w:rsidRDefault="009F6E4B" w:rsidP="009F6E4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ТРЕБОВАНИЯ К ОФОРМЛЕНИЮ КУРСВОВОЙ РАБОТЫ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Работы лимитирован в пределах 25-30 страниц.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должна быть напечатана на одной стороне листа бумаги формата А4. Цвет шрифта – черный, размер шрифта - 14, междустрочный интервал –  1,5, гарнитура шрифта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верхнего и нижнего полей – 20 мм, левого поля – 30 мм, правого – 10 мм.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Абзацный отступ – одинаковый по всему тексту документа и равен 1,25 см. Основной текст Работы должен быть выровнен по ширине.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 производится сквозным способом по всему тексту Работы, начиная с титульного листа (Приложение 1), но на титульном </w:t>
      </w:r>
      <w:proofErr w:type="gramStart"/>
      <w:r>
        <w:rPr>
          <w:rFonts w:ascii="Times New Roman" w:hAnsi="Times New Roman"/>
          <w:sz w:val="24"/>
          <w:szCs w:val="24"/>
        </w:rPr>
        <w:t>листе  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проставляется. Номер листа проставляется в его правом нижнем углу.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2-й странице приводится план Работы, называемый «Содержание». Первой нумерованной страницей будет лист, на котором размещается содержание Работы.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заголовков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Заголовки структурных элементов Работы («Содержание», «Введение», «Заключение», «Список использованных источников») следует располагать с абзацного отступа с прописной буквы без точки в конце, без подчеркивания, не выделяя курсивом.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и подразделы Работы должны иметь заголовки. Заголовки не должны слово в слово совпадать ни друг с другом, ни с темой.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Заголовки разделов и подразделов оформляются так же, как и заголовки структурных элементов Работы.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рекомендуется начинать с нового листа.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и подразделы Работы следует нумеровать арабскими цифрами. Главы должны иметь порядковую нумерацию в пределах всего текста (за исключением </w:t>
      </w:r>
      <w:r>
        <w:rPr>
          <w:rFonts w:ascii="Times New Roman" w:hAnsi="Times New Roman"/>
          <w:sz w:val="24"/>
          <w:szCs w:val="24"/>
        </w:rPr>
        <w:lastRenderedPageBreak/>
        <w:t>приложений). Номер подраздела включает номер раздела и порядковый номер подраздела, разделенные точкой (например, 1.1, 1.2, 1.3 и т.д.). После номера раздела, подраздела, пункта и подпункта в тексте точку не ставят. Заголовки третьего уровня в Работе не используются.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Оформление ссылок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[5, с. 23].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тексте использовано не дословное цитирование, то текст не помещают в кавычки, а в квадратных скобках указывают лишь номер источника.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[5].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ссылок на положения нормативных правовых актов в квадратных скобках вместо номера страницы указывается номер соответствующей статьи (пункта) документа с обозначением символа «ст.» («п.»).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таблиц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материал, как правило, оформляют в виде таблиц, что обеспечивает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таблица должна иметь заголовок, точно и кратко отражающий ее содержание. Заголовок таблицы следует помещать над таблицей слева. Перед заголовком размещают номер таблицы.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– Основные показатели экономического развития РФ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Таблицы должны иметь сквозную нумерацию по всей Работе. После номера таблицы точку не ставят. Знак «№» перед номером таблицы не используется.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таблицах допускается применять меньший размер шрифта, чем в основном тексте, и одинарный междустрочный интервал. 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таблицы. Если все табличные данные имеют одну единицу измерения, то эту единицу приводят над таблицей справа, используя предлог «в».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Например: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Ширина таблицы должна соответствовать ширине основного текста. При превышении ширины таблицу следует размещать в альбомном формате по тексту или в приложении. Не допускается при переносе отделять заголовок таблицы от самой таблицы, оставлять на странице только «шапку» таблицы. Итоговая строка также не должна быть отделена от таблицы. 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рисунков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иллюстраций в Работе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как в черно-белом, так и в цветном варианте.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рисунки должны иметь наименование, которое помещают под иллюстрацией. Перед наименованием вводят слово «Рисунок» (с заглавной буквы), затем пробел, после чего указывают номер рисунка. Слово «Рисунок» начинают печатать с абзацного отступа. Рисунки должны иметь сквозную нумерацию по всему тексту. Точку в конце наименования рисунка не ставят.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Динамика индекса промышленного производства Российской Федерации, 2010-2016 гг. 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формул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следует выделять из текста в отдельную строку. 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Пояснения символов и числовых коэффициентов, входящих в формулу,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без двоеточия после него. После самой формулы перед пояснениями необходимо ставить запятую.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=1,2х </w:t>
      </w:r>
      <w:r>
        <w:rPr>
          <w:rFonts w:ascii="Cambria Math" w:hAnsi="Cambria Math" w:cs="Cambria Math"/>
          <w:sz w:val="24"/>
          <w:szCs w:val="24"/>
        </w:rPr>
        <w:t>₁</w:t>
      </w:r>
      <w:r>
        <w:rPr>
          <w:rFonts w:ascii="Times New Roman" w:hAnsi="Times New Roman"/>
          <w:sz w:val="24"/>
          <w:szCs w:val="24"/>
        </w:rPr>
        <w:t>+1.4х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+ 3.3х</w:t>
      </w:r>
      <w:r>
        <w:rPr>
          <w:rFonts w:ascii="Cambria Math" w:hAnsi="Cambria Math" w:cs="Cambria Math"/>
          <w:sz w:val="24"/>
          <w:szCs w:val="24"/>
        </w:rPr>
        <w:t>₃</w:t>
      </w:r>
      <w:r>
        <w:rPr>
          <w:rFonts w:ascii="Times New Roman" w:hAnsi="Times New Roman"/>
          <w:sz w:val="24"/>
          <w:szCs w:val="24"/>
        </w:rPr>
        <w:t xml:space="preserve"> + 0.6х</w:t>
      </w:r>
      <w:r>
        <w:rPr>
          <w:rFonts w:ascii="Cambria Math" w:hAnsi="Cambria Math" w:cs="Cambria Math"/>
          <w:sz w:val="24"/>
          <w:szCs w:val="24"/>
        </w:rPr>
        <w:t>₄</w:t>
      </w:r>
      <w:r>
        <w:rPr>
          <w:rFonts w:ascii="Times New Roman" w:hAnsi="Times New Roman"/>
          <w:sz w:val="24"/>
          <w:szCs w:val="24"/>
        </w:rPr>
        <w:t xml:space="preserve"> + 0.999х</w:t>
      </w:r>
      <w:r>
        <w:rPr>
          <w:rFonts w:ascii="Cambria Math" w:hAnsi="Cambria Math" w:cs="Cambria Math"/>
          <w:sz w:val="24"/>
          <w:szCs w:val="24"/>
        </w:rPr>
        <w:t>₅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1)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х </w:t>
      </w:r>
      <w:r>
        <w:rPr>
          <w:rFonts w:ascii="Cambria Math" w:hAnsi="Cambria Math" w:cs="Cambria Math"/>
          <w:sz w:val="24"/>
          <w:szCs w:val="24"/>
        </w:rPr>
        <w:t>₁</w:t>
      </w:r>
      <w:r>
        <w:rPr>
          <w:rFonts w:ascii="Times New Roman" w:hAnsi="Times New Roman"/>
          <w:sz w:val="24"/>
          <w:szCs w:val="24"/>
        </w:rPr>
        <w:t xml:space="preserve"> – доля чистого оборотного капитала в активах;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– доля формирования активов за счет нераспределенной прибыли;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Cambria Math" w:hAnsi="Cambria Math" w:cs="Cambria Math"/>
          <w:sz w:val="24"/>
          <w:szCs w:val="24"/>
        </w:rPr>
        <w:t>₃</w:t>
      </w:r>
      <w:r>
        <w:rPr>
          <w:rFonts w:ascii="Times New Roman" w:hAnsi="Times New Roman"/>
          <w:sz w:val="24"/>
          <w:szCs w:val="24"/>
        </w:rPr>
        <w:t xml:space="preserve"> – рентабельность активов, рассчитанная исходя из прибыли до уплаты процентов и налогов;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Cambria Math" w:hAnsi="Cambria Math" w:cs="Cambria Math"/>
          <w:sz w:val="24"/>
          <w:szCs w:val="24"/>
        </w:rPr>
        <w:t>₄</w:t>
      </w:r>
      <w:r>
        <w:rPr>
          <w:rFonts w:ascii="Times New Roman" w:hAnsi="Times New Roman"/>
          <w:sz w:val="24"/>
          <w:szCs w:val="24"/>
        </w:rPr>
        <w:t xml:space="preserve"> – коэффициент соотношения рыночной стоимости акций и обязательств;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Cambria Math" w:hAnsi="Cambria Math" w:cs="Cambria Math"/>
          <w:sz w:val="24"/>
          <w:szCs w:val="24"/>
        </w:rPr>
        <w:t>₅</w:t>
      </w:r>
      <w:r>
        <w:rPr>
          <w:rFonts w:ascii="Times New Roman" w:hAnsi="Times New Roman"/>
          <w:sz w:val="24"/>
          <w:szCs w:val="24"/>
        </w:rPr>
        <w:t xml:space="preserve"> – коэффициент оборачиваемости активов.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Формулы, помещаемые в таблицах или в поясняющих данных к графическому материалу, не нумеруют. </w:t>
      </w:r>
    </w:p>
    <w:p w:rsidR="009F6E4B" w:rsidRDefault="009F6E4B" w:rsidP="009F6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списка использованных источников</w:t>
      </w:r>
    </w:p>
    <w:p w:rsidR="00446887" w:rsidRDefault="00446887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рекомендуемых источников приведен в Приложении 2 Методических указаний.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Работы располагается Список использованных источников, который позволяет автору документально подтвердить достоверность приводимых материалов и показывает степень изученности проблемы.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Список использованных источников включаются только те источники, которые непосредственно изучались при написании Работы. На каждый источник, указанный в списке использованных источников, в тексте должна быть ссылка. Список должен содержать 10-15 источников.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должны располагаться в следующем порядке: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нормативные правовые акты; 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специальная литература;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электронные ресурсы.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Иностранная литература размещается в алфавитном порядке в конце списка каждого раздела.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имеет сквозную единую нумерацию.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следует нумеровать арабскими цифрами и печатать с нового абзаца. </w:t>
      </w:r>
    </w:p>
    <w:p w:rsidR="009F6E4B" w:rsidRDefault="009F6E4B" w:rsidP="009F6E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Нормативные правовые акты должны быть приведены в следующей последовательности: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Конституция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Кодексы Российской Федерации</w:t>
      </w:r>
      <w:r w:rsidR="00AA3FEE">
        <w:rPr>
          <w:rFonts w:ascii="Times New Roman" w:hAnsi="Times New Roman"/>
          <w:sz w:val="24"/>
          <w:szCs w:val="24"/>
        </w:rPr>
        <w:t xml:space="preserve"> (Гражданский, Бюджетный, Налоговый и др.)</w:t>
      </w:r>
      <w:r>
        <w:rPr>
          <w:rFonts w:ascii="Times New Roman" w:hAnsi="Times New Roman"/>
          <w:sz w:val="24"/>
          <w:szCs w:val="24"/>
        </w:rPr>
        <w:t>;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Указы (Президента РФ, высших должностных лиц субъектов РФ);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Законы (федеральные, субъектов РФ);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Постановления (Правительства РФ, высших исполнительных органов государственной власти субъектов РФ);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нормативные правовые акты органов местного самоуправления; </w:t>
      </w:r>
    </w:p>
    <w:p w:rsidR="009F6E4B" w:rsidRDefault="009F6E4B" w:rsidP="009F6E4B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письма, инструкции, распоряжения, приказы министерств и ведомств. </w:t>
      </w:r>
    </w:p>
    <w:p w:rsidR="009F6E4B" w:rsidRDefault="009F6E4B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библиографическом описании нормативных правовых актов сначала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 </w:t>
      </w:r>
      <w:r w:rsidR="00AA3FEE">
        <w:rPr>
          <w:rFonts w:ascii="Times New Roman" w:hAnsi="Times New Roman"/>
          <w:sz w:val="24"/>
          <w:szCs w:val="24"/>
        </w:rPr>
        <w:t>Все нормативно-правовые документы приводятся в актуальной редакции.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Специальная литература включает монографии, научные статьи, диссертации, авторефераты диссертаций, книги, статистические сборники, статьи в периодических изданиях. 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Списке использованной литературы источники располагаются строго в алфавитном порядке по фамилии авторов или, если автор не указан, по названию работы. 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размещенная в Интернете, является электронным ресурсом удаленного доступа и обязательно используется при составлении Списка использованных источников. 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документов осуществляется в соответств</w:t>
      </w:r>
      <w:r w:rsidR="00857825">
        <w:rPr>
          <w:rFonts w:ascii="Times New Roman" w:hAnsi="Times New Roman"/>
          <w:sz w:val="24"/>
          <w:szCs w:val="24"/>
        </w:rPr>
        <w:t>ии с требованиями ГОСТ 7.1-2003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3FEE" w:rsidRDefault="00AA3FEE" w:rsidP="00AA3F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приложений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отчетных материалов, отдельные положения из инструкций и правил и т.д. По форме они могут представлять собой текст, таблицы, графики, карты. Приложения размещаются после Списка использованных источников. 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обозначают в порядке ссылок на них в тексте, цифрами или прописными буквами русского алфавита, которые приводятся после слова «Приложение». </w:t>
      </w:r>
    </w:p>
    <w:p w:rsidR="00AA3FEE" w:rsidRDefault="00AA3FEE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нового листа, иметь обозначение и тематический заголовок. Наверху на правой стороне страницы печатают (пишут) строчными буквами с первой прописной слово «Приложение» и его номер. Ниже приводят отдельной строкой заголовок, который располагают симметрично относительно текста, печатают строчными буквами с первой прописной и выделяют полужирным шрифтом. </w:t>
      </w:r>
    </w:p>
    <w:p w:rsidR="00AA3FEE" w:rsidRDefault="00AA3FEE" w:rsidP="00246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ADE" w:rsidRDefault="00246ADE" w:rsidP="00246AD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КРИТЕРИИ ОЦЕНКИ КУРСОВОЙ РАБОТЫ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«отлично» </w:t>
      </w:r>
      <w:r>
        <w:rPr>
          <w:rFonts w:ascii="Times New Roman" w:hAnsi="Times New Roman"/>
          <w:sz w:val="24"/>
          <w:szCs w:val="24"/>
        </w:rPr>
        <w:t xml:space="preserve">выставляется за Работу, в которой: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Обоснована актуальность темы.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дан полный анализ исследований по проблеме, освещены вопросы истории ее изучения в науке.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теоретического анализа сформулирована цель и конкретные задачи исследования.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Показана осведомленность студента о современных исследовательских направлениях и методиках.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используются различные методы анализа полученных результатов.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Изложение Работы иллюстрируется графиками, таблицами, схемами.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сформулированы развернутые, самостоятельные выводы, составлен исчерпывающий глоссарий профессиональных терминов по исследуемой проблеме.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защите студент демонстрирует свободное владение материалом, знание теоретических подходов к проблеме, уверенно отвечает на вопросы комиссии.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«хорошо»</w:t>
      </w:r>
      <w:r>
        <w:rPr>
          <w:rFonts w:ascii="Times New Roman" w:hAnsi="Times New Roman"/>
          <w:sz w:val="24"/>
          <w:szCs w:val="24"/>
        </w:rPr>
        <w:t xml:space="preserve"> выставляется за Работу, в которой: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введении раскрыта актуальность проблемы исследования.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представлен изученный перечень основной литературы по теме, определены и выявлены теоретические основы проблемы, выделены основные теоретические понятия.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Сформулированы задачи исследования, методы </w:t>
      </w:r>
      <w:proofErr w:type="gramStart"/>
      <w:r>
        <w:rPr>
          <w:rFonts w:ascii="Times New Roman" w:hAnsi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соответствующие поставленным задачам.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ориентируется в современных исследовательских методиках.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Отмечается недостаточность самостоятельного анализа.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заключении сформулированы общие выводы, составлен глоссарий. 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правильно оформлена. Все этапы Работы выполнены в срок. 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Неуверенная защита Работы, даны ответы на значительную часть вопросов. </w:t>
      </w:r>
    </w:p>
    <w:p w:rsidR="00246ADE" w:rsidRDefault="00246ADE" w:rsidP="00246AD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 за Работу, в которой:</w:t>
      </w:r>
    </w:p>
    <w:p w:rsidR="00246ADE" w:rsidRDefault="00246ADE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Раскрыта актуальность темы.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 анализ проблемы дан описательно.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Суждения отличаются поверхностностью, слабой аргументацией.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исследования соответствуют поставленным задачам.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полученных данных носит описательный характер.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заключении сформулированы лишь общие выводы, приведен неполный глоссарий. 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Библиография ограничена.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оформлена в соответствии с требованиями.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на защите не может аргументировать основную часть выводов, плохо отвечает на вопросы, т.е. слабо владеет материалом темы.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выставляется, если работа соответствует предъявляемым к ней требованиям, но на защите студент не владеет материалом темы. </w:t>
      </w:r>
    </w:p>
    <w:p w:rsidR="00082E54" w:rsidRDefault="00082E54" w:rsidP="00082E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курсовая Работа не соответствует указанным требованиям, то она не допускается к защите.</w:t>
      </w:r>
    </w:p>
    <w:p w:rsidR="00082E54" w:rsidRDefault="00082E54" w:rsidP="00082E5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ПРИМЕРНАЯ ТЕМАТИКА КУРСОВЫХ РАБОТ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F5B">
        <w:rPr>
          <w:rFonts w:ascii="Times New Roman" w:hAnsi="Times New Roman"/>
          <w:sz w:val="24"/>
          <w:szCs w:val="24"/>
        </w:rPr>
        <w:t>Актуальные проблемы и итоги бюджетной политики и социально-экономического развития России в </w:t>
      </w:r>
      <w:r>
        <w:rPr>
          <w:rFonts w:ascii="Times New Roman" w:hAnsi="Times New Roman"/>
          <w:sz w:val="24"/>
          <w:szCs w:val="24"/>
        </w:rPr>
        <w:t>2010-2017 гг.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Бюджетная система Российской Федерации, принципы ее функционирования.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</w:t>
      </w:r>
      <w:r w:rsidRPr="00AB029F">
        <w:rPr>
          <w:rFonts w:ascii="Times New Roman" w:hAnsi="Times New Roman"/>
          <w:sz w:val="24"/>
          <w:szCs w:val="24"/>
        </w:rPr>
        <w:t xml:space="preserve">планирование в системе управления </w:t>
      </w:r>
      <w:r>
        <w:rPr>
          <w:rFonts w:ascii="Times New Roman" w:hAnsi="Times New Roman"/>
          <w:sz w:val="24"/>
          <w:szCs w:val="24"/>
        </w:rPr>
        <w:t xml:space="preserve">государственными и муниципальными </w:t>
      </w:r>
      <w:r w:rsidRPr="00AB029F">
        <w:rPr>
          <w:rFonts w:ascii="Times New Roman" w:hAnsi="Times New Roman"/>
          <w:sz w:val="24"/>
          <w:szCs w:val="24"/>
        </w:rPr>
        <w:t>финансами</w:t>
      </w:r>
      <w:r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lastRenderedPageBreak/>
        <w:t>Влияние государственного и муниципального долга на состояние государственных и муниципальных финансов.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61C">
        <w:rPr>
          <w:rFonts w:ascii="Times New Roman" w:hAnsi="Times New Roman"/>
          <w:sz w:val="24"/>
          <w:szCs w:val="24"/>
        </w:rPr>
        <w:t>Государственные (муниципальные) программы как основной инструмент повышения эффективности бюджетных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363">
        <w:rPr>
          <w:rFonts w:ascii="Times New Roman" w:hAnsi="Times New Roman"/>
          <w:sz w:val="24"/>
          <w:szCs w:val="24"/>
        </w:rPr>
        <w:t>Государственные и муниципальные заимствования в системе финансовых отношений.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Государственный внешний долг Российской Федерации, его характеристика.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Государственный внутренний долг Российской Федерации, его характеристика.</w:t>
      </w:r>
    </w:p>
    <w:p w:rsidR="00866313" w:rsidRPr="004D3151" w:rsidRDefault="00866313" w:rsidP="004D3151">
      <w:pPr>
        <w:pStyle w:val="a5"/>
        <w:widowControl w:val="0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Доходы бюджетов субъектов Российской Федерации, пути их роста.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Доходы местных бюджетов, пути их роста.</w:t>
      </w:r>
    </w:p>
    <w:p w:rsidR="00866313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Доходы федерального бюджета, пути их роста.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Инструменты управления государственными и муниципальными финансами.</w:t>
      </w:r>
    </w:p>
    <w:p w:rsidR="00866313" w:rsidRDefault="00866313" w:rsidP="0035061C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межбюджетного регулирования в государственном и муниципальном финансовом управлении</w:t>
      </w:r>
      <w:r w:rsidRPr="004D3151">
        <w:rPr>
          <w:rFonts w:ascii="Times New Roman" w:hAnsi="Times New Roman"/>
          <w:sz w:val="24"/>
          <w:szCs w:val="24"/>
        </w:rPr>
        <w:t xml:space="preserve"> в Российской Федерации.</w:t>
      </w:r>
    </w:p>
    <w:p w:rsidR="00866313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бюджеты.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Направления повышения эффективности использования государственных и муниципальных финансовых ресурсов в Российской Федерации.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Направления повышения эффективности управления государственными и муниципальными финансами в Российской Федерации.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Обеспечение сбалансированности местных бюджетов.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Организация бюджетного процесса в Российской Федерации на региональном уровне.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Организация бюджетного процесса в Российской Федерации на федеральном уровне.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pacing w:val="3"/>
          <w:sz w:val="24"/>
          <w:szCs w:val="24"/>
        </w:rPr>
        <w:t xml:space="preserve">Организация </w:t>
      </w:r>
      <w:r>
        <w:rPr>
          <w:rFonts w:ascii="Times New Roman" w:hAnsi="Times New Roman"/>
          <w:spacing w:val="3"/>
          <w:sz w:val="24"/>
          <w:szCs w:val="24"/>
        </w:rPr>
        <w:t xml:space="preserve">и формы </w:t>
      </w:r>
      <w:r w:rsidRPr="004D3151">
        <w:rPr>
          <w:rFonts w:ascii="Times New Roman" w:hAnsi="Times New Roman"/>
          <w:spacing w:val="3"/>
          <w:sz w:val="24"/>
          <w:szCs w:val="24"/>
        </w:rPr>
        <w:t>государственных заимствований Российской Федерации.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pacing w:val="3"/>
          <w:sz w:val="24"/>
          <w:szCs w:val="24"/>
        </w:rPr>
        <w:t xml:space="preserve">Организация </w:t>
      </w:r>
      <w:r>
        <w:rPr>
          <w:rFonts w:ascii="Times New Roman" w:hAnsi="Times New Roman"/>
          <w:spacing w:val="3"/>
          <w:sz w:val="24"/>
          <w:szCs w:val="24"/>
        </w:rPr>
        <w:t xml:space="preserve">и формы </w:t>
      </w:r>
      <w:r w:rsidRPr="004D3151">
        <w:rPr>
          <w:rFonts w:ascii="Times New Roman" w:hAnsi="Times New Roman"/>
          <w:spacing w:val="3"/>
          <w:sz w:val="24"/>
          <w:szCs w:val="24"/>
        </w:rPr>
        <w:t>муниципальных заимствований в Российской Федерации.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Организация управления государственными финансами в Российской Федерации.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Организация управления муниципальными финансами в Российской Федерации.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современной налоговой политики в России.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0E9">
        <w:rPr>
          <w:rFonts w:ascii="Times New Roman" w:hAnsi="Times New Roman"/>
          <w:sz w:val="24"/>
          <w:szCs w:val="24"/>
        </w:rPr>
        <w:t xml:space="preserve">Основные цели, направления и результаты бюджетной политики в </w:t>
      </w:r>
      <w:r>
        <w:rPr>
          <w:rFonts w:ascii="Times New Roman" w:hAnsi="Times New Roman"/>
          <w:sz w:val="24"/>
          <w:szCs w:val="24"/>
        </w:rPr>
        <w:t>России.</w:t>
      </w:r>
    </w:p>
    <w:p w:rsidR="00866313" w:rsidRPr="00AB029F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29F">
        <w:rPr>
          <w:rFonts w:ascii="Times New Roman" w:hAnsi="Times New Roman"/>
          <w:sz w:val="24"/>
          <w:szCs w:val="24"/>
        </w:rPr>
        <w:t>Особенности бюджетного федерализма в Российской Федерации.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Особенности организации бюджетного процесса в Российской Федерации на местном уровне.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pacing w:val="3"/>
          <w:sz w:val="24"/>
          <w:szCs w:val="24"/>
        </w:rPr>
        <w:t>Особенности организации государственных заимствований субъектов Российской Федерации.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3151">
        <w:rPr>
          <w:rFonts w:ascii="Times New Roman" w:hAnsi="Times New Roman"/>
          <w:spacing w:val="3"/>
          <w:sz w:val="24"/>
          <w:szCs w:val="24"/>
        </w:rPr>
        <w:t>О</w:t>
      </w:r>
      <w:r w:rsidRPr="004D3151">
        <w:rPr>
          <w:rFonts w:ascii="Times New Roman" w:hAnsi="Times New Roman"/>
          <w:spacing w:val="-4"/>
          <w:sz w:val="24"/>
          <w:szCs w:val="24"/>
        </w:rPr>
        <w:t>собенности организации государственных и муниципальных заимствований в зарубежных государствах.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Особенности формирования бюджетов муниципальных образований различного вида.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Особенности формирования территориальных фондов обязательного медицинского страхования.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lastRenderedPageBreak/>
        <w:t>Пенсионный фонд Российской Федерации, особенности его формирования.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обеспечения долгосрочной устойчивости государственных и муниципальных финансов в России.</w:t>
      </w:r>
    </w:p>
    <w:p w:rsidR="00866313" w:rsidRPr="004D3151" w:rsidRDefault="00866313" w:rsidP="004D3151">
      <w:pPr>
        <w:pStyle w:val="a5"/>
        <w:widowControl w:val="0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 xml:space="preserve">Расходы бюджетов субъектов Российской Федерации, </w:t>
      </w:r>
      <w:r>
        <w:rPr>
          <w:rFonts w:ascii="Times New Roman" w:hAnsi="Times New Roman"/>
          <w:sz w:val="24"/>
          <w:szCs w:val="24"/>
        </w:rPr>
        <w:t>пути повышения их эффективности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pStyle w:val="a5"/>
        <w:widowControl w:val="0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 xml:space="preserve">Расходы местных бюджетов, </w:t>
      </w:r>
      <w:r>
        <w:rPr>
          <w:rFonts w:ascii="Times New Roman" w:hAnsi="Times New Roman"/>
          <w:sz w:val="24"/>
          <w:szCs w:val="24"/>
        </w:rPr>
        <w:t>пути повышения их эффективности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 xml:space="preserve">Расходы федерального бюджета, </w:t>
      </w:r>
      <w:r>
        <w:rPr>
          <w:rFonts w:ascii="Times New Roman" w:hAnsi="Times New Roman"/>
          <w:sz w:val="24"/>
          <w:szCs w:val="24"/>
        </w:rPr>
        <w:t>пути повышения их эффективности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Роль межбюджетных трансфертов в формировании бюджетов субъектов Российской Федерации.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Роль межбюджетных трансфертов в формировании местных бюджетов.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Роль органов государственного финансового контроля в управлении государственными финансами.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Роль финансовых органов в управлении государственными и муниципальными финансами.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D3151">
        <w:rPr>
          <w:rFonts w:ascii="Times New Roman" w:hAnsi="Times New Roman"/>
          <w:sz w:val="24"/>
          <w:szCs w:val="24"/>
        </w:rPr>
        <w:t>балансированност</w:t>
      </w:r>
      <w:r>
        <w:rPr>
          <w:rFonts w:ascii="Times New Roman" w:hAnsi="Times New Roman"/>
          <w:sz w:val="24"/>
          <w:szCs w:val="24"/>
        </w:rPr>
        <w:t>ь</w:t>
      </w:r>
      <w:r w:rsidRPr="004D3151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Совершенствование механизма финансового обеспечения государственных (муниципальных) услуг.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bCs/>
          <w:sz w:val="24"/>
          <w:szCs w:val="24"/>
        </w:rPr>
        <w:t>Сравнительная характеристика бюджетного устройства федеративного и унитарного государства.</w:t>
      </w:r>
    </w:p>
    <w:p w:rsidR="00866313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Сравнительная характеристика организации государственных и муниципальных финансов в федеративных и унитарных государствах.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Среднесрочное и программно-целевое планирование и его использование в современных условиях.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Становление и развитие теории государственных и муниципальных финансов.</w:t>
      </w:r>
    </w:p>
    <w:p w:rsidR="00866313" w:rsidRPr="004D3151" w:rsidRDefault="00866313" w:rsidP="004D3151">
      <w:pPr>
        <w:pStyle w:val="1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Сущность, состав, место и роль государственных и муниципальных финансов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D3151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</w:t>
      </w:r>
      <w:r w:rsidRPr="004D3151">
        <w:rPr>
          <w:rFonts w:ascii="Times New Roman" w:hAnsi="Times New Roman"/>
          <w:sz w:val="24"/>
          <w:szCs w:val="24"/>
        </w:rPr>
        <w:t xml:space="preserve"> государственным долгом Российской Федерации.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29F">
        <w:rPr>
          <w:rFonts w:ascii="Times New Roman" w:hAnsi="Times New Roman"/>
          <w:sz w:val="24"/>
          <w:szCs w:val="24"/>
        </w:rPr>
        <w:t>Управление государственными и муниципальными финансами в условиях рыночных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Управление средствами Резервного фонда и Фонда национального благосостояния.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Федеральный фонд обязательного медицинского страхования, особенности его формирования.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политика в Российской Федерации</w:t>
      </w:r>
      <w:r w:rsidRPr="004D3151"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29F">
        <w:rPr>
          <w:rFonts w:ascii="Times New Roman" w:hAnsi="Times New Roman"/>
          <w:sz w:val="24"/>
          <w:szCs w:val="24"/>
        </w:rPr>
        <w:t>Финансовое регулирование в системе управления финансами.</w:t>
      </w:r>
    </w:p>
    <w:p w:rsidR="00866313" w:rsidRPr="004D3151" w:rsidRDefault="00866313" w:rsidP="004D3151">
      <w:pPr>
        <w:pStyle w:val="1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F5B">
        <w:rPr>
          <w:rFonts w:ascii="Times New Roman" w:hAnsi="Times New Roman"/>
          <w:sz w:val="24"/>
          <w:szCs w:val="24"/>
        </w:rPr>
        <w:t>Финансовое регулирование социально-экономических процессов в России.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29F">
        <w:rPr>
          <w:rFonts w:ascii="Times New Roman" w:hAnsi="Times New Roman"/>
          <w:sz w:val="24"/>
          <w:szCs w:val="24"/>
        </w:rPr>
        <w:t>Финансовый контроль в системе управления финансами.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Фонд социального страхования Российской Федерации, его формирование.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363">
        <w:rPr>
          <w:rFonts w:ascii="Times New Roman" w:hAnsi="Times New Roman"/>
          <w:sz w:val="24"/>
          <w:szCs w:val="24"/>
        </w:rPr>
        <w:t>Характеристика налоговых доходов бюджета.</w:t>
      </w:r>
    </w:p>
    <w:p w:rsidR="00866313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29F">
        <w:rPr>
          <w:rFonts w:ascii="Times New Roman" w:hAnsi="Times New Roman"/>
          <w:sz w:val="24"/>
          <w:szCs w:val="24"/>
        </w:rPr>
        <w:t xml:space="preserve">Экономическое содержание </w:t>
      </w:r>
      <w:r>
        <w:rPr>
          <w:rFonts w:ascii="Times New Roman" w:hAnsi="Times New Roman"/>
          <w:sz w:val="24"/>
          <w:szCs w:val="24"/>
        </w:rPr>
        <w:t xml:space="preserve">и роль </w:t>
      </w:r>
      <w:r w:rsidRPr="00AB029F">
        <w:rPr>
          <w:rFonts w:ascii="Times New Roman" w:hAnsi="Times New Roman"/>
          <w:sz w:val="24"/>
          <w:szCs w:val="24"/>
        </w:rPr>
        <w:t>бюджета государства</w:t>
      </w:r>
      <w:r w:rsidRPr="001D0363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Этапы развития межбюджетных отношений в Российской Федерации.</w:t>
      </w:r>
    </w:p>
    <w:p w:rsidR="00866313" w:rsidRPr="004D3151" w:rsidRDefault="00866313" w:rsidP="004D315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151">
        <w:rPr>
          <w:rFonts w:ascii="Times New Roman" w:hAnsi="Times New Roman"/>
          <w:sz w:val="24"/>
          <w:szCs w:val="24"/>
        </w:rPr>
        <w:t>Этапы реформирования бюджетного процесса в Российской Федерации.</w:t>
      </w:r>
    </w:p>
    <w:p w:rsidR="00D35273" w:rsidRPr="00D35273" w:rsidRDefault="00D35273" w:rsidP="00AA3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825" w:rsidRDefault="0085782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7825" w:rsidRDefault="00857825" w:rsidP="00857825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57825" w:rsidRP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 курсовой работы</w:t>
      </w:r>
    </w:p>
    <w:p w:rsidR="00857825" w:rsidRDefault="00857825" w:rsidP="00857825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</w:t>
      </w:r>
    </w:p>
    <w:p w:rsidR="00857825" w:rsidRDefault="00857825" w:rsidP="00857825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857825" w:rsidRDefault="00857825" w:rsidP="00857825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857825" w:rsidRDefault="00857825" w:rsidP="00857825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УНИВЕРСИТЕТ «МЭИ»</w:t>
      </w:r>
    </w:p>
    <w:p w:rsidR="00857825" w:rsidRDefault="00857825" w:rsidP="00857825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Инженерно-экономический институт</w:t>
      </w:r>
    </w:p>
    <w:p w:rsidR="00857825" w:rsidRDefault="00857825" w:rsidP="00857825">
      <w:pPr>
        <w:pStyle w:val="13"/>
        <w:rPr>
          <w:rFonts w:ascii="Times New Roman" w:hAnsi="Times New Roman"/>
          <w:sz w:val="24"/>
          <w:szCs w:val="24"/>
        </w:rPr>
      </w:pPr>
    </w:p>
    <w:p w:rsidR="00857825" w:rsidRDefault="00857825" w:rsidP="00857825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«Финансов, бухгалтерского учета и налогообложения»</w:t>
      </w:r>
    </w:p>
    <w:p w:rsidR="00857825" w:rsidRDefault="00857825" w:rsidP="00857825">
      <w:pPr>
        <w:rPr>
          <w:rFonts w:ascii="Times New Roman" w:hAnsi="Times New Roman"/>
          <w:sz w:val="24"/>
          <w:szCs w:val="24"/>
        </w:rPr>
      </w:pPr>
    </w:p>
    <w:p w:rsidR="00857825" w:rsidRDefault="00857825" w:rsidP="00857825">
      <w:pPr>
        <w:rPr>
          <w:rFonts w:ascii="Times New Roman" w:hAnsi="Times New Roman"/>
          <w:sz w:val="24"/>
          <w:szCs w:val="24"/>
        </w:rPr>
      </w:pP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 РАБОТА</w:t>
      </w: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«Государственные и муниципальные финансы»</w:t>
      </w: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«__________________________________________________________»</w:t>
      </w:r>
    </w:p>
    <w:p w:rsidR="00857825" w:rsidRDefault="00857825" w:rsidP="00857825">
      <w:pPr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Студент____________________________________</w:t>
      </w: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Уч.группа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руководитель______________________________________</w:t>
      </w: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383"/>
        <w:gridCol w:w="2484"/>
        <w:gridCol w:w="1349"/>
      </w:tblGrid>
      <w:tr w:rsidR="00857825" w:rsidTr="0085782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25" w:rsidRDefault="00857825" w:rsidP="00857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Сдана на проверку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25" w:rsidTr="0085782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25" w:rsidRDefault="00857825" w:rsidP="00857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Возвращена на доработку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25" w:rsidTr="0085782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25" w:rsidRDefault="00857825" w:rsidP="00857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Допущена 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защите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25" w:rsidTr="0085782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25" w:rsidRDefault="00857825" w:rsidP="00857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25" w:rsidTr="00857825"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25" w:rsidRDefault="00857825" w:rsidP="00857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5" w:rsidRDefault="00857825" w:rsidP="008578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825" w:rsidRDefault="00857825" w:rsidP="00857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 2017</w:t>
      </w:r>
    </w:p>
    <w:p w:rsidR="00CC7204" w:rsidRDefault="00CC7204" w:rsidP="00CC7204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D35273" w:rsidRPr="00446887" w:rsidRDefault="00497636" w:rsidP="0044688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6887">
        <w:rPr>
          <w:rFonts w:ascii="Times New Roman" w:hAnsi="Times New Roman"/>
          <w:b/>
          <w:sz w:val="24"/>
          <w:szCs w:val="24"/>
        </w:rPr>
        <w:t xml:space="preserve">Список </w:t>
      </w:r>
      <w:r w:rsidR="00446887">
        <w:rPr>
          <w:rFonts w:ascii="Times New Roman" w:hAnsi="Times New Roman"/>
          <w:b/>
          <w:sz w:val="24"/>
          <w:szCs w:val="24"/>
        </w:rPr>
        <w:t>рекомендуемой</w:t>
      </w:r>
      <w:r w:rsidRPr="00446887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446887" w:rsidRPr="00F95693" w:rsidRDefault="00F95693" w:rsidP="008578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69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5A2ADC" w:rsidRDefault="005A2ADC" w:rsidP="005A2ADC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Бюджетный кодекс Российской Федерации /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/ 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http://www.consultant.ru/document/cons_doc_LAW_19702/</w:t>
      </w:r>
      <w:proofErr w:type="gramEnd"/>
    </w:p>
    <w:p w:rsidR="005A2ADC" w:rsidRDefault="005A2ADC" w:rsidP="005A2ADC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Налоговый кодекс Российской Федерации //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http://www.consultant.ru/document/cons_doc_LAW_19671/</w:t>
      </w:r>
    </w:p>
    <w:p w:rsidR="00C51BF9" w:rsidRPr="00C51BF9" w:rsidRDefault="00C51BF9" w:rsidP="00C51BF9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BF9">
        <w:rPr>
          <w:rFonts w:ascii="Times New Roman" w:hAnsi="Times New Roman" w:cs="Times New Roman"/>
          <w:b w:val="0"/>
          <w:sz w:val="24"/>
          <w:szCs w:val="24"/>
        </w:rPr>
        <w:t>Федеральный закон "О федеральном бюджете на 2016 год" от 14.12.2015 N 359-ФЗ (последняя редакция)</w:t>
      </w:r>
    </w:p>
    <w:p w:rsidR="00C51BF9" w:rsidRDefault="00C51BF9" w:rsidP="00B9176E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BF9">
        <w:rPr>
          <w:rFonts w:ascii="Times New Roman" w:hAnsi="Times New Roman" w:cs="Times New Roman"/>
          <w:b w:val="0"/>
          <w:sz w:val="24"/>
          <w:szCs w:val="24"/>
        </w:rPr>
        <w:t>Федеральный закон от 19.12.2016 N 415-ФЗ (ред. от 01.07.2017) "О федеральном бюджете на 2017 год и на плановый период 2018 и 2019 годов"</w:t>
      </w:r>
    </w:p>
    <w:p w:rsidR="00F95693" w:rsidRPr="00F95693" w:rsidRDefault="00F95693" w:rsidP="00F95693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Pr="00F95693">
          <w:rPr>
            <w:rFonts w:ascii="Times New Roman" w:hAnsi="Times New Roman" w:cs="Times New Roman"/>
            <w:b w:val="0"/>
            <w:sz w:val="24"/>
            <w:szCs w:val="24"/>
          </w:rPr>
          <w:t>Федеральный закон от 31.10.2016 N 377-ФЗ "Об исполнении федерального бюджета за 2015 год"</w:t>
        </w:r>
      </w:hyperlink>
    </w:p>
    <w:p w:rsidR="00446887" w:rsidRP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>Федеральный закон от 06.10.2003 N 131-ФЗ (ред. от 29.06.2015) "Об общих принципах организации местного самоуправления в Российской Федерации" (с изм. и доп., вступ. в силу с 11.07.2015)</w:t>
      </w:r>
    </w:p>
    <w:p w:rsidR="00446887" w:rsidRP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>Федеральный закон от 14.11.2002 N 161-ФЗ (ред. от 13.07.2015) "О государственных и муниципальных унитарных предприятиях"</w:t>
      </w:r>
    </w:p>
    <w:p w:rsidR="00446887" w:rsidRP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>Федеральный закон от 03.11.2006 N 174-ФЗ (ред. от 04.11.2014) "Об автономных учреждениях"</w:t>
      </w:r>
    </w:p>
    <w:p w:rsidR="00446887" w:rsidRP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12.01.1996 N 7-ФЗ (ред. от 13.07.2015) "О некоммерческих организациях"  </w:t>
      </w:r>
    </w:p>
    <w:p w:rsidR="00446887" w:rsidRP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>«О территориях опережающего социально-экономического развития в Российской Федерации». Федеральный закон принят Государственной Думой 23 декабря 2014 года и одобрен Советом Федерации 25 декабря 2014 года.</w:t>
      </w:r>
    </w:p>
    <w:p w:rsidR="00446887" w:rsidRPr="00CC7204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7204">
        <w:rPr>
          <w:rFonts w:ascii="Times New Roman" w:hAnsi="Times New Roman" w:cs="Times New Roman"/>
          <w:b w:val="0"/>
          <w:sz w:val="24"/>
          <w:szCs w:val="24"/>
        </w:rPr>
        <w:t>Основные направления налоговой политики Российской Федерации на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6</w:t>
      </w:r>
      <w:r w:rsidRPr="00CC7204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7</w:t>
      </w:r>
      <w:r w:rsidRPr="00CC7204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8 годов</w:t>
      </w:r>
      <w:r w:rsidRPr="00CC720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 </w:t>
      </w:r>
      <w:hyperlink r:id="rId6" w:tgtFrame="_blank" w:tooltip="Ссылка на ресурс http://minfin.ru" w:history="1">
        <w:r w:rsidRPr="00CC7204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http://minfin.ru</w:t>
        </w:r>
      </w:hyperlink>
    </w:p>
    <w:p w:rsidR="00446887" w:rsidRDefault="00446887" w:rsidP="00CC720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887">
        <w:rPr>
          <w:rFonts w:ascii="Times New Roman" w:hAnsi="Times New Roman" w:cs="Times New Roman"/>
          <w:b w:val="0"/>
          <w:sz w:val="24"/>
          <w:szCs w:val="24"/>
        </w:rPr>
        <w:t>"Основные направления бюджетной политики на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7</w:t>
      </w:r>
      <w:r w:rsidRPr="00446887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8</w:t>
      </w:r>
      <w:r w:rsidRPr="0044688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A2ADC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6887">
        <w:rPr>
          <w:rFonts w:ascii="Times New Roman" w:hAnsi="Times New Roman" w:cs="Times New Roman"/>
          <w:b w:val="0"/>
          <w:sz w:val="24"/>
          <w:szCs w:val="24"/>
        </w:rPr>
        <w:t xml:space="preserve"> годов"</w:t>
      </w:r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Алехин Б.И. Государственные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академического бакалавриата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2017.</w:t>
      </w:r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Бабич, А.М. Государственные и муниципальные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учебник / А.М. Бабич, Л.Н. Павлова. - 2-е изд.,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. и доп. -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М.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Юнити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>-Дана, 2015. - 703 с. - ISBN 5-238-00413-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3 ;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То же [Электронный ресурс]. - URL: </w:t>
      </w:r>
      <w:hyperlink r:id="rId7" w:history="1">
        <w:r w:rsidRPr="00EE6714">
          <w:rPr>
            <w:rFonts w:ascii="Times New Roman" w:hAnsi="Times New Roman" w:cs="Times New Roman"/>
            <w:b w:val="0"/>
            <w:sz w:val="24"/>
            <w:szCs w:val="24"/>
          </w:rPr>
          <w:t>http://biblioclub.ru/index.php?page=book&amp;id=116709</w:t>
        </w:r>
      </w:hyperlink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Гамова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, Э.М. Государственные и муниципальные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/ Э.М. 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Гамова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>, Е.Е. 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Гамова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; Поволжский государственный технологический университет ; под ред. Л.С. Емельяновой. - Йошкар-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Ола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ПГТУ, 2015. - 160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с.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ил. - Библ. в кн. - ISBN 978-5-8158-1544-5 ; То же [Электронный ресурс]. - URL: </w:t>
      </w:r>
      <w:hyperlink r:id="rId8" w:history="1">
        <w:r w:rsidRPr="00EE6714">
          <w:rPr>
            <w:rFonts w:ascii="Times New Roman" w:hAnsi="Times New Roman" w:cs="Times New Roman"/>
            <w:b w:val="0"/>
            <w:sz w:val="24"/>
            <w:szCs w:val="24"/>
          </w:rPr>
          <w:t>http://biblioclub.ru/index.php?page=book&amp;id=439183</w:t>
        </w:r>
      </w:hyperlink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для академического бакалавриата ; под общей редакцией профессора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Н.И.Берзона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2017.</w:t>
      </w:r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Государственные и муниципальные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учебник / Г.Б. Поляк, Н.Д. 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Амаглобели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, А.Н. Литвиненко и др. ; под ред. Г.Б. Поляка. - 3-е изд.,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. и доп. -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М.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Юнити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-Дана, 2015. - 375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с.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табл., схемы -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Библиогр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>. в кн. - ISBN 978-5-238-01466-1 ; То же [Электронный ресурс]. - URL: </w:t>
      </w:r>
      <w:hyperlink r:id="rId9" w:history="1">
        <w:r w:rsidRPr="00EE6714">
          <w:rPr>
            <w:rFonts w:ascii="Times New Roman" w:hAnsi="Times New Roman" w:cs="Times New Roman"/>
            <w:b w:val="0"/>
            <w:sz w:val="24"/>
            <w:szCs w:val="24"/>
          </w:rPr>
          <w:t>http://biblioclub.ru/index.php?page=book&amp;id=114699</w:t>
        </w:r>
      </w:hyperlink>
      <w:r w:rsidRPr="00EE671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F95693" w:rsidRPr="00C51BF9" w:rsidRDefault="00F95693" w:rsidP="00C51BF9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Государственные и муниципальные </w:t>
      </w:r>
      <w:proofErr w:type="gramStart"/>
      <w:r w:rsidRPr="00C51BF9">
        <w:rPr>
          <w:rFonts w:ascii="Times New Roman" w:hAnsi="Times New Roman" w:cs="Times New Roman"/>
          <w:b w:val="0"/>
          <w:sz w:val="24"/>
          <w:szCs w:val="24"/>
        </w:rPr>
        <w:t>финансы :</w:t>
      </w:r>
      <w:proofErr w:type="gram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/ О.В. Малиновская, И.П. Скобелева, А.В. Бровкина. — </w:t>
      </w:r>
      <w:proofErr w:type="gramStart"/>
      <w:r w:rsidRPr="00C51BF9">
        <w:rPr>
          <w:rFonts w:ascii="Times New Roman" w:hAnsi="Times New Roman" w:cs="Times New Roman"/>
          <w:b w:val="0"/>
          <w:sz w:val="24"/>
          <w:szCs w:val="24"/>
        </w:rPr>
        <w:t>Москва :</w:t>
      </w:r>
      <w:proofErr w:type="gram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1BF9">
        <w:rPr>
          <w:rFonts w:ascii="Times New Roman" w:hAnsi="Times New Roman" w:cs="Times New Roman"/>
          <w:b w:val="0"/>
          <w:sz w:val="24"/>
          <w:szCs w:val="24"/>
        </w:rPr>
        <w:t>КноРус</w:t>
      </w:r>
      <w:proofErr w:type="spellEnd"/>
      <w:r w:rsidRPr="00C51BF9">
        <w:rPr>
          <w:rFonts w:ascii="Times New Roman" w:hAnsi="Times New Roman" w:cs="Times New Roman"/>
          <w:b w:val="0"/>
          <w:sz w:val="24"/>
          <w:szCs w:val="24"/>
        </w:rPr>
        <w:t>, 2016.</w:t>
      </w:r>
    </w:p>
    <w:p w:rsidR="00F95693" w:rsidRDefault="00F95693" w:rsidP="00C51BF9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Государственный и муниципальный долг: теория, методология, </w:t>
      </w:r>
      <w:proofErr w:type="gramStart"/>
      <w:r w:rsidRPr="00C51BF9">
        <w:rPr>
          <w:rFonts w:ascii="Times New Roman" w:hAnsi="Times New Roman" w:cs="Times New Roman"/>
          <w:b w:val="0"/>
          <w:sz w:val="24"/>
          <w:szCs w:val="24"/>
        </w:rPr>
        <w:t>практика :</w:t>
      </w:r>
      <w:proofErr w:type="gram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/ С.Н. Солдаткин. — </w:t>
      </w:r>
      <w:proofErr w:type="gramStart"/>
      <w:r w:rsidRPr="00C51BF9">
        <w:rPr>
          <w:rFonts w:ascii="Times New Roman" w:hAnsi="Times New Roman" w:cs="Times New Roman"/>
          <w:b w:val="0"/>
          <w:sz w:val="24"/>
          <w:szCs w:val="24"/>
        </w:rPr>
        <w:t>Москва :</w:t>
      </w:r>
      <w:proofErr w:type="gram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1BF9">
        <w:rPr>
          <w:rFonts w:ascii="Times New Roman" w:hAnsi="Times New Roman" w:cs="Times New Roman"/>
          <w:b w:val="0"/>
          <w:sz w:val="24"/>
          <w:szCs w:val="24"/>
        </w:rPr>
        <w:t>КноРус</w:t>
      </w:r>
      <w:proofErr w:type="spellEnd"/>
      <w:r w:rsidRPr="00C51BF9">
        <w:rPr>
          <w:rFonts w:ascii="Times New Roman" w:hAnsi="Times New Roman" w:cs="Times New Roman"/>
          <w:b w:val="0"/>
          <w:sz w:val="24"/>
          <w:szCs w:val="24"/>
        </w:rPr>
        <w:t>, 2017</w:t>
      </w:r>
    </w:p>
    <w:p w:rsidR="00F95693" w:rsidRDefault="00F95693" w:rsidP="00CB4821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A2ADC">
        <w:rPr>
          <w:rFonts w:ascii="Times New Roman" w:hAnsi="Times New Roman" w:cs="Times New Roman"/>
          <w:b w:val="0"/>
          <w:sz w:val="24"/>
          <w:szCs w:val="24"/>
        </w:rPr>
        <w:lastRenderedPageBreak/>
        <w:t>Камилов</w:t>
      </w:r>
      <w:proofErr w:type="spellEnd"/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Д.А.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Бюджетная политика и основные виды государственных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социальных расходов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ж.Экономические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науки, № 5 (78), 2011</w:t>
      </w:r>
    </w:p>
    <w:p w:rsidR="00F95693" w:rsidRDefault="00F95693" w:rsidP="005746C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A2ADC">
        <w:rPr>
          <w:rFonts w:ascii="Times New Roman" w:hAnsi="Times New Roman" w:cs="Times New Roman"/>
          <w:b w:val="0"/>
          <w:sz w:val="24"/>
          <w:szCs w:val="24"/>
        </w:rPr>
        <w:t>Кибилдс</w:t>
      </w:r>
      <w:proofErr w:type="spellEnd"/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А.А.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Мировой опыт в развитии межбюджетных отношений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ADC">
        <w:rPr>
          <w:rFonts w:ascii="Times New Roman" w:hAnsi="Times New Roman" w:cs="Times New Roman"/>
          <w:b w:val="0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ж.Экономические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науки, № 5 (78), 2011</w:t>
      </w:r>
    </w:p>
    <w:p w:rsidR="00520F59" w:rsidRDefault="00520F59" w:rsidP="00C51BF9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0F59">
        <w:rPr>
          <w:rFonts w:ascii="Times New Roman" w:hAnsi="Times New Roman" w:cs="Times New Roman"/>
          <w:b w:val="0"/>
          <w:sz w:val="24"/>
          <w:szCs w:val="24"/>
        </w:rPr>
        <w:t xml:space="preserve">Малиновская О.В. Государственные и муниципальные </w:t>
      </w:r>
      <w:proofErr w:type="gramStart"/>
      <w:r w:rsidRPr="00520F59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520F59"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/ О.В. Малиновская, И.П. Скобелева, А.В. Бровкина. — 3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20F59">
        <w:rPr>
          <w:rFonts w:ascii="Times New Roman" w:hAnsi="Times New Roman" w:cs="Times New Roman"/>
          <w:b w:val="0"/>
          <w:sz w:val="24"/>
          <w:szCs w:val="24"/>
        </w:rPr>
        <w:t xml:space="preserve">е изд., </w:t>
      </w:r>
      <w:proofErr w:type="spellStart"/>
      <w:r w:rsidRPr="00520F59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520F59">
        <w:rPr>
          <w:rFonts w:ascii="Times New Roman" w:hAnsi="Times New Roman" w:cs="Times New Roman"/>
          <w:b w:val="0"/>
          <w:sz w:val="24"/>
          <w:szCs w:val="24"/>
        </w:rPr>
        <w:t xml:space="preserve">. и доп.— </w:t>
      </w:r>
      <w:proofErr w:type="gramStart"/>
      <w:r w:rsidRPr="00520F59">
        <w:rPr>
          <w:rFonts w:ascii="Times New Roman" w:hAnsi="Times New Roman" w:cs="Times New Roman"/>
          <w:b w:val="0"/>
          <w:sz w:val="24"/>
          <w:szCs w:val="24"/>
        </w:rPr>
        <w:t>М. :</w:t>
      </w:r>
      <w:proofErr w:type="gramEnd"/>
      <w:r w:rsidRPr="00520F59">
        <w:rPr>
          <w:rFonts w:ascii="Times New Roman" w:hAnsi="Times New Roman" w:cs="Times New Roman"/>
          <w:b w:val="0"/>
          <w:sz w:val="24"/>
          <w:szCs w:val="24"/>
        </w:rPr>
        <w:t xml:space="preserve"> КНОРУС, 2016.</w:t>
      </w:r>
    </w:p>
    <w:p w:rsidR="00F95693" w:rsidRPr="00C51BF9" w:rsidRDefault="00F95693" w:rsidP="00C51BF9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1BF9">
        <w:rPr>
          <w:rFonts w:ascii="Times New Roman" w:hAnsi="Times New Roman" w:cs="Times New Roman"/>
          <w:b w:val="0"/>
          <w:sz w:val="24"/>
          <w:szCs w:val="24"/>
        </w:rPr>
        <w:t>Мысляева</w:t>
      </w:r>
      <w:proofErr w:type="spell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И.Н. Государственные и муниципальные финансы: Учебник. Изд. 3-е, </w:t>
      </w:r>
      <w:proofErr w:type="spellStart"/>
      <w:r w:rsidRPr="00C51BF9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proofErr w:type="gramStart"/>
      <w:r w:rsidRPr="00C51BF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51BF9">
        <w:rPr>
          <w:rFonts w:ascii="Times New Roman" w:hAnsi="Times New Roman" w:cs="Times New Roman"/>
          <w:b w:val="0"/>
          <w:sz w:val="24"/>
          <w:szCs w:val="24"/>
        </w:rPr>
        <w:t xml:space="preserve"> и доп. – М.: ИНФРА-М, 2013.</w:t>
      </w:r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Подъяблонская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, Л.М. Государственные и муниципальные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учебник / Л.М. 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Подъяблонская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. -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М.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Юнити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-Дана, 2015. - 559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с.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табл., схемы -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Библиогр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>.: с. 552-553. - ISBN 978-5-238-01488-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3 ;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То же [Электронный ресурс]. - URL: </w:t>
      </w:r>
      <w:hyperlink r:id="rId10" w:history="1">
        <w:r w:rsidRPr="00EE6714">
          <w:rPr>
            <w:rFonts w:ascii="Times New Roman" w:hAnsi="Times New Roman" w:cs="Times New Roman"/>
            <w:b w:val="0"/>
            <w:sz w:val="24"/>
            <w:szCs w:val="24"/>
          </w:rPr>
          <w:t>http://biblioclub.ru/index.php?page=book&amp;id=114698</w:t>
        </w:r>
      </w:hyperlink>
    </w:p>
    <w:p w:rsidR="00F95693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Финансы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учебник / коллектив авторов ; под ред.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Е.В.Маркиной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– М.: КНОРУС, 2015</w:t>
      </w:r>
    </w:p>
    <w:p w:rsidR="00F95693" w:rsidRPr="00EE6714" w:rsidRDefault="00F95693" w:rsidP="00EE6714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Черкасова, Л.А. Бюджетный процесс и бюджетное 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планирование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учебное пособие / Л.А. Черкасова ; Поволжский государственный технологический университет. - Йошкар-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Ола :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ПГТУ, 2015. - 172 с. - </w:t>
      </w: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Библиогр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>. в кн. - ISBN 978-5-8158-1476-</w:t>
      </w:r>
      <w:proofErr w:type="gramStart"/>
      <w:r w:rsidRPr="00EE6714">
        <w:rPr>
          <w:rFonts w:ascii="Times New Roman" w:hAnsi="Times New Roman" w:cs="Times New Roman"/>
          <w:b w:val="0"/>
          <w:sz w:val="24"/>
          <w:szCs w:val="24"/>
        </w:rPr>
        <w:t>9 ;</w:t>
      </w:r>
      <w:proofErr w:type="gram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То же [Электронный ресурс]. - URL: </w:t>
      </w:r>
      <w:hyperlink r:id="rId11" w:history="1">
        <w:r w:rsidRPr="00EE6714">
          <w:rPr>
            <w:rFonts w:ascii="Times New Roman" w:hAnsi="Times New Roman" w:cs="Times New Roman"/>
            <w:b w:val="0"/>
            <w:sz w:val="24"/>
            <w:szCs w:val="24"/>
          </w:rPr>
          <w:t>http://biblioclub.ru/index.php?page=book&amp;id=437057</w:t>
        </w:r>
      </w:hyperlink>
    </w:p>
    <w:p w:rsidR="00924517" w:rsidRDefault="00924517" w:rsidP="00924517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Шимширт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Н.Д. Управление государственными и муниципальными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финансами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учебник. – М.: Альфа-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ИНФРА-М, 2016.</w:t>
      </w:r>
    </w:p>
    <w:p w:rsidR="00F95693" w:rsidRDefault="00F95693" w:rsidP="00C751A2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6714">
        <w:rPr>
          <w:rFonts w:ascii="Times New Roman" w:hAnsi="Times New Roman" w:cs="Times New Roman"/>
          <w:b w:val="0"/>
          <w:sz w:val="24"/>
          <w:szCs w:val="24"/>
        </w:rPr>
        <w:t>Эрдынеев</w:t>
      </w:r>
      <w:proofErr w:type="spellEnd"/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Ц.К. Анализ организации и осуществления государственного</w:t>
      </w: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6714">
        <w:rPr>
          <w:rFonts w:ascii="Times New Roman" w:hAnsi="Times New Roman" w:cs="Times New Roman"/>
          <w:b w:val="0"/>
          <w:sz w:val="24"/>
          <w:szCs w:val="24"/>
        </w:rPr>
        <w:t>финансового контроля за правомерным</w:t>
      </w: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6714">
        <w:rPr>
          <w:rFonts w:ascii="Times New Roman" w:hAnsi="Times New Roman" w:cs="Times New Roman"/>
          <w:b w:val="0"/>
          <w:sz w:val="24"/>
          <w:szCs w:val="24"/>
        </w:rPr>
        <w:t>и эффективным использованием бюджетных средств</w:t>
      </w:r>
      <w:r w:rsidRPr="00EE6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ж.Экономические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науки, №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91), 2012</w:t>
      </w:r>
    </w:p>
    <w:p w:rsidR="00F95693" w:rsidRDefault="00F95693" w:rsidP="0044688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95693" w:rsidRDefault="00F95693" w:rsidP="0044688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95693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95693" w:rsidRPr="00F95693" w:rsidRDefault="00F95693" w:rsidP="00F95693"/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Администрация городского поселения Конаково: </w:t>
      </w:r>
      <w:hyperlink r:id="rId12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http://www.konakovo.in/regulatory/folder4/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Администрация Клинского муниципального района Московской </w:t>
      </w:r>
      <w:proofErr w:type="gramStart"/>
      <w:r w:rsidRPr="00B3461B">
        <w:rPr>
          <w:rFonts w:ascii="Times New Roman" w:hAnsi="Times New Roman"/>
          <w:sz w:val="24"/>
          <w:szCs w:val="24"/>
        </w:rPr>
        <w:t>области :</w:t>
      </w:r>
      <w:proofErr w:type="gramEnd"/>
      <w:r w:rsidRPr="00B3461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http://www.klincity.ru/mun_budget/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АДМИНИСТРАЦИЯ СЕЛЬСКОГО ПОСЕЛЕНИЯ ОТРАДНЕНСКОЕ КРАСНОГОРСКОГО МУНИЦИПАЛЬНОГО РАЙОНА МОСКОВСКОЙ ОБЛАСТИ: </w:t>
      </w:r>
      <w:hyperlink r:id="rId14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http://www.otradnenskoe-adm.ru/budget/budget/2015/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B3461B">
        <w:rPr>
          <w:rFonts w:ascii="Times New Roman" w:hAnsi="Times New Roman"/>
          <w:sz w:val="24"/>
          <w:szCs w:val="24"/>
        </w:rPr>
        <w:t>Развилковское</w:t>
      </w:r>
      <w:proofErr w:type="spellEnd"/>
      <w:r w:rsidRPr="00B3461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http://www.razvilka-mo.ru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3461B">
        <w:rPr>
          <w:rFonts w:ascii="Times New Roman" w:hAnsi="Times New Roman"/>
          <w:sz w:val="24"/>
          <w:szCs w:val="24"/>
          <w:shd w:val="clear" w:color="auto" w:fill="FFFFFF"/>
        </w:rPr>
        <w:t xml:space="preserve">Аналитический центр при Правительстве Российской Федерации: </w:t>
      </w:r>
      <w:hyperlink r:id="rId16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http://ac.gov.ru/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Бюджет города Москвы: </w:t>
      </w:r>
      <w:hyperlink r:id="rId17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http://budget.mos.ru/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8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Закон города Москвы от 19.11.2014 г. № 54 "О бюджете города Москвы на 2015 год и плановый период 2016 и 2017 годов" 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Комитет финансов Санкт-Петербурга: </w:t>
      </w:r>
      <w:hyperlink r:id="rId19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http://www.fincom.spb.ru/comfin/budjet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Министерство управления финансами Самарской области: </w:t>
      </w:r>
      <w:hyperlink r:id="rId20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http://minfin-samara.ru/execution/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Министерство финансов. Официальный сайт. Информационно-аналитический раздел </w:t>
      </w:r>
      <w:hyperlink r:id="rId21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http://info.minfin.ru/</w:t>
        </w:r>
      </w:hyperlink>
    </w:p>
    <w:p w:rsidR="00F95693" w:rsidRPr="00B3461B" w:rsidRDefault="00F95693" w:rsidP="00F95693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3461B">
        <w:rPr>
          <w:rFonts w:ascii="Times New Roman" w:hAnsi="Times New Roman" w:cs="Times New Roman"/>
          <w:b w:val="0"/>
          <w:sz w:val="24"/>
          <w:szCs w:val="24"/>
        </w:rPr>
        <w:t xml:space="preserve">Министерство экономического развития. Направления деятельности. Приватизация федерального имущества: </w:t>
      </w:r>
      <w:hyperlink r:id="rId22" w:history="1">
        <w:r w:rsidRPr="00B3461B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http://economy.gov.ru/</w:t>
        </w:r>
      </w:hyperlink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461B">
        <w:rPr>
          <w:rFonts w:ascii="Times New Roman" w:hAnsi="Times New Roman"/>
          <w:bCs/>
          <w:sz w:val="24"/>
          <w:szCs w:val="24"/>
          <w:shd w:val="clear" w:color="auto" w:fill="FFFFFF"/>
        </w:rPr>
        <w:t>Оценка эффективности деятельности органов исполнительной власти субъектов Российской Федерации по указу №825</w:t>
      </w:r>
    </w:p>
    <w:p w:rsidR="00F95693" w:rsidRPr="00B3461B" w:rsidRDefault="00F95693" w:rsidP="00F95693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461B">
        <w:rPr>
          <w:rFonts w:ascii="Times New Roman" w:hAnsi="Times New Roman"/>
          <w:sz w:val="24"/>
          <w:szCs w:val="24"/>
        </w:rPr>
        <w:t xml:space="preserve">Федеральное казначейство: </w:t>
      </w:r>
      <w:hyperlink r:id="rId23" w:history="1"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http://data</w:t>
        </w:r>
        <w:bookmarkStart w:id="0" w:name="_GoBack"/>
        <w:bookmarkEnd w:id="0"/>
        <w:r w:rsidRPr="00B3461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marts.roskazna.ru/</w:t>
        </w:r>
      </w:hyperlink>
    </w:p>
    <w:sectPr w:rsidR="00F95693" w:rsidRPr="00B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85D"/>
    <w:multiLevelType w:val="hybridMultilevel"/>
    <w:tmpl w:val="145685AA"/>
    <w:lvl w:ilvl="0" w:tplc="0616F16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F6F96"/>
    <w:multiLevelType w:val="hybridMultilevel"/>
    <w:tmpl w:val="CB3434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2C3"/>
    <w:multiLevelType w:val="hybridMultilevel"/>
    <w:tmpl w:val="C4848360"/>
    <w:lvl w:ilvl="0" w:tplc="0419000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5BE5877"/>
    <w:multiLevelType w:val="hybridMultilevel"/>
    <w:tmpl w:val="7E14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5"/>
    <w:rsid w:val="00065575"/>
    <w:rsid w:val="00082E54"/>
    <w:rsid w:val="000A5FB1"/>
    <w:rsid w:val="001378D6"/>
    <w:rsid w:val="001661DE"/>
    <w:rsid w:val="001D0363"/>
    <w:rsid w:val="00246ADE"/>
    <w:rsid w:val="002D1620"/>
    <w:rsid w:val="0035061C"/>
    <w:rsid w:val="00446887"/>
    <w:rsid w:val="00477DEF"/>
    <w:rsid w:val="00497636"/>
    <w:rsid w:val="004D3151"/>
    <w:rsid w:val="00520F59"/>
    <w:rsid w:val="0054597F"/>
    <w:rsid w:val="005A2ADC"/>
    <w:rsid w:val="005F0F2E"/>
    <w:rsid w:val="007C12F9"/>
    <w:rsid w:val="00857825"/>
    <w:rsid w:val="00866313"/>
    <w:rsid w:val="0087225F"/>
    <w:rsid w:val="008E0F5B"/>
    <w:rsid w:val="008F14E9"/>
    <w:rsid w:val="00924517"/>
    <w:rsid w:val="00993603"/>
    <w:rsid w:val="009F6E4B"/>
    <w:rsid w:val="00A330E9"/>
    <w:rsid w:val="00AA3FEE"/>
    <w:rsid w:val="00AB029F"/>
    <w:rsid w:val="00AC6E1F"/>
    <w:rsid w:val="00B21907"/>
    <w:rsid w:val="00B3461B"/>
    <w:rsid w:val="00B515A9"/>
    <w:rsid w:val="00C51BF9"/>
    <w:rsid w:val="00C70A2E"/>
    <w:rsid w:val="00CC7204"/>
    <w:rsid w:val="00D35273"/>
    <w:rsid w:val="00D83D33"/>
    <w:rsid w:val="00EE6714"/>
    <w:rsid w:val="00F31899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F905"/>
  <w15:chartTrackingRefBased/>
  <w15:docId w15:val="{78B008E3-15B8-48FF-965E-2B1C6334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5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7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Plain Text"/>
    <w:basedOn w:val="a"/>
    <w:link w:val="a4"/>
    <w:semiHidden/>
    <w:unhideWhenUsed/>
    <w:rsid w:val="00065575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semiHidden/>
    <w:rsid w:val="00065575"/>
    <w:rPr>
      <w:rFonts w:ascii="Courier New" w:eastAsia="Calibri" w:hAnsi="Courier New" w:cs="Courier New"/>
      <w:lang w:eastAsia="ru-RU"/>
    </w:rPr>
  </w:style>
  <w:style w:type="paragraph" w:customStyle="1" w:styleId="Pa6">
    <w:name w:val="Pa6"/>
    <w:basedOn w:val="a"/>
    <w:next w:val="a"/>
    <w:uiPriority w:val="99"/>
    <w:rsid w:val="00B21907"/>
    <w:pPr>
      <w:autoSpaceDE w:val="0"/>
      <w:autoSpaceDN w:val="0"/>
      <w:adjustRightInd w:val="0"/>
      <w:spacing w:after="0" w:line="221" w:lineRule="atLeast"/>
    </w:pPr>
    <w:rPr>
      <w:rFonts w:ascii="Times New Roman" w:eastAsiaTheme="minorHAnsi" w:hAnsi="Times New Roman"/>
      <w:sz w:val="24"/>
      <w:szCs w:val="24"/>
    </w:rPr>
  </w:style>
  <w:style w:type="paragraph" w:styleId="a5">
    <w:name w:val="List Paragraph"/>
    <w:basedOn w:val="a"/>
    <w:qFormat/>
    <w:rsid w:val="00B21907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7"/>
    <w:semiHidden/>
    <w:locked/>
    <w:rsid w:val="00B21907"/>
    <w:rPr>
      <w:rFonts w:ascii="TimesET" w:eastAsia="Calibri" w:hAnsi="TimesET"/>
      <w:sz w:val="28"/>
    </w:rPr>
  </w:style>
  <w:style w:type="paragraph" w:styleId="a7">
    <w:name w:val="Body Text Indent"/>
    <w:aliases w:val="текст,Основной текст 1"/>
    <w:basedOn w:val="a"/>
    <w:link w:val="a6"/>
    <w:semiHidden/>
    <w:unhideWhenUsed/>
    <w:rsid w:val="00B21907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theme="minorBidi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21907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4D3151"/>
    <w:pPr>
      <w:ind w:left="720"/>
      <w:contextualSpacing/>
    </w:pPr>
    <w:rPr>
      <w:rFonts w:eastAsia="Times New Roman"/>
    </w:rPr>
  </w:style>
  <w:style w:type="paragraph" w:customStyle="1" w:styleId="13">
    <w:name w:val="Без интервала1"/>
    <w:uiPriority w:val="99"/>
    <w:rsid w:val="0085782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4468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2ADC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F95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9183" TargetMode="External"/><Relationship Id="rId13" Type="http://schemas.openxmlformats.org/officeDocument/2006/relationships/hyperlink" Target="http://www.klincity.ru/mun_budget/" TargetMode="External"/><Relationship Id="rId18" Type="http://schemas.openxmlformats.org/officeDocument/2006/relationships/hyperlink" Target="http://budget.mos.ru/BinaryData/BUDGET_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.minfin.ru/" TargetMode="External"/><Relationship Id="rId7" Type="http://schemas.openxmlformats.org/officeDocument/2006/relationships/hyperlink" Target="http://biblioclub.ru/index.php?page=book&amp;id=116709" TargetMode="External"/><Relationship Id="rId12" Type="http://schemas.openxmlformats.org/officeDocument/2006/relationships/hyperlink" Target="http://www.konakovo.in/regulatory/folder4/" TargetMode="External"/><Relationship Id="rId17" Type="http://schemas.openxmlformats.org/officeDocument/2006/relationships/hyperlink" Target="http://budget.mo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.gov.ru/" TargetMode="External"/><Relationship Id="rId20" Type="http://schemas.openxmlformats.org/officeDocument/2006/relationships/hyperlink" Target="http://minfin-samara.ru/execu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fin.ru" TargetMode="External"/><Relationship Id="rId11" Type="http://schemas.openxmlformats.org/officeDocument/2006/relationships/hyperlink" Target="http://biblioclub.ru/index.php?page=book&amp;id=43705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206543/" TargetMode="External"/><Relationship Id="rId15" Type="http://schemas.openxmlformats.org/officeDocument/2006/relationships/hyperlink" Target="http://www.razvilka-mo.ru" TargetMode="External"/><Relationship Id="rId23" Type="http://schemas.openxmlformats.org/officeDocument/2006/relationships/hyperlink" Target="http://datamarts.roskazna.ru/" TargetMode="External"/><Relationship Id="rId10" Type="http://schemas.openxmlformats.org/officeDocument/2006/relationships/hyperlink" Target="http://biblioclub.ru/index.php?page=book&amp;id=114698" TargetMode="External"/><Relationship Id="rId19" Type="http://schemas.openxmlformats.org/officeDocument/2006/relationships/hyperlink" Target="http://www.fincom.spb.ru/comfin/budj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699" TargetMode="External"/><Relationship Id="rId14" Type="http://schemas.openxmlformats.org/officeDocument/2006/relationships/hyperlink" Target="http://www.otradnenskoe-adm.ru/budget/budget/2015/" TargetMode="External"/><Relationship Id="rId22" Type="http://schemas.openxmlformats.org/officeDocument/2006/relationships/hyperlink" Target="http://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2017-09-10T17:00:00Z</dcterms:created>
  <dcterms:modified xsi:type="dcterms:W3CDTF">2017-09-19T10:42:00Z</dcterms:modified>
</cp:coreProperties>
</file>