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E" w:rsidRDefault="002F135F">
      <w:r>
        <w:t>1</w:t>
      </w:r>
      <w:r w:rsidR="00165EA4">
        <w:t>. На основании приведенных данных рассчитайте изменение выпуска продукции за счет количества закупленного сырья, изменения переходящих остатков, свернормативных отходов и расхода сырьяза единицу продукции.</w:t>
      </w:r>
    </w:p>
    <w:tbl>
      <w:tblPr>
        <w:tblStyle w:val="a3"/>
        <w:tblW w:w="0" w:type="auto"/>
        <w:tblLook w:val="04A0"/>
      </w:tblPr>
      <w:tblGrid>
        <w:gridCol w:w="3560"/>
        <w:gridCol w:w="3560"/>
        <w:gridCol w:w="3560"/>
      </w:tblGrid>
      <w:tr w:rsidR="004C3D9E">
        <w:tc>
          <w:tcPr>
            <w:tcW w:w="3560" w:type="dxa"/>
          </w:tcPr>
          <w:p w:rsidR="004C3D9E" w:rsidRDefault="00165EA4">
            <w:r>
              <w:t>Показатель</w:t>
            </w:r>
          </w:p>
        </w:tc>
        <w:tc>
          <w:tcPr>
            <w:tcW w:w="3560" w:type="dxa"/>
          </w:tcPr>
          <w:p w:rsidR="004C3D9E" w:rsidRDefault="00165EA4">
            <w:r>
              <w:t>Прошлый период</w:t>
            </w:r>
          </w:p>
        </w:tc>
        <w:tc>
          <w:tcPr>
            <w:tcW w:w="3560" w:type="dxa"/>
          </w:tcPr>
          <w:p w:rsidR="004C3D9E" w:rsidRDefault="00165EA4">
            <w:r>
              <w:t>Отчетный период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Мвччв закупленного сырья, т</w:t>
            </w:r>
          </w:p>
        </w:tc>
        <w:tc>
          <w:tcPr>
            <w:tcW w:w="3560" w:type="dxa"/>
          </w:tcPr>
          <w:p w:rsidR="004C3D9E" w:rsidRDefault="00165EA4">
            <w:r>
              <w:t>600</w:t>
            </w:r>
          </w:p>
        </w:tc>
        <w:tc>
          <w:tcPr>
            <w:tcW w:w="3560" w:type="dxa"/>
          </w:tcPr>
          <w:p w:rsidR="004C3D9E" w:rsidRDefault="00165EA4">
            <w:r>
              <w:t>850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Изменение переходящих остатков, т</w:t>
            </w:r>
          </w:p>
        </w:tc>
        <w:tc>
          <w:tcPr>
            <w:tcW w:w="3560" w:type="dxa"/>
          </w:tcPr>
          <w:p w:rsidR="004C3D9E" w:rsidRDefault="00165EA4">
            <w:r>
              <w:t>-100</w:t>
            </w:r>
          </w:p>
        </w:tc>
        <w:tc>
          <w:tcPr>
            <w:tcW w:w="3560" w:type="dxa"/>
          </w:tcPr>
          <w:p w:rsidR="004C3D9E" w:rsidRDefault="00165EA4">
            <w:r>
              <w:t>+50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Свернормативные отходы, т.</w:t>
            </w:r>
          </w:p>
        </w:tc>
        <w:tc>
          <w:tcPr>
            <w:tcW w:w="3560" w:type="dxa"/>
          </w:tcPr>
          <w:p w:rsidR="004C3D9E" w:rsidRDefault="00165EA4">
            <w:r>
              <w:t>40</w:t>
            </w:r>
          </w:p>
        </w:tc>
        <w:tc>
          <w:tcPr>
            <w:tcW w:w="3560" w:type="dxa"/>
          </w:tcPr>
          <w:p w:rsidR="004C3D9E" w:rsidRDefault="00165EA4">
            <w:r>
              <w:t>35</w:t>
            </w:r>
          </w:p>
        </w:tc>
      </w:tr>
      <w:tr w:rsidR="004C3D9E">
        <w:tc>
          <w:tcPr>
            <w:tcW w:w="3560" w:type="dxa"/>
          </w:tcPr>
          <w:p w:rsidR="004C3D9E" w:rsidRDefault="00AC1C73">
            <w:r>
              <w:rPr>
                <w:lang w:val="ru-RU"/>
              </w:rPr>
              <w:t>К</w:t>
            </w:r>
            <w:proofErr w:type="spellStart"/>
            <w:r w:rsidR="00165EA4">
              <w:t>оличество</w:t>
            </w:r>
            <w:proofErr w:type="spellEnd"/>
            <w:r w:rsidR="00165EA4">
              <w:t xml:space="preserve"> </w:t>
            </w:r>
            <w:proofErr w:type="spellStart"/>
            <w:r w:rsidR="00165EA4">
              <w:t>выпущенной</w:t>
            </w:r>
            <w:proofErr w:type="spellEnd"/>
            <w:r w:rsidR="00165EA4">
              <w:t xml:space="preserve"> </w:t>
            </w:r>
            <w:proofErr w:type="spellStart"/>
            <w:r w:rsidR="00165EA4">
              <w:t>продукции</w:t>
            </w:r>
            <w:proofErr w:type="spellEnd"/>
            <w:r w:rsidR="00165EA4">
              <w:t xml:space="preserve">, </w:t>
            </w:r>
            <w:proofErr w:type="spellStart"/>
            <w:proofErr w:type="gramStart"/>
            <w:r w:rsidR="00165EA4">
              <w:t>шт</w:t>
            </w:r>
            <w:proofErr w:type="spellEnd"/>
            <w:proofErr w:type="gramEnd"/>
          </w:p>
        </w:tc>
        <w:tc>
          <w:tcPr>
            <w:tcW w:w="3560" w:type="dxa"/>
          </w:tcPr>
          <w:p w:rsidR="004C3D9E" w:rsidRDefault="00165EA4">
            <w:r>
              <w:t>5500</w:t>
            </w:r>
          </w:p>
        </w:tc>
        <w:tc>
          <w:tcPr>
            <w:tcW w:w="3560" w:type="dxa"/>
          </w:tcPr>
          <w:p w:rsidR="004C3D9E" w:rsidRDefault="00165EA4">
            <w:r>
              <w:t>6120</w:t>
            </w:r>
          </w:p>
        </w:tc>
      </w:tr>
      <w:tr w:rsidR="004C3D9E">
        <w:tc>
          <w:tcPr>
            <w:tcW w:w="3560" w:type="dxa"/>
          </w:tcPr>
          <w:p w:rsidR="004C3D9E" w:rsidRPr="005B29E6" w:rsidRDefault="00165EA4">
            <w:pPr>
              <w:rPr>
                <w:lang w:val="ru-RU"/>
              </w:rPr>
            </w:pPr>
            <w:r w:rsidRPr="005B29E6">
              <w:rPr>
                <w:lang w:val="ru-RU"/>
              </w:rPr>
              <w:t>Расход сырья на</w:t>
            </w:r>
            <w:r w:rsidR="00AC1C73">
              <w:rPr>
                <w:lang w:val="ru-RU"/>
              </w:rPr>
              <w:t xml:space="preserve"> </w:t>
            </w:r>
            <w:r w:rsidRPr="005B29E6">
              <w:rPr>
                <w:lang w:val="ru-RU"/>
              </w:rPr>
              <w:t xml:space="preserve">единицу продукции, </w:t>
            </w:r>
            <w:proofErr w:type="gramStart"/>
            <w:r w:rsidRPr="005B29E6">
              <w:rPr>
                <w:lang w:val="ru-RU"/>
              </w:rPr>
              <w:t>т</w:t>
            </w:r>
            <w:proofErr w:type="gramEnd"/>
          </w:p>
        </w:tc>
        <w:tc>
          <w:tcPr>
            <w:tcW w:w="3560" w:type="dxa"/>
          </w:tcPr>
          <w:p w:rsidR="004C3D9E" w:rsidRDefault="00165EA4">
            <w:r>
              <w:t>0,12</w:t>
            </w:r>
          </w:p>
        </w:tc>
        <w:tc>
          <w:tcPr>
            <w:tcW w:w="3560" w:type="dxa"/>
          </w:tcPr>
          <w:p w:rsidR="004C3D9E" w:rsidRDefault="00165EA4">
            <w:r>
              <w:t>0125</w:t>
            </w:r>
          </w:p>
        </w:tc>
      </w:tr>
    </w:tbl>
    <w:p w:rsidR="004C3D9E" w:rsidRDefault="002F135F">
      <w:r>
        <w:t xml:space="preserve"> 2</w:t>
      </w:r>
      <w:r w:rsidR="00165EA4">
        <w:t>. Охарактеризуйте показатели эффективности использования материальных ресурсов и на основании приведенных данных рассчитайте их уровень</w:t>
      </w:r>
    </w:p>
    <w:tbl>
      <w:tblPr>
        <w:tblStyle w:val="a3"/>
        <w:tblW w:w="0" w:type="auto"/>
        <w:tblLook w:val="04A0"/>
      </w:tblPr>
      <w:tblGrid>
        <w:gridCol w:w="3560"/>
        <w:gridCol w:w="3560"/>
        <w:gridCol w:w="3560"/>
      </w:tblGrid>
      <w:tr w:rsidR="004C3D9E">
        <w:tc>
          <w:tcPr>
            <w:tcW w:w="3560" w:type="dxa"/>
          </w:tcPr>
          <w:p w:rsidR="004C3D9E" w:rsidRDefault="00165EA4">
            <w:r>
              <w:t>Показатель</w:t>
            </w:r>
          </w:p>
        </w:tc>
        <w:tc>
          <w:tcPr>
            <w:tcW w:w="3560" w:type="dxa"/>
          </w:tcPr>
          <w:p w:rsidR="004C3D9E" w:rsidRDefault="00165EA4">
            <w:r>
              <w:t>Прошлый период</w:t>
            </w:r>
          </w:p>
        </w:tc>
        <w:tc>
          <w:tcPr>
            <w:tcW w:w="3560" w:type="dxa"/>
          </w:tcPr>
          <w:p w:rsidR="004C3D9E" w:rsidRDefault="00165EA4">
            <w:r>
              <w:t>Отчетный период</w:t>
            </w:r>
          </w:p>
        </w:tc>
      </w:tr>
      <w:tr w:rsidR="004C3D9E">
        <w:tc>
          <w:tcPr>
            <w:tcW w:w="3560" w:type="dxa"/>
          </w:tcPr>
          <w:p w:rsidR="004C3D9E" w:rsidRPr="005B29E6" w:rsidRDefault="00165EA4">
            <w:pPr>
              <w:rPr>
                <w:lang w:val="ru-RU"/>
              </w:rPr>
            </w:pPr>
            <w:r w:rsidRPr="005B29E6">
              <w:rPr>
                <w:lang w:val="ru-RU"/>
              </w:rPr>
              <w:t>Прибыль от основной</w:t>
            </w:r>
            <w:r w:rsidR="00AC1C73">
              <w:rPr>
                <w:lang w:val="ru-RU"/>
              </w:rPr>
              <w:t xml:space="preserve"> </w:t>
            </w:r>
            <w:r w:rsidRPr="005B29E6">
              <w:rPr>
                <w:lang w:val="ru-RU"/>
              </w:rPr>
              <w:t>деятельности, млн. руб.</w:t>
            </w:r>
          </w:p>
        </w:tc>
        <w:tc>
          <w:tcPr>
            <w:tcW w:w="3560" w:type="dxa"/>
          </w:tcPr>
          <w:p w:rsidR="004C3D9E" w:rsidRDefault="00165EA4">
            <w:r>
              <w:t>190</w:t>
            </w:r>
          </w:p>
        </w:tc>
        <w:tc>
          <w:tcPr>
            <w:tcW w:w="3560" w:type="dxa"/>
          </w:tcPr>
          <w:p w:rsidR="004C3D9E" w:rsidRDefault="00165EA4">
            <w:r>
              <w:t>276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Выручка, млн. руб.</w:t>
            </w:r>
          </w:p>
        </w:tc>
        <w:tc>
          <w:tcPr>
            <w:tcW w:w="3560" w:type="dxa"/>
          </w:tcPr>
          <w:p w:rsidR="004C3D9E" w:rsidRDefault="00165EA4">
            <w:r>
              <w:t>670</w:t>
            </w:r>
          </w:p>
        </w:tc>
        <w:tc>
          <w:tcPr>
            <w:tcW w:w="3560" w:type="dxa"/>
          </w:tcPr>
          <w:p w:rsidR="004C3D9E" w:rsidRDefault="00165EA4">
            <w:r>
              <w:t>900</w:t>
            </w:r>
          </w:p>
        </w:tc>
      </w:tr>
      <w:tr w:rsidR="004C3D9E">
        <w:tc>
          <w:tcPr>
            <w:tcW w:w="3560" w:type="dxa"/>
          </w:tcPr>
          <w:p w:rsidR="004C3D9E" w:rsidRPr="00AC1C73" w:rsidRDefault="00165EA4">
            <w:pPr>
              <w:rPr>
                <w:lang w:val="ru-RU"/>
              </w:rPr>
            </w:pPr>
            <w:r w:rsidRPr="00AC1C73">
              <w:rPr>
                <w:lang w:val="ru-RU"/>
              </w:rPr>
              <w:t>Объем производства</w:t>
            </w:r>
            <w:r w:rsidR="00AC1C73">
              <w:rPr>
                <w:lang w:val="ru-RU"/>
              </w:rPr>
              <w:t xml:space="preserve"> </w:t>
            </w:r>
            <w:r w:rsidRPr="00AC1C73">
              <w:rPr>
                <w:lang w:val="ru-RU"/>
              </w:rPr>
              <w:t xml:space="preserve">продукции, млн. руб. </w:t>
            </w:r>
          </w:p>
        </w:tc>
        <w:tc>
          <w:tcPr>
            <w:tcW w:w="3560" w:type="dxa"/>
          </w:tcPr>
          <w:p w:rsidR="004C3D9E" w:rsidRDefault="00165EA4">
            <w:r>
              <w:t>660</w:t>
            </w:r>
          </w:p>
        </w:tc>
        <w:tc>
          <w:tcPr>
            <w:tcW w:w="3560" w:type="dxa"/>
          </w:tcPr>
          <w:p w:rsidR="004C3D9E" w:rsidRDefault="00165EA4">
            <w:r>
              <w:t>915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Материальные затраты, млн. руб.</w:t>
            </w:r>
          </w:p>
        </w:tc>
        <w:tc>
          <w:tcPr>
            <w:tcW w:w="3560" w:type="dxa"/>
          </w:tcPr>
          <w:p w:rsidR="004C3D9E" w:rsidRDefault="00165EA4">
            <w:r>
              <w:t>350</w:t>
            </w:r>
          </w:p>
        </w:tc>
        <w:tc>
          <w:tcPr>
            <w:tcW w:w="3560" w:type="dxa"/>
          </w:tcPr>
          <w:p w:rsidR="004C3D9E" w:rsidRDefault="00165EA4">
            <w:r>
              <w:t>450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В том числе</w:t>
            </w:r>
          </w:p>
        </w:tc>
        <w:tc>
          <w:tcPr>
            <w:tcW w:w="7120" w:type="dxa"/>
            <w:gridSpan w:val="2"/>
          </w:tcPr>
          <w:p w:rsidR="004C3D9E" w:rsidRDefault="004C3D9E"/>
        </w:tc>
      </w:tr>
      <w:tr w:rsidR="004C3D9E">
        <w:tc>
          <w:tcPr>
            <w:tcW w:w="3560" w:type="dxa"/>
          </w:tcPr>
          <w:p w:rsidR="004C3D9E" w:rsidRDefault="00165EA4">
            <w:r>
              <w:t>топливо</w:t>
            </w:r>
          </w:p>
        </w:tc>
        <w:tc>
          <w:tcPr>
            <w:tcW w:w="3560" w:type="dxa"/>
          </w:tcPr>
          <w:p w:rsidR="004C3D9E" w:rsidRDefault="00165EA4">
            <w:r>
              <w:t>30</w:t>
            </w:r>
          </w:p>
        </w:tc>
        <w:tc>
          <w:tcPr>
            <w:tcW w:w="3560" w:type="dxa"/>
          </w:tcPr>
          <w:p w:rsidR="004C3D9E" w:rsidRDefault="00165EA4">
            <w:r>
              <w:t>43</w:t>
            </w:r>
          </w:p>
        </w:tc>
      </w:tr>
      <w:tr w:rsidR="004C3D9E">
        <w:tc>
          <w:tcPr>
            <w:tcW w:w="3560" w:type="dxa"/>
          </w:tcPr>
          <w:p w:rsidR="004C3D9E" w:rsidRDefault="00165EA4">
            <w:r>
              <w:t>энергия</w:t>
            </w:r>
          </w:p>
        </w:tc>
        <w:tc>
          <w:tcPr>
            <w:tcW w:w="3560" w:type="dxa"/>
          </w:tcPr>
          <w:p w:rsidR="004C3D9E" w:rsidRDefault="00165EA4">
            <w:r>
              <w:t>34</w:t>
            </w:r>
          </w:p>
        </w:tc>
        <w:tc>
          <w:tcPr>
            <w:tcW w:w="3560" w:type="dxa"/>
          </w:tcPr>
          <w:p w:rsidR="004C3D9E" w:rsidRDefault="00165EA4">
            <w:r>
              <w:t>42</w:t>
            </w:r>
          </w:p>
        </w:tc>
      </w:tr>
      <w:tr w:rsidR="004C3D9E">
        <w:tc>
          <w:tcPr>
            <w:tcW w:w="3560" w:type="dxa"/>
          </w:tcPr>
          <w:p w:rsidR="004C3D9E" w:rsidRDefault="004C3D9E"/>
        </w:tc>
        <w:tc>
          <w:tcPr>
            <w:tcW w:w="3560" w:type="dxa"/>
          </w:tcPr>
          <w:p w:rsidR="004C3D9E" w:rsidRDefault="004C3D9E"/>
        </w:tc>
        <w:tc>
          <w:tcPr>
            <w:tcW w:w="3560" w:type="dxa"/>
          </w:tcPr>
          <w:p w:rsidR="004C3D9E" w:rsidRDefault="004C3D9E"/>
        </w:tc>
      </w:tr>
    </w:tbl>
    <w:p w:rsidR="004C3D9E" w:rsidRDefault="004C3D9E"/>
    <w:p w:rsidR="004C3D9E" w:rsidRDefault="002F135F">
      <w:r>
        <w:t>3</w:t>
      </w:r>
      <w:r w:rsidR="00165EA4">
        <w:t>. На основании данных предыдущего задания определите флияние факторовна изменение суммы прибылина рубль материальных затрат.</w:t>
      </w:r>
    </w:p>
    <w:p w:rsidR="004C3D9E" w:rsidRDefault="00165EA4">
      <w:r>
        <w:t>4. На основе приведенных ниже данных рассчитайте базисные, цепные и среднегодовые темпы роста объема производства и реализаации продукции, нейтрализовав предварительно влияние Фактора цен, постройте графики динамики.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0"/>
        <w:gridCol w:w="1780"/>
      </w:tblGrid>
      <w:tr w:rsidR="004C3D9E">
        <w:tc>
          <w:tcPr>
            <w:tcW w:w="1780" w:type="dxa"/>
          </w:tcPr>
          <w:p w:rsidR="004C3D9E" w:rsidRDefault="00165EA4">
            <w:r>
              <w:t>Год</w:t>
            </w:r>
          </w:p>
        </w:tc>
        <w:tc>
          <w:tcPr>
            <w:tcW w:w="1780" w:type="dxa"/>
          </w:tcPr>
          <w:p w:rsidR="004C3D9E" w:rsidRDefault="00165EA4">
            <w:r>
              <w:t>2011</w:t>
            </w:r>
          </w:p>
        </w:tc>
        <w:tc>
          <w:tcPr>
            <w:tcW w:w="1780" w:type="dxa"/>
          </w:tcPr>
          <w:p w:rsidR="004C3D9E" w:rsidRDefault="00165EA4">
            <w:r>
              <w:t>2012</w:t>
            </w:r>
          </w:p>
        </w:tc>
        <w:tc>
          <w:tcPr>
            <w:tcW w:w="1780" w:type="dxa"/>
          </w:tcPr>
          <w:p w:rsidR="004C3D9E" w:rsidRDefault="00165EA4">
            <w:r>
              <w:t>2013</w:t>
            </w:r>
          </w:p>
        </w:tc>
        <w:tc>
          <w:tcPr>
            <w:tcW w:w="1780" w:type="dxa"/>
          </w:tcPr>
          <w:p w:rsidR="004C3D9E" w:rsidRDefault="00165EA4">
            <w:r>
              <w:t>2014</w:t>
            </w:r>
          </w:p>
        </w:tc>
        <w:tc>
          <w:tcPr>
            <w:tcW w:w="1780" w:type="dxa"/>
          </w:tcPr>
          <w:p w:rsidR="004C3D9E" w:rsidRDefault="00165EA4">
            <w:r>
              <w:t>2015</w:t>
            </w:r>
          </w:p>
        </w:tc>
      </w:tr>
      <w:tr w:rsidR="004C3D9E">
        <w:tc>
          <w:tcPr>
            <w:tcW w:w="1780" w:type="dxa"/>
          </w:tcPr>
          <w:p w:rsidR="004C3D9E" w:rsidRPr="005B29E6" w:rsidRDefault="00165EA4">
            <w:pPr>
              <w:rPr>
                <w:lang w:val="ru-RU"/>
              </w:rPr>
            </w:pPr>
            <w:r w:rsidRPr="005B29E6">
              <w:rPr>
                <w:lang w:val="ru-RU"/>
              </w:rPr>
              <w:t>Объем производства в текущих ценах, ты</w:t>
            </w:r>
            <w:proofErr w:type="gramStart"/>
            <w:r w:rsidRPr="005B29E6">
              <w:rPr>
                <w:lang w:val="ru-RU"/>
              </w:rPr>
              <w:t>.</w:t>
            </w:r>
            <w:proofErr w:type="gramEnd"/>
            <w:r w:rsidRPr="005B29E6">
              <w:rPr>
                <w:lang w:val="ru-RU"/>
              </w:rPr>
              <w:t xml:space="preserve"> </w:t>
            </w:r>
            <w:proofErr w:type="gramStart"/>
            <w:r w:rsidRPr="005B29E6">
              <w:rPr>
                <w:lang w:val="ru-RU"/>
              </w:rPr>
              <w:t>р</w:t>
            </w:r>
            <w:proofErr w:type="gramEnd"/>
            <w:r w:rsidRPr="005B29E6">
              <w:rPr>
                <w:lang w:val="ru-RU"/>
              </w:rPr>
              <w:t>уб.</w:t>
            </w:r>
          </w:p>
        </w:tc>
        <w:tc>
          <w:tcPr>
            <w:tcW w:w="1780" w:type="dxa"/>
          </w:tcPr>
          <w:p w:rsidR="004C3D9E" w:rsidRDefault="00165EA4">
            <w:r>
              <w:t>300</w:t>
            </w:r>
          </w:p>
        </w:tc>
        <w:tc>
          <w:tcPr>
            <w:tcW w:w="1780" w:type="dxa"/>
          </w:tcPr>
          <w:p w:rsidR="004C3D9E" w:rsidRDefault="00165EA4">
            <w:r>
              <w:t>360</w:t>
            </w:r>
          </w:p>
        </w:tc>
        <w:tc>
          <w:tcPr>
            <w:tcW w:w="1780" w:type="dxa"/>
          </w:tcPr>
          <w:p w:rsidR="004C3D9E" w:rsidRDefault="00165EA4">
            <w:r>
              <w:t>480</w:t>
            </w:r>
          </w:p>
        </w:tc>
        <w:tc>
          <w:tcPr>
            <w:tcW w:w="1780" w:type="dxa"/>
          </w:tcPr>
          <w:p w:rsidR="004C3D9E" w:rsidRDefault="00165EA4">
            <w:r>
              <w:t>660</w:t>
            </w:r>
          </w:p>
        </w:tc>
        <w:tc>
          <w:tcPr>
            <w:tcW w:w="1780" w:type="dxa"/>
          </w:tcPr>
          <w:p w:rsidR="004C3D9E" w:rsidRDefault="00165EA4">
            <w:r>
              <w:t>915</w:t>
            </w:r>
          </w:p>
        </w:tc>
      </w:tr>
      <w:tr w:rsidR="004C3D9E">
        <w:tc>
          <w:tcPr>
            <w:tcW w:w="1780" w:type="dxa"/>
          </w:tcPr>
          <w:p w:rsidR="004C3D9E" w:rsidRPr="005B29E6" w:rsidRDefault="00165EA4">
            <w:pPr>
              <w:rPr>
                <w:lang w:val="ru-RU"/>
              </w:rPr>
            </w:pPr>
            <w:r w:rsidRPr="005B29E6">
              <w:rPr>
                <w:lang w:val="ru-RU"/>
              </w:rPr>
              <w:t>Объем реализации в текущих ценах, тыс. руб.</w:t>
            </w:r>
          </w:p>
        </w:tc>
        <w:tc>
          <w:tcPr>
            <w:tcW w:w="1780" w:type="dxa"/>
          </w:tcPr>
          <w:p w:rsidR="004C3D9E" w:rsidRDefault="00165EA4">
            <w:r>
              <w:t>305</w:t>
            </w:r>
          </w:p>
        </w:tc>
        <w:tc>
          <w:tcPr>
            <w:tcW w:w="1780" w:type="dxa"/>
          </w:tcPr>
          <w:p w:rsidR="004C3D9E" w:rsidRDefault="00165EA4">
            <w:r>
              <w:t>350</w:t>
            </w:r>
          </w:p>
        </w:tc>
        <w:tc>
          <w:tcPr>
            <w:tcW w:w="1780" w:type="dxa"/>
          </w:tcPr>
          <w:p w:rsidR="004C3D9E" w:rsidRDefault="00165EA4">
            <w:r>
              <w:t>475</w:t>
            </w:r>
          </w:p>
        </w:tc>
        <w:tc>
          <w:tcPr>
            <w:tcW w:w="1780" w:type="dxa"/>
          </w:tcPr>
          <w:p w:rsidR="004C3D9E" w:rsidRDefault="00165EA4">
            <w:r>
              <w:t>670</w:t>
            </w:r>
          </w:p>
        </w:tc>
        <w:tc>
          <w:tcPr>
            <w:tcW w:w="1780" w:type="dxa"/>
          </w:tcPr>
          <w:p w:rsidR="004C3D9E" w:rsidRDefault="00165EA4">
            <w:r>
              <w:t>900</w:t>
            </w:r>
          </w:p>
        </w:tc>
      </w:tr>
      <w:tr w:rsidR="004C3D9E">
        <w:tc>
          <w:tcPr>
            <w:tcW w:w="1780" w:type="dxa"/>
          </w:tcPr>
          <w:p w:rsidR="004C3D9E" w:rsidRPr="005B29E6" w:rsidRDefault="00165EA4">
            <w:pPr>
              <w:rPr>
                <w:lang w:val="ru-RU"/>
              </w:rPr>
            </w:pPr>
            <w:r w:rsidRPr="005B29E6">
              <w:rPr>
                <w:lang w:val="ru-RU"/>
              </w:rPr>
              <w:t>Индекс цен на продукцию предприятия</w:t>
            </w:r>
          </w:p>
        </w:tc>
        <w:tc>
          <w:tcPr>
            <w:tcW w:w="1780" w:type="dxa"/>
          </w:tcPr>
          <w:p w:rsidR="004C3D9E" w:rsidRDefault="00165EA4">
            <w:r>
              <w:t>1,0</w:t>
            </w:r>
          </w:p>
        </w:tc>
        <w:tc>
          <w:tcPr>
            <w:tcW w:w="1780" w:type="dxa"/>
          </w:tcPr>
          <w:p w:rsidR="004C3D9E" w:rsidRDefault="00165EA4">
            <w:r>
              <w:t>1,25</w:t>
            </w:r>
          </w:p>
        </w:tc>
        <w:tc>
          <w:tcPr>
            <w:tcW w:w="1780" w:type="dxa"/>
          </w:tcPr>
          <w:p w:rsidR="004C3D9E" w:rsidRDefault="00165EA4">
            <w:r>
              <w:t>1,23</w:t>
            </w:r>
          </w:p>
        </w:tc>
        <w:tc>
          <w:tcPr>
            <w:tcW w:w="1780" w:type="dxa"/>
          </w:tcPr>
          <w:p w:rsidR="004C3D9E" w:rsidRDefault="00165EA4">
            <w:r>
              <w:t xml:space="preserve">,1,22 </w:t>
            </w:r>
          </w:p>
        </w:tc>
        <w:tc>
          <w:tcPr>
            <w:tcW w:w="1780" w:type="dxa"/>
          </w:tcPr>
          <w:p w:rsidR="004C3D9E" w:rsidRDefault="00165EA4">
            <w:r>
              <w:t>1,2</w:t>
            </w:r>
          </w:p>
        </w:tc>
      </w:tr>
    </w:tbl>
    <w:p w:rsidR="004C3D9E" w:rsidRDefault="002F135F">
      <w:r>
        <w:t>5</w:t>
      </w:r>
      <w:r w:rsidR="00165EA4">
        <w:t>. На основании приведенных данных проанализируйте факторы изменения прибылии рентабельности отдельных видов продукциии в целом и по предприятию.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6"/>
        <w:gridCol w:w="2136"/>
      </w:tblGrid>
      <w:tr w:rsidR="00C43682" w:rsidTr="00D43476">
        <w:trPr>
          <w:trHeight w:val="274"/>
        </w:trPr>
        <w:tc>
          <w:tcPr>
            <w:tcW w:w="2136" w:type="dxa"/>
            <w:vMerge w:val="restart"/>
            <w:tcBorders>
              <w:bottom w:val="single" w:sz="2" w:space="0" w:color="000000"/>
            </w:tcBorders>
          </w:tcPr>
          <w:p w:rsidR="00C43682" w:rsidRPr="005B29E6" w:rsidRDefault="00C43682">
            <w:pPr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4272" w:type="dxa"/>
            <w:gridSpan w:val="2"/>
            <w:tcBorders>
              <w:bottom w:val="single" w:sz="2" w:space="0" w:color="000000"/>
            </w:tcBorders>
          </w:tcPr>
          <w:p w:rsidR="00C43682" w:rsidRDefault="00C43682">
            <w:proofErr w:type="spellStart"/>
            <w:r>
              <w:rPr>
                <w:b/>
                <w:bCs/>
              </w:rPr>
              <w:t>Из</w:t>
            </w:r>
            <w:r>
              <w:rPr>
                <w:b/>
                <w:bCs/>
                <w:lang w:val="ru-RU"/>
              </w:rPr>
              <w:t>д</w:t>
            </w:r>
            <w:r>
              <w:rPr>
                <w:b/>
                <w:bCs/>
              </w:rPr>
              <w:t>елие</w:t>
            </w:r>
            <w:proofErr w:type="spellEnd"/>
            <w:r>
              <w:rPr>
                <w:b/>
                <w:bCs/>
              </w:rPr>
              <w:t xml:space="preserve"> А</w:t>
            </w:r>
          </w:p>
        </w:tc>
        <w:tc>
          <w:tcPr>
            <w:tcW w:w="4272" w:type="dxa"/>
            <w:gridSpan w:val="2"/>
            <w:tcBorders>
              <w:bottom w:val="single" w:sz="2" w:space="0" w:color="000000"/>
            </w:tcBorders>
          </w:tcPr>
          <w:p w:rsidR="00C43682" w:rsidRDefault="00C43682">
            <w:r>
              <w:rPr>
                <w:b/>
                <w:bCs/>
              </w:rPr>
              <w:t>Изделие Б</w:t>
            </w:r>
          </w:p>
        </w:tc>
      </w:tr>
      <w:tr w:rsidR="00C43682">
        <w:tc>
          <w:tcPr>
            <w:tcW w:w="2136" w:type="dxa"/>
            <w:vMerge/>
          </w:tcPr>
          <w:p w:rsidR="00C43682" w:rsidRDefault="00C43682"/>
        </w:tc>
        <w:tc>
          <w:tcPr>
            <w:tcW w:w="2136" w:type="dxa"/>
          </w:tcPr>
          <w:p w:rsidR="00C43682" w:rsidRDefault="00C43682">
            <w:r>
              <w:t>2014</w:t>
            </w:r>
          </w:p>
        </w:tc>
        <w:tc>
          <w:tcPr>
            <w:tcW w:w="2136" w:type="dxa"/>
          </w:tcPr>
          <w:p w:rsidR="00C43682" w:rsidRDefault="00C43682">
            <w:r>
              <w:t>2015</w:t>
            </w:r>
          </w:p>
        </w:tc>
        <w:tc>
          <w:tcPr>
            <w:tcW w:w="2136" w:type="dxa"/>
          </w:tcPr>
          <w:p w:rsidR="00C43682" w:rsidRDefault="00C43682">
            <w:r>
              <w:t>2014</w:t>
            </w:r>
          </w:p>
        </w:tc>
        <w:tc>
          <w:tcPr>
            <w:tcW w:w="2136" w:type="dxa"/>
          </w:tcPr>
          <w:p w:rsidR="00C43682" w:rsidRDefault="00C43682">
            <w:r>
              <w:t>2015</w:t>
            </w:r>
          </w:p>
        </w:tc>
      </w:tr>
      <w:tr w:rsidR="004C3D9E">
        <w:tc>
          <w:tcPr>
            <w:tcW w:w="2136" w:type="dxa"/>
          </w:tcPr>
          <w:p w:rsidR="004C3D9E" w:rsidRPr="00C43682" w:rsidRDefault="00C43682">
            <w:pPr>
              <w:rPr>
                <w:lang w:val="ru-RU"/>
              </w:rPr>
            </w:pPr>
            <w:r>
              <w:rPr>
                <w:lang w:val="ru-RU"/>
              </w:rPr>
              <w:t>Объем продаж, шт.</w:t>
            </w:r>
          </w:p>
        </w:tc>
        <w:tc>
          <w:tcPr>
            <w:tcW w:w="2136" w:type="dxa"/>
          </w:tcPr>
          <w:p w:rsidR="004C3D9E" w:rsidRDefault="00165EA4">
            <w:r>
              <w:t>5600</w:t>
            </w:r>
          </w:p>
        </w:tc>
        <w:tc>
          <w:tcPr>
            <w:tcW w:w="2136" w:type="dxa"/>
          </w:tcPr>
          <w:p w:rsidR="004C3D9E" w:rsidRDefault="00165EA4">
            <w:r>
              <w:t>6000</w:t>
            </w:r>
          </w:p>
        </w:tc>
        <w:tc>
          <w:tcPr>
            <w:tcW w:w="2136" w:type="dxa"/>
          </w:tcPr>
          <w:p w:rsidR="004C3D9E" w:rsidRDefault="00165EA4">
            <w:r>
              <w:t>4400</w:t>
            </w:r>
          </w:p>
        </w:tc>
        <w:tc>
          <w:tcPr>
            <w:tcW w:w="2136" w:type="dxa"/>
          </w:tcPr>
          <w:p w:rsidR="004C3D9E" w:rsidRDefault="00165EA4">
            <w:r>
              <w:t>6000</w:t>
            </w:r>
          </w:p>
        </w:tc>
      </w:tr>
      <w:tr w:rsidR="004C3D9E">
        <w:tc>
          <w:tcPr>
            <w:tcW w:w="2136" w:type="dxa"/>
          </w:tcPr>
          <w:p w:rsidR="004C3D9E" w:rsidRPr="00C43682" w:rsidRDefault="00C43682">
            <w:pPr>
              <w:rPr>
                <w:lang w:val="ru-RU"/>
              </w:rPr>
            </w:pPr>
            <w:r>
              <w:rPr>
                <w:lang w:val="ru-RU"/>
              </w:rPr>
              <w:t>Цена изделия, тыс. руб.</w:t>
            </w:r>
          </w:p>
        </w:tc>
        <w:tc>
          <w:tcPr>
            <w:tcW w:w="2136" w:type="dxa"/>
          </w:tcPr>
          <w:p w:rsidR="004C3D9E" w:rsidRDefault="00165EA4">
            <w:r>
              <w:t>100</w:t>
            </w:r>
          </w:p>
        </w:tc>
        <w:tc>
          <w:tcPr>
            <w:tcW w:w="2136" w:type="dxa"/>
          </w:tcPr>
          <w:p w:rsidR="004C3D9E" w:rsidRDefault="00165EA4">
            <w:r>
              <w:t>120</w:t>
            </w:r>
          </w:p>
        </w:tc>
        <w:tc>
          <w:tcPr>
            <w:tcW w:w="2136" w:type="dxa"/>
          </w:tcPr>
          <w:p w:rsidR="004C3D9E" w:rsidRDefault="00165EA4">
            <w:r>
              <w:t>80125</w:t>
            </w:r>
          </w:p>
        </w:tc>
        <w:tc>
          <w:tcPr>
            <w:tcW w:w="2136" w:type="dxa"/>
          </w:tcPr>
          <w:p w:rsidR="004C3D9E" w:rsidRDefault="00165EA4">
            <w:r>
              <w:t>30</w:t>
            </w:r>
          </w:p>
        </w:tc>
      </w:tr>
      <w:tr w:rsidR="004C3D9E">
        <w:tc>
          <w:tcPr>
            <w:tcW w:w="2136" w:type="dxa"/>
          </w:tcPr>
          <w:p w:rsidR="004C3D9E" w:rsidRPr="00C43682" w:rsidRDefault="00C43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Себестоимость изделия, тыс. руб</w:t>
            </w:r>
          </w:p>
        </w:tc>
        <w:tc>
          <w:tcPr>
            <w:tcW w:w="2136" w:type="dxa"/>
          </w:tcPr>
          <w:p w:rsidR="004C3D9E" w:rsidRDefault="00165EA4">
            <w:r>
              <w:t xml:space="preserve">70,0 </w:t>
            </w:r>
          </w:p>
        </w:tc>
        <w:tc>
          <w:tcPr>
            <w:tcW w:w="2136" w:type="dxa"/>
          </w:tcPr>
          <w:p w:rsidR="004C3D9E" w:rsidRDefault="00165EA4">
            <w:r>
              <w:t>80,0</w:t>
            </w:r>
          </w:p>
        </w:tc>
        <w:tc>
          <w:tcPr>
            <w:tcW w:w="2136" w:type="dxa"/>
          </w:tcPr>
          <w:p w:rsidR="004C3D9E" w:rsidRDefault="00165EA4">
            <w:r>
              <w:t>20</w:t>
            </w:r>
          </w:p>
        </w:tc>
        <w:tc>
          <w:tcPr>
            <w:tcW w:w="2136" w:type="dxa"/>
          </w:tcPr>
          <w:p w:rsidR="004C3D9E" w:rsidRDefault="00165EA4">
            <w:r>
              <w:t>24</w:t>
            </w:r>
          </w:p>
        </w:tc>
      </w:tr>
    </w:tbl>
    <w:p w:rsidR="004C3D9E" w:rsidRDefault="004C3D9E"/>
    <w:p w:rsidR="004C3D9E" w:rsidRDefault="004C3D9E"/>
    <w:p w:rsidR="004C3D9E" w:rsidRDefault="004C3D9E"/>
    <w:p w:rsidR="004C3D9E" w:rsidRDefault="004C3D9E"/>
    <w:p w:rsidR="004C3D9E" w:rsidRDefault="004C3D9E"/>
    <w:p w:rsidR="004C3D9E" w:rsidRDefault="004C3D9E"/>
    <w:p w:rsidR="004C3D9E" w:rsidRDefault="004C3D9E"/>
    <w:p w:rsidR="004C3D9E" w:rsidRDefault="004C3D9E"/>
    <w:sectPr w:rsidR="004C3D9E" w:rsidSect="004C3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486"/>
    <w:multiLevelType w:val="hybridMultilevel"/>
    <w:tmpl w:val="275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659"/>
    <w:multiLevelType w:val="hybridMultilevel"/>
    <w:tmpl w:val="DDB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4C92"/>
    <w:multiLevelType w:val="hybridMultilevel"/>
    <w:tmpl w:val="88A2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634"/>
    <w:multiLevelType w:val="hybridMultilevel"/>
    <w:tmpl w:val="080615C2"/>
    <w:lvl w:ilvl="0" w:tplc="AB6005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4C3D9E"/>
    <w:rsid w:val="00165EA4"/>
    <w:rsid w:val="002F135F"/>
    <w:rsid w:val="004C3D9E"/>
    <w:rsid w:val="0059373F"/>
    <w:rsid w:val="005B29E6"/>
    <w:rsid w:val="00641481"/>
    <w:rsid w:val="006706D2"/>
    <w:rsid w:val="006E09C4"/>
    <w:rsid w:val="00770DA6"/>
    <w:rsid w:val="0087701B"/>
    <w:rsid w:val="00A2599E"/>
    <w:rsid w:val="00A74987"/>
    <w:rsid w:val="00AC1C73"/>
    <w:rsid w:val="00C43682"/>
    <w:rsid w:val="00D416A9"/>
    <w:rsid w:val="00E31097"/>
    <w:rsid w:val="00E934D2"/>
    <w:rsid w:val="00E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9E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6D2"/>
    <w:pPr>
      <w:ind w:left="708"/>
    </w:pPr>
  </w:style>
  <w:style w:type="character" w:styleId="a5">
    <w:name w:val="Placeholder Text"/>
    <w:basedOn w:val="a0"/>
    <w:uiPriority w:val="99"/>
    <w:semiHidden/>
    <w:rsid w:val="008770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2017-12-19T08:46:00Z</dcterms:created>
  <dcterms:modified xsi:type="dcterms:W3CDTF">2017-12-19T08:49:00Z</dcterms:modified>
  <cp:version>0900.0000.01</cp:version>
</cp:coreProperties>
</file>