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10" w:rsidRPr="004A3310" w:rsidRDefault="004A3310" w:rsidP="004A3310">
      <w:pPr>
        <w:widowControl w:val="0"/>
        <w:suppressAutoHyphens/>
        <w:autoSpaceDE w:val="0"/>
        <w:autoSpaceDN w:val="0"/>
        <w:adjustRightInd w:val="0"/>
        <w:spacing w:after="0" w:line="240" w:lineRule="auto"/>
        <w:jc w:val="center"/>
        <w:rPr>
          <w:rFonts w:ascii="Times New Roman" w:eastAsia="Times New Roman" w:hAnsi="Times New Roman" w:cs="Times New Roman"/>
          <w:caps/>
          <w:sz w:val="24"/>
          <w:szCs w:val="24"/>
        </w:rPr>
      </w:pPr>
      <w:r w:rsidRPr="004A3310">
        <w:rPr>
          <w:rFonts w:ascii="Times New Roman" w:eastAsia="Times New Roman" w:hAnsi="Times New Roman" w:cs="Times New Roman"/>
          <w:caps/>
          <w:sz w:val="24"/>
          <w:szCs w:val="24"/>
        </w:rPr>
        <w:t>министерство образования и науки российской  федерации</w:t>
      </w:r>
    </w:p>
    <w:p w:rsidR="004A3310" w:rsidRPr="004A3310" w:rsidRDefault="004A3310" w:rsidP="004A3310">
      <w:pPr>
        <w:widowControl w:val="0"/>
        <w:suppressAutoHyphens/>
        <w:autoSpaceDE w:val="0"/>
        <w:autoSpaceDN w:val="0"/>
        <w:adjustRightInd w:val="0"/>
        <w:spacing w:after="0" w:line="240" w:lineRule="auto"/>
        <w:jc w:val="center"/>
        <w:rPr>
          <w:rFonts w:ascii="Times New Roman" w:eastAsia="Times New Roman" w:hAnsi="Times New Roman" w:cs="Times New Roman"/>
          <w:caps/>
          <w:sz w:val="24"/>
          <w:szCs w:val="24"/>
        </w:rPr>
      </w:pPr>
      <w:r w:rsidRPr="004A3310">
        <w:rPr>
          <w:rFonts w:ascii="Times New Roman" w:eastAsia="Times New Roman" w:hAnsi="Times New Roman" w:cs="Times New Roman"/>
          <w:caps/>
          <w:sz w:val="24"/>
          <w:szCs w:val="24"/>
        </w:rPr>
        <w:t>федеральное государтсвеное бюджетное образовательное учреждение высшего оБразования</w:t>
      </w:r>
    </w:p>
    <w:p w:rsidR="004A3310" w:rsidRPr="004A3310" w:rsidRDefault="004A3310" w:rsidP="004A3310">
      <w:pPr>
        <w:widowControl w:val="0"/>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A3310">
        <w:rPr>
          <w:rFonts w:ascii="Times New Roman" w:eastAsia="Times New Roman" w:hAnsi="Times New Roman" w:cs="Times New Roman"/>
          <w:b/>
          <w:bCs/>
          <w:caps/>
          <w:sz w:val="24"/>
          <w:szCs w:val="24"/>
        </w:rPr>
        <w:t xml:space="preserve">«Сахалинский государственный университет» </w:t>
      </w:r>
    </w:p>
    <w:p w:rsidR="004A3310" w:rsidRPr="004A3310" w:rsidRDefault="004A3310" w:rsidP="004A3310">
      <w:pPr>
        <w:widowControl w:val="0"/>
        <w:suppressAutoHyphens/>
        <w:autoSpaceDE w:val="0"/>
        <w:autoSpaceDN w:val="0"/>
        <w:adjustRightInd w:val="0"/>
        <w:spacing w:after="0" w:line="240" w:lineRule="auto"/>
        <w:jc w:val="center"/>
        <w:rPr>
          <w:rFonts w:ascii="Times New Roman" w:eastAsia="Times New Roman" w:hAnsi="Times New Roman" w:cs="Times New Roman"/>
          <w:b/>
          <w:bCs/>
          <w:caps/>
          <w:sz w:val="24"/>
          <w:szCs w:val="24"/>
        </w:rPr>
      </w:pPr>
      <w:r w:rsidRPr="004A3310">
        <w:rPr>
          <w:rFonts w:ascii="Times New Roman" w:eastAsia="Times New Roman" w:hAnsi="Times New Roman" w:cs="Times New Roman"/>
          <w:b/>
          <w:bCs/>
          <w:caps/>
          <w:sz w:val="24"/>
          <w:szCs w:val="24"/>
        </w:rPr>
        <w:t>ПОЛИТЕХНИЧЕСКИЙ КОЛЛЕДЖ</w:t>
      </w:r>
    </w:p>
    <w:p w:rsidR="004A3310" w:rsidRPr="004A3310" w:rsidRDefault="004A3310" w:rsidP="004A3310">
      <w:pPr>
        <w:spacing w:after="0" w:line="240" w:lineRule="auto"/>
        <w:rPr>
          <w:rFonts w:ascii="Times New Roman" w:eastAsia="Times New Roman" w:hAnsi="Times New Roman" w:cs="Times New Roman"/>
          <w:sz w:val="24"/>
          <w:szCs w:val="24"/>
        </w:rPr>
      </w:pPr>
    </w:p>
    <w:p w:rsidR="004A3310" w:rsidRPr="004A3310" w:rsidRDefault="004A3310" w:rsidP="004A3310">
      <w:pPr>
        <w:spacing w:after="0" w:line="240" w:lineRule="auto"/>
        <w:rPr>
          <w:rFonts w:ascii="Times New Roman" w:eastAsia="Times New Roman" w:hAnsi="Times New Roman" w:cs="Times New Roman"/>
          <w:sz w:val="24"/>
          <w:szCs w:val="24"/>
        </w:rPr>
      </w:pPr>
    </w:p>
    <w:p w:rsidR="004A3310" w:rsidRPr="004A3310" w:rsidRDefault="004A3310" w:rsidP="004A3310">
      <w:pPr>
        <w:spacing w:line="240" w:lineRule="auto"/>
        <w:rPr>
          <w:rFonts w:ascii="Times New Roman" w:eastAsia="Times New Roman" w:hAnsi="Times New Roman" w:cs="Times New Roman"/>
          <w:sz w:val="24"/>
          <w:szCs w:val="24"/>
        </w:rPr>
      </w:pPr>
    </w:p>
    <w:p w:rsidR="004A3310" w:rsidRPr="004A3310" w:rsidRDefault="004A3310" w:rsidP="004A3310">
      <w:pPr>
        <w:spacing w:line="240" w:lineRule="auto"/>
        <w:rPr>
          <w:rFonts w:ascii="Times New Roman" w:eastAsia="Times New Roman" w:hAnsi="Times New Roman" w:cs="Times New Roman"/>
          <w:sz w:val="24"/>
          <w:szCs w:val="24"/>
        </w:rPr>
      </w:pPr>
    </w:p>
    <w:p w:rsidR="004A3310" w:rsidRPr="004A3310" w:rsidRDefault="004A3310" w:rsidP="004A3310">
      <w:pPr>
        <w:spacing w:line="240" w:lineRule="auto"/>
        <w:rPr>
          <w:rFonts w:ascii="Times New Roman" w:eastAsia="Times New Roman" w:hAnsi="Times New Roman" w:cs="Times New Roman"/>
          <w:sz w:val="24"/>
          <w:szCs w:val="24"/>
        </w:rPr>
      </w:pPr>
    </w:p>
    <w:p w:rsidR="004A3310" w:rsidRPr="004A3310" w:rsidRDefault="004A3310" w:rsidP="004A3310">
      <w:pPr>
        <w:spacing w:line="240" w:lineRule="auto"/>
        <w:rPr>
          <w:rFonts w:ascii="Times New Roman" w:eastAsia="Times New Roman" w:hAnsi="Times New Roman" w:cs="Times New Roman"/>
          <w:sz w:val="24"/>
          <w:szCs w:val="24"/>
        </w:rPr>
      </w:pPr>
    </w:p>
    <w:p w:rsidR="004A3310" w:rsidRPr="004A3310" w:rsidRDefault="004A3310" w:rsidP="004A3310">
      <w:pPr>
        <w:spacing w:line="240" w:lineRule="auto"/>
        <w:rPr>
          <w:rFonts w:ascii="Times New Roman" w:eastAsia="Times New Roman" w:hAnsi="Times New Roman" w:cs="Times New Roman"/>
          <w:sz w:val="24"/>
          <w:szCs w:val="24"/>
        </w:rPr>
      </w:pPr>
    </w:p>
    <w:p w:rsidR="004A3310" w:rsidRPr="004A3310" w:rsidRDefault="004A3310" w:rsidP="004A3310">
      <w:pPr>
        <w:spacing w:line="240" w:lineRule="auto"/>
        <w:rPr>
          <w:rFonts w:ascii="Times New Roman" w:eastAsia="Times New Roman" w:hAnsi="Times New Roman" w:cs="Times New Roman"/>
          <w:sz w:val="24"/>
          <w:szCs w:val="24"/>
        </w:rPr>
      </w:pPr>
    </w:p>
    <w:p w:rsidR="004A3310" w:rsidRPr="004A3310" w:rsidRDefault="004A3310" w:rsidP="004A3310">
      <w:pPr>
        <w:spacing w:line="240" w:lineRule="auto"/>
        <w:rPr>
          <w:rFonts w:ascii="Times New Roman" w:eastAsia="Times New Roman" w:hAnsi="Times New Roman" w:cs="Times New Roman"/>
          <w:sz w:val="24"/>
          <w:szCs w:val="24"/>
        </w:rPr>
      </w:pPr>
    </w:p>
    <w:p w:rsidR="004A3310" w:rsidRPr="004A3310" w:rsidRDefault="004A3310" w:rsidP="004A3310">
      <w:pPr>
        <w:spacing w:line="240" w:lineRule="auto"/>
        <w:rPr>
          <w:rFonts w:ascii="Times New Roman" w:eastAsia="Times New Roman" w:hAnsi="Times New Roman" w:cs="Times New Roman"/>
          <w:sz w:val="24"/>
          <w:szCs w:val="24"/>
        </w:rPr>
      </w:pPr>
    </w:p>
    <w:p w:rsidR="004A3310" w:rsidRPr="004A3310" w:rsidRDefault="004A3310" w:rsidP="004A3310">
      <w:pPr>
        <w:spacing w:line="240" w:lineRule="auto"/>
        <w:jc w:val="center"/>
        <w:rPr>
          <w:rFonts w:ascii="Times New Roman" w:eastAsia="Times New Roman" w:hAnsi="Times New Roman" w:cs="Times New Roman"/>
          <w:b/>
          <w:sz w:val="24"/>
          <w:szCs w:val="24"/>
        </w:rPr>
      </w:pPr>
      <w:r w:rsidRPr="004A3310">
        <w:rPr>
          <w:rFonts w:ascii="Times New Roman" w:eastAsia="Times New Roman" w:hAnsi="Times New Roman" w:cs="Times New Roman"/>
          <w:b/>
          <w:sz w:val="24"/>
          <w:szCs w:val="24"/>
        </w:rPr>
        <w:t>Методические указания по выполнению контрольных работ</w:t>
      </w:r>
    </w:p>
    <w:p w:rsidR="004A3310" w:rsidRPr="004A3310" w:rsidRDefault="004A3310" w:rsidP="004A3310">
      <w:pPr>
        <w:spacing w:after="0" w:line="240" w:lineRule="auto"/>
        <w:jc w:val="center"/>
        <w:rPr>
          <w:rFonts w:ascii="Times New Roman" w:eastAsia="Calibri" w:hAnsi="Times New Roman" w:cs="Times New Roman"/>
          <w:b/>
          <w:bCs/>
          <w:sz w:val="24"/>
          <w:szCs w:val="24"/>
        </w:rPr>
      </w:pPr>
      <w:r w:rsidRPr="004A3310">
        <w:rPr>
          <w:rFonts w:ascii="Times New Roman" w:eastAsia="Calibri" w:hAnsi="Times New Roman" w:cs="Times New Roman"/>
          <w:b/>
          <w:bCs/>
          <w:sz w:val="24"/>
          <w:szCs w:val="24"/>
        </w:rPr>
        <w:t>по дисциплине «</w:t>
      </w:r>
      <w:r>
        <w:rPr>
          <w:rFonts w:ascii="Times New Roman" w:eastAsia="Calibri" w:hAnsi="Times New Roman" w:cs="Times New Roman"/>
          <w:b/>
          <w:bCs/>
          <w:sz w:val="24"/>
          <w:szCs w:val="24"/>
        </w:rPr>
        <w:t>Конституционное право</w:t>
      </w:r>
      <w:r w:rsidRPr="004A3310">
        <w:rPr>
          <w:rFonts w:ascii="Times New Roman" w:eastAsia="Calibri" w:hAnsi="Times New Roman" w:cs="Times New Roman"/>
          <w:b/>
          <w:bCs/>
          <w:sz w:val="24"/>
          <w:szCs w:val="24"/>
        </w:rPr>
        <w:t>»</w:t>
      </w:r>
    </w:p>
    <w:p w:rsidR="004A3310" w:rsidRPr="004A3310" w:rsidRDefault="004A3310" w:rsidP="004A3310">
      <w:pPr>
        <w:spacing w:after="0" w:line="240" w:lineRule="auto"/>
        <w:jc w:val="center"/>
        <w:rPr>
          <w:rFonts w:ascii="Times New Roman" w:eastAsia="Calibri" w:hAnsi="Times New Roman" w:cs="Times New Roman"/>
          <w:b/>
          <w:bCs/>
          <w:sz w:val="24"/>
          <w:szCs w:val="24"/>
        </w:rPr>
      </w:pPr>
      <w:r w:rsidRPr="004A3310">
        <w:rPr>
          <w:rFonts w:ascii="Times New Roman" w:eastAsia="Calibri" w:hAnsi="Times New Roman" w:cs="Times New Roman"/>
          <w:b/>
          <w:bCs/>
          <w:sz w:val="24"/>
          <w:szCs w:val="24"/>
        </w:rPr>
        <w:t>для специальности СПО</w:t>
      </w:r>
    </w:p>
    <w:p w:rsidR="004A3310" w:rsidRPr="004A3310" w:rsidRDefault="004A3310" w:rsidP="004A3310">
      <w:pPr>
        <w:spacing w:after="0" w:line="240" w:lineRule="auto"/>
        <w:jc w:val="center"/>
        <w:rPr>
          <w:rFonts w:ascii="Times New Roman" w:eastAsia="Calibri" w:hAnsi="Times New Roman" w:cs="Times New Roman"/>
          <w:b/>
          <w:bCs/>
          <w:sz w:val="24"/>
          <w:szCs w:val="24"/>
        </w:rPr>
      </w:pPr>
      <w:r w:rsidRPr="004A3310">
        <w:rPr>
          <w:rFonts w:ascii="Times New Roman" w:eastAsia="Calibri" w:hAnsi="Times New Roman" w:cs="Times New Roman"/>
          <w:b/>
          <w:bCs/>
          <w:sz w:val="24"/>
          <w:szCs w:val="24"/>
        </w:rPr>
        <w:t>40.02.01 «Право и организация социального обеспечения»</w:t>
      </w:r>
    </w:p>
    <w:p w:rsidR="004A3310" w:rsidRPr="004A3310" w:rsidRDefault="004A3310" w:rsidP="004A3310">
      <w:pPr>
        <w:spacing w:after="0" w:line="240" w:lineRule="auto"/>
        <w:jc w:val="center"/>
        <w:rPr>
          <w:rFonts w:ascii="Times New Roman" w:eastAsia="Calibri" w:hAnsi="Times New Roman" w:cs="Times New Roman"/>
          <w:b/>
          <w:bCs/>
          <w:sz w:val="24"/>
          <w:szCs w:val="24"/>
        </w:rPr>
      </w:pPr>
    </w:p>
    <w:p w:rsidR="004A3310" w:rsidRPr="004A3310" w:rsidRDefault="004A3310" w:rsidP="004A3310">
      <w:pPr>
        <w:spacing w:after="0" w:line="240" w:lineRule="auto"/>
        <w:jc w:val="center"/>
        <w:rPr>
          <w:rFonts w:ascii="Times New Roman" w:eastAsia="Calibri" w:hAnsi="Times New Roman" w:cs="Times New Roman"/>
          <w:b/>
          <w:bCs/>
          <w:sz w:val="24"/>
          <w:szCs w:val="24"/>
        </w:rPr>
      </w:pPr>
      <w:r w:rsidRPr="004A3310">
        <w:rPr>
          <w:rFonts w:ascii="Times New Roman" w:eastAsia="Calibri" w:hAnsi="Times New Roman" w:cs="Times New Roman"/>
          <w:b/>
          <w:bCs/>
          <w:sz w:val="24"/>
          <w:szCs w:val="24"/>
        </w:rPr>
        <w:t xml:space="preserve">Укрупнённая группа </w:t>
      </w:r>
      <w:r w:rsidRPr="004A3310">
        <w:rPr>
          <w:rFonts w:ascii="Times New Roman" w:eastAsia="Calibri" w:hAnsi="Times New Roman" w:cs="Times New Roman"/>
          <w:b/>
          <w:lang w:eastAsia="en-US"/>
        </w:rPr>
        <w:t>40.00.00 ЮРИСПРУДЕНЦИЯ</w:t>
      </w:r>
    </w:p>
    <w:p w:rsidR="004A3310" w:rsidRPr="004A3310" w:rsidRDefault="004A3310" w:rsidP="004A3310">
      <w:pPr>
        <w:spacing w:after="0" w:line="240" w:lineRule="auto"/>
        <w:jc w:val="center"/>
        <w:rPr>
          <w:rFonts w:ascii="Times New Roman" w:eastAsia="Calibri" w:hAnsi="Times New Roman" w:cs="Times New Roman"/>
          <w:b/>
          <w:bCs/>
          <w:sz w:val="24"/>
          <w:szCs w:val="24"/>
        </w:rPr>
      </w:pPr>
      <w:r w:rsidRPr="004A3310">
        <w:rPr>
          <w:rFonts w:ascii="Times New Roman" w:eastAsia="Calibri" w:hAnsi="Times New Roman" w:cs="Times New Roman"/>
          <w:b/>
          <w:bCs/>
          <w:sz w:val="24"/>
          <w:szCs w:val="24"/>
        </w:rPr>
        <w:t>Среднее профессиональное образование</w:t>
      </w:r>
    </w:p>
    <w:p w:rsidR="004A3310" w:rsidRPr="004A3310" w:rsidRDefault="004A3310" w:rsidP="004A3310">
      <w:pPr>
        <w:spacing w:after="0" w:line="240" w:lineRule="auto"/>
        <w:jc w:val="center"/>
        <w:rPr>
          <w:rFonts w:ascii="Times New Roman" w:eastAsia="Calibri" w:hAnsi="Times New Roman" w:cs="Times New Roman"/>
          <w:b/>
          <w:bCs/>
          <w:sz w:val="24"/>
          <w:szCs w:val="24"/>
        </w:rPr>
      </w:pPr>
      <w:r w:rsidRPr="004A3310">
        <w:rPr>
          <w:rFonts w:ascii="Times New Roman" w:eastAsia="Calibri" w:hAnsi="Times New Roman" w:cs="Times New Roman"/>
          <w:b/>
          <w:bCs/>
          <w:sz w:val="24"/>
          <w:szCs w:val="24"/>
        </w:rPr>
        <w:t>(базовый уровень подготовки)</w:t>
      </w:r>
    </w:p>
    <w:p w:rsidR="004A3310" w:rsidRPr="004A3310" w:rsidRDefault="004A3310" w:rsidP="004A3310">
      <w:pPr>
        <w:spacing w:after="0" w:line="240" w:lineRule="auto"/>
        <w:jc w:val="center"/>
        <w:rPr>
          <w:rFonts w:ascii="Times New Roman" w:eastAsia="Calibri" w:hAnsi="Times New Roman" w:cs="Times New Roman"/>
          <w:b/>
          <w:bCs/>
          <w:sz w:val="24"/>
          <w:szCs w:val="24"/>
        </w:rPr>
      </w:pPr>
    </w:p>
    <w:p w:rsidR="004A3310" w:rsidRPr="004A3310" w:rsidRDefault="004A3310" w:rsidP="004A3310">
      <w:pPr>
        <w:tabs>
          <w:tab w:val="left" w:pos="1812"/>
        </w:tabs>
        <w:spacing w:line="240" w:lineRule="auto"/>
        <w:jc w:val="center"/>
        <w:rPr>
          <w:rFonts w:ascii="Times New Roman" w:eastAsia="Times New Roman" w:hAnsi="Times New Roman" w:cs="Times New Roman"/>
          <w:b/>
          <w:sz w:val="24"/>
          <w:szCs w:val="24"/>
        </w:rPr>
      </w:pPr>
      <w:r w:rsidRPr="004A3310">
        <w:rPr>
          <w:rFonts w:ascii="Times New Roman" w:eastAsia="Times New Roman" w:hAnsi="Times New Roman" w:cs="Times New Roman"/>
          <w:b/>
          <w:sz w:val="24"/>
          <w:szCs w:val="24"/>
        </w:rPr>
        <w:t>Заочное отделение</w:t>
      </w:r>
    </w:p>
    <w:p w:rsidR="004A3310" w:rsidRPr="004A3310" w:rsidRDefault="004A3310" w:rsidP="004A3310">
      <w:pPr>
        <w:spacing w:after="0" w:line="240" w:lineRule="auto"/>
        <w:rPr>
          <w:rFonts w:ascii="Times New Roman" w:eastAsia="Times New Roman" w:hAnsi="Times New Roman" w:cs="Times New Roman"/>
          <w:b/>
          <w:sz w:val="24"/>
          <w:szCs w:val="24"/>
        </w:rPr>
      </w:pPr>
    </w:p>
    <w:p w:rsidR="004A3310" w:rsidRPr="004A3310" w:rsidRDefault="004A3310" w:rsidP="004A3310">
      <w:pPr>
        <w:spacing w:after="0" w:line="240" w:lineRule="auto"/>
        <w:rPr>
          <w:rFonts w:ascii="Times New Roman" w:eastAsia="Times New Roman" w:hAnsi="Times New Roman" w:cs="Times New Roman"/>
          <w:b/>
          <w:sz w:val="24"/>
          <w:szCs w:val="24"/>
        </w:rPr>
      </w:pPr>
    </w:p>
    <w:p w:rsidR="004A3310" w:rsidRPr="004A3310" w:rsidRDefault="004A3310" w:rsidP="004A3310">
      <w:pPr>
        <w:spacing w:after="0" w:line="240" w:lineRule="auto"/>
        <w:rPr>
          <w:rFonts w:ascii="Times New Roman" w:eastAsia="Times New Roman" w:hAnsi="Times New Roman" w:cs="Times New Roman"/>
          <w:b/>
          <w:sz w:val="24"/>
          <w:szCs w:val="24"/>
        </w:rPr>
      </w:pPr>
    </w:p>
    <w:p w:rsidR="004A3310" w:rsidRPr="004A3310" w:rsidRDefault="004A3310" w:rsidP="004A3310">
      <w:pPr>
        <w:spacing w:after="0" w:line="240" w:lineRule="auto"/>
        <w:rPr>
          <w:rFonts w:ascii="Times New Roman" w:eastAsia="Times New Roman" w:hAnsi="Times New Roman" w:cs="Times New Roman"/>
          <w:b/>
          <w:sz w:val="24"/>
          <w:szCs w:val="24"/>
        </w:rPr>
      </w:pPr>
    </w:p>
    <w:p w:rsidR="004A3310" w:rsidRPr="004A3310" w:rsidRDefault="004A3310" w:rsidP="004A3310">
      <w:pPr>
        <w:spacing w:after="0" w:line="240" w:lineRule="auto"/>
        <w:rPr>
          <w:rFonts w:ascii="Times New Roman" w:eastAsia="Times New Roman" w:hAnsi="Times New Roman" w:cs="Times New Roman"/>
          <w:b/>
          <w:sz w:val="24"/>
          <w:szCs w:val="24"/>
        </w:rPr>
      </w:pPr>
    </w:p>
    <w:p w:rsidR="004A3310" w:rsidRPr="004A3310" w:rsidRDefault="004A3310" w:rsidP="004A3310">
      <w:pPr>
        <w:spacing w:after="0" w:line="240" w:lineRule="auto"/>
        <w:rPr>
          <w:rFonts w:ascii="Times New Roman" w:eastAsia="Times New Roman" w:hAnsi="Times New Roman" w:cs="Times New Roman"/>
          <w:b/>
          <w:sz w:val="24"/>
          <w:szCs w:val="24"/>
        </w:rPr>
      </w:pPr>
    </w:p>
    <w:p w:rsidR="004A3310" w:rsidRPr="004A3310" w:rsidRDefault="004A3310" w:rsidP="004A3310">
      <w:pPr>
        <w:spacing w:after="0" w:line="240" w:lineRule="auto"/>
        <w:rPr>
          <w:rFonts w:ascii="Times New Roman" w:eastAsia="Times New Roman" w:hAnsi="Times New Roman" w:cs="Times New Roman"/>
          <w:b/>
          <w:sz w:val="24"/>
          <w:szCs w:val="24"/>
        </w:rPr>
      </w:pPr>
    </w:p>
    <w:p w:rsidR="004A3310" w:rsidRPr="004A3310" w:rsidRDefault="004A3310" w:rsidP="004A3310">
      <w:pPr>
        <w:spacing w:after="0" w:line="240" w:lineRule="auto"/>
        <w:rPr>
          <w:rFonts w:ascii="Times New Roman" w:eastAsia="Times New Roman" w:hAnsi="Times New Roman" w:cs="Times New Roman"/>
          <w:b/>
          <w:sz w:val="24"/>
          <w:szCs w:val="24"/>
        </w:rPr>
      </w:pPr>
    </w:p>
    <w:p w:rsidR="004A3310" w:rsidRPr="004A3310" w:rsidRDefault="004A3310" w:rsidP="004A3310">
      <w:pPr>
        <w:spacing w:after="0" w:line="240" w:lineRule="auto"/>
        <w:rPr>
          <w:rFonts w:ascii="Times New Roman" w:eastAsia="Times New Roman" w:hAnsi="Times New Roman" w:cs="Times New Roman"/>
          <w:b/>
          <w:sz w:val="24"/>
          <w:szCs w:val="24"/>
        </w:rPr>
      </w:pPr>
    </w:p>
    <w:p w:rsidR="004A3310" w:rsidRPr="004A3310" w:rsidRDefault="004A3310" w:rsidP="004A3310">
      <w:pPr>
        <w:spacing w:after="0" w:line="240" w:lineRule="auto"/>
        <w:rPr>
          <w:rFonts w:ascii="Times New Roman" w:eastAsia="Times New Roman" w:hAnsi="Times New Roman" w:cs="Times New Roman"/>
          <w:b/>
          <w:sz w:val="24"/>
          <w:szCs w:val="24"/>
        </w:rPr>
      </w:pPr>
    </w:p>
    <w:p w:rsidR="004A3310" w:rsidRPr="004A3310" w:rsidRDefault="004A3310" w:rsidP="004A3310">
      <w:pPr>
        <w:spacing w:after="0" w:line="240" w:lineRule="auto"/>
        <w:rPr>
          <w:rFonts w:ascii="Times New Roman" w:eastAsia="Times New Roman" w:hAnsi="Times New Roman" w:cs="Times New Roman"/>
          <w:b/>
          <w:sz w:val="24"/>
          <w:szCs w:val="24"/>
        </w:rPr>
      </w:pPr>
    </w:p>
    <w:p w:rsidR="004A3310" w:rsidRPr="004A3310" w:rsidRDefault="004A3310" w:rsidP="004A3310">
      <w:pPr>
        <w:spacing w:after="0"/>
        <w:jc w:val="center"/>
        <w:rPr>
          <w:rFonts w:ascii="Times New Roman" w:eastAsia="Times New Roman" w:hAnsi="Times New Roman" w:cs="Times New Roman"/>
          <w:b/>
          <w:sz w:val="24"/>
          <w:szCs w:val="24"/>
        </w:rPr>
      </w:pPr>
    </w:p>
    <w:p w:rsidR="004A3310" w:rsidRPr="004A3310" w:rsidRDefault="004A3310" w:rsidP="004A3310">
      <w:pPr>
        <w:spacing w:after="0"/>
        <w:jc w:val="center"/>
        <w:rPr>
          <w:rFonts w:ascii="Times New Roman" w:eastAsia="Times New Roman" w:hAnsi="Times New Roman" w:cs="Times New Roman"/>
          <w:b/>
          <w:sz w:val="24"/>
          <w:szCs w:val="24"/>
        </w:rPr>
      </w:pPr>
    </w:p>
    <w:p w:rsidR="004A3310" w:rsidRPr="004A3310" w:rsidRDefault="004A3310" w:rsidP="004A3310">
      <w:pPr>
        <w:spacing w:after="0"/>
        <w:jc w:val="center"/>
        <w:rPr>
          <w:rFonts w:ascii="Times New Roman" w:eastAsia="Times New Roman" w:hAnsi="Times New Roman" w:cs="Times New Roman"/>
          <w:b/>
          <w:sz w:val="24"/>
          <w:szCs w:val="24"/>
        </w:rPr>
      </w:pPr>
    </w:p>
    <w:p w:rsidR="004A3310" w:rsidRPr="004A3310" w:rsidRDefault="004A3310" w:rsidP="004A3310">
      <w:pPr>
        <w:spacing w:after="0"/>
        <w:rPr>
          <w:rFonts w:ascii="Times New Roman" w:eastAsia="Times New Roman" w:hAnsi="Times New Roman" w:cs="Times New Roman"/>
          <w:b/>
          <w:sz w:val="24"/>
          <w:szCs w:val="24"/>
        </w:rPr>
      </w:pPr>
    </w:p>
    <w:p w:rsidR="004A3310" w:rsidRPr="004A3310" w:rsidRDefault="004A3310" w:rsidP="004A3310">
      <w:pPr>
        <w:spacing w:after="0"/>
        <w:jc w:val="center"/>
        <w:rPr>
          <w:rFonts w:ascii="Times New Roman" w:eastAsia="Times New Roman" w:hAnsi="Times New Roman" w:cs="Times New Roman"/>
          <w:b/>
          <w:sz w:val="24"/>
          <w:szCs w:val="24"/>
        </w:rPr>
      </w:pPr>
    </w:p>
    <w:p w:rsidR="004A3310" w:rsidRPr="004A3310" w:rsidRDefault="004A3310" w:rsidP="004A3310">
      <w:pPr>
        <w:spacing w:after="0"/>
        <w:jc w:val="center"/>
        <w:rPr>
          <w:rFonts w:ascii="Times New Roman" w:eastAsia="Times New Roman" w:hAnsi="Times New Roman" w:cs="Times New Roman"/>
          <w:b/>
          <w:sz w:val="24"/>
          <w:szCs w:val="24"/>
        </w:rPr>
      </w:pPr>
    </w:p>
    <w:p w:rsidR="004A3310" w:rsidRPr="004A3310" w:rsidRDefault="004A3310" w:rsidP="004A3310">
      <w:pPr>
        <w:spacing w:after="0"/>
        <w:jc w:val="center"/>
        <w:rPr>
          <w:rFonts w:ascii="Times New Roman" w:eastAsia="Times New Roman" w:hAnsi="Times New Roman" w:cs="Times New Roman"/>
          <w:b/>
          <w:sz w:val="24"/>
          <w:szCs w:val="24"/>
        </w:rPr>
      </w:pPr>
      <w:r w:rsidRPr="004A3310">
        <w:rPr>
          <w:rFonts w:ascii="Times New Roman" w:eastAsia="Times New Roman" w:hAnsi="Times New Roman" w:cs="Times New Roman"/>
          <w:b/>
          <w:sz w:val="24"/>
          <w:szCs w:val="24"/>
        </w:rPr>
        <w:t>Южно-Сахалинск</w:t>
      </w:r>
    </w:p>
    <w:p w:rsidR="00BF3157" w:rsidRPr="004A3310" w:rsidRDefault="004A3310" w:rsidP="004A3310">
      <w:pPr>
        <w:spacing w:after="0"/>
        <w:jc w:val="center"/>
        <w:rPr>
          <w:rFonts w:ascii="Times New Roman" w:eastAsia="Times New Roman" w:hAnsi="Times New Roman" w:cs="Times New Roman"/>
          <w:b/>
          <w:sz w:val="24"/>
          <w:szCs w:val="24"/>
        </w:rPr>
      </w:pPr>
      <w:r w:rsidRPr="004A3310">
        <w:rPr>
          <w:rFonts w:ascii="Times New Roman" w:eastAsia="Times New Roman" w:hAnsi="Times New Roman" w:cs="Times New Roman"/>
          <w:b/>
          <w:sz w:val="24"/>
          <w:szCs w:val="24"/>
        </w:rPr>
        <w:t>2016</w:t>
      </w:r>
    </w:p>
    <w:p w:rsidR="00BF3157" w:rsidRPr="00F80887" w:rsidRDefault="00BF3157" w:rsidP="00BF3157">
      <w:pPr>
        <w:spacing w:after="0" w:line="240" w:lineRule="auto"/>
        <w:jc w:val="center"/>
        <w:rPr>
          <w:rFonts w:ascii="Times New Roman" w:hAnsi="Times New Roman"/>
          <w:b/>
          <w:sz w:val="24"/>
          <w:szCs w:val="24"/>
        </w:rPr>
      </w:pPr>
      <w:r w:rsidRPr="00F80887">
        <w:rPr>
          <w:rFonts w:ascii="Times New Roman" w:hAnsi="Times New Roman"/>
          <w:b/>
          <w:sz w:val="24"/>
          <w:szCs w:val="24"/>
        </w:rPr>
        <w:lastRenderedPageBreak/>
        <w:t>Пояснительная записка</w:t>
      </w:r>
    </w:p>
    <w:p w:rsidR="00BF3157" w:rsidRPr="00F80887" w:rsidRDefault="00BF3157" w:rsidP="00BF3157">
      <w:pPr>
        <w:spacing w:after="0" w:line="240" w:lineRule="auto"/>
        <w:ind w:firstLine="567"/>
        <w:jc w:val="both"/>
        <w:rPr>
          <w:rFonts w:ascii="Times New Roman" w:hAnsi="Times New Roman"/>
          <w:sz w:val="24"/>
          <w:szCs w:val="24"/>
        </w:rPr>
      </w:pP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Настоящие методические указания по выполнению контрольной работы предназначены для студентов заочной формы обучения. Подготовка контрольной работы является составной частью учебного процесса, одной из основных форм самостоятельного изучения дисципл</w:t>
      </w:r>
      <w:r>
        <w:rPr>
          <w:rFonts w:ascii="Times New Roman" w:hAnsi="Times New Roman"/>
          <w:sz w:val="24"/>
          <w:szCs w:val="24"/>
        </w:rPr>
        <w:t>ины «Конституционное право</w:t>
      </w:r>
      <w:r w:rsidRPr="00F80887">
        <w:rPr>
          <w:rFonts w:ascii="Times New Roman" w:hAnsi="Times New Roman"/>
          <w:sz w:val="24"/>
          <w:szCs w:val="24"/>
        </w:rPr>
        <w:t>» и одновременно одной из форм контроля полученных теоретических знаний и практических навыков.</w:t>
      </w:r>
    </w:p>
    <w:p w:rsidR="00BF3157" w:rsidRPr="00F80887" w:rsidRDefault="00BF3157" w:rsidP="00BF3157">
      <w:pPr>
        <w:spacing w:after="0" w:line="240" w:lineRule="auto"/>
        <w:ind w:firstLine="567"/>
        <w:jc w:val="both"/>
        <w:rPr>
          <w:rFonts w:ascii="Times New Roman" w:hAnsi="Times New Roman"/>
          <w:sz w:val="24"/>
          <w:szCs w:val="24"/>
        </w:rPr>
      </w:pP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Выполнение контрольной работы позволяет студенту достичь следующих целей:</w:t>
      </w: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 xml:space="preserve">– научиться </w:t>
      </w:r>
      <w:proofErr w:type="gramStart"/>
      <w:r w:rsidRPr="00F80887">
        <w:rPr>
          <w:rFonts w:ascii="Times New Roman" w:hAnsi="Times New Roman"/>
          <w:sz w:val="24"/>
          <w:szCs w:val="24"/>
        </w:rPr>
        <w:t>самостоятельно</w:t>
      </w:r>
      <w:proofErr w:type="gramEnd"/>
      <w:r w:rsidRPr="00F80887">
        <w:rPr>
          <w:rFonts w:ascii="Times New Roman" w:hAnsi="Times New Roman"/>
          <w:sz w:val="24"/>
          <w:szCs w:val="24"/>
        </w:rPr>
        <w:t xml:space="preserve"> работать с учебным материалом;</w:t>
      </w: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 усвоить систему основных категорий и понятий, в том числе в их отраслевом преломлении;</w:t>
      </w: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 приобрести навыки работы с законодательством, практикой его толкования и применения;</w:t>
      </w: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 изучить элементы научного исследования, научиться анализировать учебную и научную литературу, законодательство и юридическую практику, а также развить умение грамотно излагать свои мысли.</w:t>
      </w:r>
    </w:p>
    <w:p w:rsidR="00BF3157" w:rsidRDefault="00BF3157" w:rsidP="00BF3157">
      <w:pPr>
        <w:spacing w:after="0" w:line="240" w:lineRule="auto"/>
        <w:ind w:firstLine="567"/>
        <w:jc w:val="both"/>
        <w:rPr>
          <w:rFonts w:ascii="Times New Roman" w:hAnsi="Times New Roman"/>
          <w:sz w:val="24"/>
          <w:szCs w:val="24"/>
        </w:rPr>
      </w:pP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Весь процесс выполнения контрольной работы условно можно разделить на следующие этапы:</w:t>
      </w: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 выбор варианта работы, консультация и составление предварительного плана работы;</w:t>
      </w: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 сбор научной информации, относящейся к теме исследования, изучение литературы;</w:t>
      </w: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 анализ составных частей проблемы, изложение темы;</w:t>
      </w: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 обработка материала в целом;</w:t>
      </w: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 оформление контрольной работы, ее регистрация и рецензирование.</w:t>
      </w:r>
    </w:p>
    <w:p w:rsidR="00BF3157" w:rsidRPr="00F80887" w:rsidRDefault="00BF3157" w:rsidP="00BF3157">
      <w:pPr>
        <w:spacing w:after="0" w:line="240" w:lineRule="auto"/>
        <w:rPr>
          <w:rFonts w:ascii="Times New Roman" w:hAnsi="Times New Roman"/>
          <w:sz w:val="24"/>
          <w:szCs w:val="24"/>
        </w:rPr>
      </w:pPr>
    </w:p>
    <w:p w:rsidR="004A3310" w:rsidRPr="004A3310" w:rsidRDefault="004A3310" w:rsidP="004A3310">
      <w:pPr>
        <w:shd w:val="clear" w:color="auto" w:fill="FFFFFF"/>
        <w:spacing w:after="0" w:line="240" w:lineRule="auto"/>
        <w:ind w:left="29" w:right="14" w:firstLine="538"/>
        <w:jc w:val="both"/>
        <w:rPr>
          <w:rFonts w:ascii="Times New Roman" w:eastAsia="Times New Roman" w:hAnsi="Times New Roman" w:cs="Times New Roman"/>
          <w:sz w:val="24"/>
          <w:szCs w:val="24"/>
        </w:rPr>
      </w:pPr>
      <w:r w:rsidRPr="004A3310">
        <w:rPr>
          <w:rFonts w:ascii="Times New Roman" w:eastAsia="Times New Roman" w:hAnsi="Times New Roman" w:cs="Times New Roman"/>
          <w:spacing w:val="-3"/>
          <w:sz w:val="24"/>
          <w:szCs w:val="24"/>
        </w:rPr>
        <w:t xml:space="preserve">Выполненную контрольную работу необходимо принести на заочное отделение </w:t>
      </w:r>
      <w:r w:rsidRPr="004A3310">
        <w:rPr>
          <w:rFonts w:ascii="Times New Roman" w:eastAsia="Times New Roman" w:hAnsi="Times New Roman" w:cs="Times New Roman"/>
          <w:spacing w:val="-4"/>
          <w:sz w:val="24"/>
          <w:szCs w:val="24"/>
        </w:rPr>
        <w:t xml:space="preserve">на проверку в соответствии с графиком сдачи контрольных работ. </w:t>
      </w:r>
      <w:r w:rsidRPr="004A3310">
        <w:rPr>
          <w:rFonts w:ascii="Times New Roman" w:eastAsia="Times New Roman" w:hAnsi="Times New Roman" w:cs="Times New Roman"/>
          <w:sz w:val="24"/>
          <w:szCs w:val="24"/>
        </w:rPr>
        <w:t xml:space="preserve">Вариант заданий контрольной работы необходимо выполнить, </w:t>
      </w:r>
      <w:r w:rsidRPr="004A3310">
        <w:rPr>
          <w:rFonts w:ascii="Times New Roman" w:eastAsia="Times New Roman" w:hAnsi="Times New Roman" w:cs="Times New Roman"/>
          <w:b/>
          <w:i/>
          <w:sz w:val="24"/>
          <w:szCs w:val="24"/>
          <w:u w:val="single"/>
        </w:rPr>
        <w:t>согласно, вашего шифра,</w:t>
      </w:r>
      <w:r w:rsidRPr="004A3310">
        <w:rPr>
          <w:rFonts w:ascii="Times New Roman" w:eastAsia="Times New Roman" w:hAnsi="Times New Roman" w:cs="Times New Roman"/>
          <w:sz w:val="24"/>
          <w:szCs w:val="24"/>
        </w:rPr>
        <w:t xml:space="preserve"> выданного вам на заочном отделении. Если ваш шифр не совпадает с количеством вариантов, то необходимо делать вариант по последней цифре вашего шифра.</w:t>
      </w:r>
    </w:p>
    <w:p w:rsidR="00BF3157" w:rsidRPr="00F80887" w:rsidRDefault="00BF3157" w:rsidP="00BF3157">
      <w:pPr>
        <w:spacing w:after="0" w:line="240" w:lineRule="auto"/>
        <w:rPr>
          <w:rFonts w:ascii="Times New Roman" w:hAnsi="Times New Roman"/>
          <w:sz w:val="24"/>
          <w:szCs w:val="24"/>
        </w:rPr>
      </w:pP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 xml:space="preserve">Каждый вариант контрольной работы состоит из </w:t>
      </w:r>
      <w:r>
        <w:rPr>
          <w:rFonts w:ascii="Times New Roman" w:hAnsi="Times New Roman"/>
          <w:sz w:val="24"/>
          <w:szCs w:val="24"/>
        </w:rPr>
        <w:t>двух</w:t>
      </w:r>
      <w:r w:rsidRPr="00F80887">
        <w:rPr>
          <w:rFonts w:ascii="Times New Roman" w:hAnsi="Times New Roman"/>
          <w:sz w:val="24"/>
          <w:szCs w:val="24"/>
        </w:rPr>
        <w:t xml:space="preserve"> заданий. Первое – самостоятельное исследование теоретических проблем теории государства и права, второе  – выполнение практических заданий.</w:t>
      </w:r>
    </w:p>
    <w:p w:rsidR="00BF3157" w:rsidRPr="00F80887" w:rsidRDefault="00BF3157" w:rsidP="00BF3157">
      <w:pPr>
        <w:spacing w:after="0" w:line="240" w:lineRule="auto"/>
        <w:jc w:val="both"/>
        <w:rPr>
          <w:rFonts w:ascii="Times New Roman" w:hAnsi="Times New Roman"/>
          <w:sz w:val="24"/>
          <w:szCs w:val="24"/>
        </w:rPr>
      </w:pPr>
    </w:p>
    <w:p w:rsidR="00BF315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 xml:space="preserve">Первое задание предполагает письменное исследование по предложенной тематике. Ответ на теоретический вопрос показывает глубину усвоения фундаментальных понятий и проблем дисциплины. </w:t>
      </w:r>
    </w:p>
    <w:p w:rsidR="00BF315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Структура данного задания должна включать в себя план работы: введение, основную часть, заключение, список использованной литерату</w:t>
      </w:r>
      <w:r>
        <w:rPr>
          <w:rFonts w:ascii="Times New Roman" w:hAnsi="Times New Roman"/>
          <w:sz w:val="24"/>
          <w:szCs w:val="24"/>
        </w:rPr>
        <w:t>ры и нормативных правовых актов</w:t>
      </w:r>
      <w:r w:rsidRPr="00F80887">
        <w:rPr>
          <w:rFonts w:ascii="Times New Roman" w:hAnsi="Times New Roman"/>
          <w:sz w:val="24"/>
          <w:szCs w:val="24"/>
        </w:rPr>
        <w:t>. Во введении необходимо раскрыть актуальность темы, обозначить цели и задачи работы, проанализировать существующие в науке точки зрения по данной проблеме. В заключении следует сформулировать выводы и дать собственное понимание этого вопроса. Описание источников производится в соответствии с</w:t>
      </w:r>
      <w:r>
        <w:rPr>
          <w:rFonts w:ascii="Times New Roman" w:hAnsi="Times New Roman"/>
          <w:sz w:val="24"/>
          <w:szCs w:val="24"/>
        </w:rPr>
        <w:t>о стандартами.</w:t>
      </w:r>
      <w:r w:rsidRPr="00F80887">
        <w:rPr>
          <w:rFonts w:ascii="Times New Roman" w:hAnsi="Times New Roman"/>
          <w:sz w:val="24"/>
          <w:szCs w:val="24"/>
        </w:rPr>
        <w:t xml:space="preserve"> </w:t>
      </w: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Выполнение второго практических заданий способствует не только усвоению общетеоретических знаний, но и приобретению навыков их практического применения. Сначала следует привести текст задания, затем изложить теоретические положения и выполнить его предложенным способом.</w:t>
      </w:r>
    </w:p>
    <w:p w:rsidR="00BF3157" w:rsidRPr="00F80887" w:rsidRDefault="00BF3157" w:rsidP="00BF3157">
      <w:pPr>
        <w:spacing w:after="0" w:line="240" w:lineRule="auto"/>
        <w:ind w:firstLine="567"/>
        <w:rPr>
          <w:rFonts w:ascii="Times New Roman" w:hAnsi="Times New Roman"/>
          <w:sz w:val="24"/>
          <w:szCs w:val="24"/>
        </w:rPr>
      </w:pPr>
      <w:r w:rsidRPr="00F80887">
        <w:rPr>
          <w:rFonts w:ascii="Times New Roman" w:hAnsi="Times New Roman"/>
          <w:sz w:val="24"/>
          <w:szCs w:val="24"/>
        </w:rPr>
        <w:lastRenderedPageBreak/>
        <w:t xml:space="preserve">Второе задание предусматривает толкование нормы права с применением способа или объема, </w:t>
      </w:r>
      <w:proofErr w:type="gramStart"/>
      <w:r w:rsidRPr="00F80887">
        <w:rPr>
          <w:rFonts w:ascii="Times New Roman" w:hAnsi="Times New Roman"/>
          <w:sz w:val="24"/>
          <w:szCs w:val="24"/>
        </w:rPr>
        <w:t>указанных</w:t>
      </w:r>
      <w:proofErr w:type="gramEnd"/>
      <w:r w:rsidRPr="00F80887">
        <w:rPr>
          <w:rFonts w:ascii="Times New Roman" w:hAnsi="Times New Roman"/>
          <w:sz w:val="24"/>
          <w:szCs w:val="24"/>
        </w:rPr>
        <w:t xml:space="preserve"> в задании.</w:t>
      </w:r>
    </w:p>
    <w:p w:rsidR="00BF3157" w:rsidRPr="00F80887" w:rsidRDefault="00BF3157" w:rsidP="00BF3157">
      <w:pPr>
        <w:spacing w:after="0" w:line="240" w:lineRule="auto"/>
        <w:ind w:firstLine="567"/>
        <w:rPr>
          <w:rFonts w:ascii="Times New Roman" w:hAnsi="Times New Roman"/>
          <w:sz w:val="24"/>
          <w:szCs w:val="24"/>
        </w:rPr>
      </w:pP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Контрольная работа выполняется самостоятельно, теоретические положения должны быть подробно рассмотрены, следует использовать достаточное количество учебных и научных источников, нормативных правовых актов. Цитаты необходимо оформлять со ссылкой на источники. Ссылки размещаются внизу страницы. В них указываются источник, автор, название работы, место и год издания, страница. Работа, выполненная только на основе учебника, без использования дополнительной литературы, а также механически переписанная с какого-либо источника, лишенная элементов самостоятельности, оценивается как неудовлетворительная и возвращается студенту для доработки.</w:t>
      </w:r>
    </w:p>
    <w:p w:rsidR="00BF3157" w:rsidRPr="00F80887" w:rsidRDefault="00BF3157" w:rsidP="00BF3157">
      <w:pPr>
        <w:spacing w:after="0" w:line="240" w:lineRule="auto"/>
        <w:ind w:firstLine="567"/>
        <w:jc w:val="both"/>
        <w:rPr>
          <w:rFonts w:ascii="Times New Roman" w:hAnsi="Times New Roman"/>
          <w:sz w:val="24"/>
          <w:szCs w:val="24"/>
        </w:rPr>
      </w:pPr>
      <w:r w:rsidRPr="00F80887">
        <w:rPr>
          <w:rFonts w:ascii="Times New Roman" w:hAnsi="Times New Roman"/>
          <w:sz w:val="24"/>
          <w:szCs w:val="24"/>
        </w:rPr>
        <w:t>Выполнение контрольной работы следует начинать с изучения рекомендованной учебной литературы. При этом дополнительная научная литература и нормативные правовые акты, необходимые для работы, не указаны в списке рекомендуемых источников. Это объясняется тем, что цель контрольной работы – выработать у студента навыки самостоятельного поиска и исследования научных источников (монографии, научные статьи и т. д.) и нормативных правовых актов. В связи с этим следует использовать рабочую программу учебной дисциплины «</w:t>
      </w:r>
      <w:r>
        <w:rPr>
          <w:rFonts w:ascii="Times New Roman" w:hAnsi="Times New Roman"/>
          <w:sz w:val="24"/>
          <w:szCs w:val="24"/>
        </w:rPr>
        <w:t xml:space="preserve">Конституционное </w:t>
      </w:r>
      <w:r w:rsidRPr="00F80887">
        <w:rPr>
          <w:rFonts w:ascii="Times New Roman" w:hAnsi="Times New Roman"/>
          <w:sz w:val="24"/>
          <w:szCs w:val="24"/>
        </w:rPr>
        <w:t>прав</w:t>
      </w:r>
      <w:r>
        <w:rPr>
          <w:rFonts w:ascii="Times New Roman" w:hAnsi="Times New Roman"/>
          <w:sz w:val="24"/>
          <w:szCs w:val="24"/>
        </w:rPr>
        <w:t>о</w:t>
      </w:r>
      <w:r w:rsidRPr="00F80887">
        <w:rPr>
          <w:rFonts w:ascii="Times New Roman" w:hAnsi="Times New Roman"/>
          <w:sz w:val="24"/>
          <w:szCs w:val="24"/>
        </w:rPr>
        <w:t>», в которой приводится краткое изложение курса, а также представлена как основная, так и дополнительная литература. Необходимые материалы можно также подобрать в журналах: «Государство и право», «Правоведение», «Журнал российского права», «Конституционное и муниципальное право», «Законность» и др.</w:t>
      </w:r>
    </w:p>
    <w:p w:rsidR="00BF3157" w:rsidRPr="00F80887" w:rsidRDefault="00BF3157" w:rsidP="00BF3157">
      <w:pPr>
        <w:spacing w:after="0" w:line="240" w:lineRule="auto"/>
        <w:rPr>
          <w:rFonts w:ascii="Times New Roman" w:hAnsi="Times New Roman"/>
          <w:sz w:val="24"/>
          <w:szCs w:val="24"/>
        </w:rPr>
      </w:pPr>
    </w:p>
    <w:p w:rsidR="00BF3157" w:rsidRPr="00F80887" w:rsidRDefault="00BF3157" w:rsidP="00BF3157">
      <w:pPr>
        <w:spacing w:after="0" w:line="240" w:lineRule="auto"/>
        <w:jc w:val="center"/>
        <w:rPr>
          <w:rFonts w:ascii="Times New Roman" w:hAnsi="Times New Roman"/>
          <w:b/>
          <w:sz w:val="24"/>
          <w:szCs w:val="24"/>
        </w:rPr>
      </w:pPr>
      <w:r w:rsidRPr="00F80887">
        <w:rPr>
          <w:rFonts w:ascii="Times New Roman" w:hAnsi="Times New Roman"/>
          <w:b/>
          <w:sz w:val="24"/>
          <w:szCs w:val="24"/>
        </w:rPr>
        <w:t>Требования к оформлению контрольной работы</w:t>
      </w:r>
    </w:p>
    <w:p w:rsidR="00BF3157" w:rsidRPr="00F80887" w:rsidRDefault="00BF3157" w:rsidP="00BF3157">
      <w:pPr>
        <w:spacing w:after="0" w:line="240" w:lineRule="auto"/>
        <w:rPr>
          <w:rFonts w:ascii="Times New Roman" w:hAnsi="Times New Roman"/>
          <w:sz w:val="24"/>
          <w:szCs w:val="24"/>
        </w:rPr>
      </w:pPr>
    </w:p>
    <w:p w:rsidR="00BF3157" w:rsidRPr="00F80887" w:rsidRDefault="00BF3157" w:rsidP="00BF3157">
      <w:pPr>
        <w:spacing w:after="0" w:line="240" w:lineRule="auto"/>
        <w:rPr>
          <w:rFonts w:ascii="Times New Roman" w:hAnsi="Times New Roman"/>
          <w:sz w:val="24"/>
          <w:szCs w:val="24"/>
        </w:rPr>
      </w:pPr>
      <w:r w:rsidRPr="00F80887">
        <w:rPr>
          <w:rFonts w:ascii="Times New Roman" w:hAnsi="Times New Roman"/>
          <w:sz w:val="24"/>
          <w:szCs w:val="24"/>
        </w:rPr>
        <w:t>1. Объем работы – не менее 15–20 страниц печатного текста.</w:t>
      </w:r>
    </w:p>
    <w:p w:rsidR="00BF3157" w:rsidRPr="00F80887" w:rsidRDefault="00BF3157" w:rsidP="00BF3157">
      <w:pPr>
        <w:spacing w:after="0" w:line="240" w:lineRule="auto"/>
        <w:rPr>
          <w:rFonts w:ascii="Times New Roman" w:hAnsi="Times New Roman"/>
          <w:sz w:val="24"/>
          <w:szCs w:val="24"/>
        </w:rPr>
      </w:pPr>
    </w:p>
    <w:p w:rsidR="00BF3157" w:rsidRPr="00F80887" w:rsidRDefault="00BF3157" w:rsidP="00BF3157">
      <w:pPr>
        <w:spacing w:after="0" w:line="240" w:lineRule="auto"/>
        <w:rPr>
          <w:rFonts w:ascii="Times New Roman" w:hAnsi="Times New Roman"/>
          <w:sz w:val="24"/>
          <w:szCs w:val="24"/>
          <w:lang w:val="en-US"/>
        </w:rPr>
      </w:pPr>
      <w:r w:rsidRPr="00F80887">
        <w:rPr>
          <w:rFonts w:ascii="Times New Roman" w:hAnsi="Times New Roman"/>
          <w:sz w:val="24"/>
          <w:szCs w:val="24"/>
          <w:lang w:val="en-US"/>
        </w:rPr>
        <w:t xml:space="preserve">2. </w:t>
      </w:r>
      <w:r w:rsidRPr="00F80887">
        <w:rPr>
          <w:rFonts w:ascii="Times New Roman" w:hAnsi="Times New Roman"/>
          <w:sz w:val="24"/>
          <w:szCs w:val="24"/>
        </w:rPr>
        <w:t>Шрифт</w:t>
      </w:r>
      <w:r w:rsidRPr="00F80887">
        <w:rPr>
          <w:rFonts w:ascii="Times New Roman" w:hAnsi="Times New Roman"/>
          <w:sz w:val="24"/>
          <w:szCs w:val="24"/>
          <w:lang w:val="en-US"/>
        </w:rPr>
        <w:t xml:space="preserve"> – Times New Roman, </w:t>
      </w:r>
      <w:r w:rsidRPr="00F80887">
        <w:rPr>
          <w:rFonts w:ascii="Times New Roman" w:hAnsi="Times New Roman"/>
          <w:sz w:val="24"/>
          <w:szCs w:val="24"/>
        </w:rPr>
        <w:t>кегль</w:t>
      </w:r>
      <w:r w:rsidRPr="00F80887">
        <w:rPr>
          <w:rFonts w:ascii="Times New Roman" w:hAnsi="Times New Roman"/>
          <w:sz w:val="24"/>
          <w:szCs w:val="24"/>
          <w:lang w:val="en-US"/>
        </w:rPr>
        <w:t xml:space="preserve"> – 14.</w:t>
      </w:r>
    </w:p>
    <w:p w:rsidR="00BF3157" w:rsidRPr="00F80887" w:rsidRDefault="00BF3157" w:rsidP="00BF3157">
      <w:pPr>
        <w:spacing w:after="0" w:line="240" w:lineRule="auto"/>
        <w:rPr>
          <w:rFonts w:ascii="Times New Roman" w:hAnsi="Times New Roman"/>
          <w:sz w:val="24"/>
          <w:szCs w:val="24"/>
          <w:lang w:val="en-US"/>
        </w:rPr>
      </w:pPr>
    </w:p>
    <w:p w:rsidR="00BF3157" w:rsidRPr="00F80887" w:rsidRDefault="00BF3157" w:rsidP="00BF3157">
      <w:pPr>
        <w:spacing w:after="0" w:line="240" w:lineRule="auto"/>
        <w:rPr>
          <w:rFonts w:ascii="Times New Roman" w:hAnsi="Times New Roman"/>
          <w:sz w:val="24"/>
          <w:szCs w:val="24"/>
        </w:rPr>
      </w:pPr>
      <w:r w:rsidRPr="00F80887">
        <w:rPr>
          <w:rFonts w:ascii="Times New Roman" w:hAnsi="Times New Roman"/>
          <w:sz w:val="24"/>
          <w:szCs w:val="24"/>
        </w:rPr>
        <w:t>3. Междустрочный интервал – полуторный.</w:t>
      </w:r>
    </w:p>
    <w:p w:rsidR="00BF3157" w:rsidRPr="00F80887" w:rsidRDefault="00BF3157" w:rsidP="00BF3157">
      <w:pPr>
        <w:spacing w:after="0" w:line="240" w:lineRule="auto"/>
        <w:rPr>
          <w:rFonts w:ascii="Times New Roman" w:hAnsi="Times New Roman"/>
          <w:sz w:val="24"/>
          <w:szCs w:val="24"/>
        </w:rPr>
      </w:pPr>
    </w:p>
    <w:p w:rsidR="00BF3157" w:rsidRPr="00F80887" w:rsidRDefault="00BF3157" w:rsidP="00BF3157">
      <w:pPr>
        <w:spacing w:after="0" w:line="240" w:lineRule="auto"/>
        <w:rPr>
          <w:rFonts w:ascii="Times New Roman" w:hAnsi="Times New Roman"/>
          <w:sz w:val="24"/>
          <w:szCs w:val="24"/>
        </w:rPr>
      </w:pPr>
      <w:r w:rsidRPr="00F80887">
        <w:rPr>
          <w:rFonts w:ascii="Times New Roman" w:hAnsi="Times New Roman"/>
          <w:sz w:val="24"/>
          <w:szCs w:val="24"/>
        </w:rPr>
        <w:t>4. Поля – 2 см сверху, 2 см снизу, 3 см слева, 1,5 справа.</w:t>
      </w:r>
    </w:p>
    <w:p w:rsidR="00BF3157" w:rsidRPr="00F80887" w:rsidRDefault="00BF3157" w:rsidP="00BF3157">
      <w:pPr>
        <w:spacing w:after="0" w:line="240" w:lineRule="auto"/>
        <w:rPr>
          <w:rFonts w:ascii="Times New Roman" w:hAnsi="Times New Roman"/>
          <w:sz w:val="24"/>
          <w:szCs w:val="24"/>
        </w:rPr>
      </w:pPr>
    </w:p>
    <w:p w:rsidR="00BF3157" w:rsidRPr="00F80887" w:rsidRDefault="00BF3157" w:rsidP="00BF3157">
      <w:pPr>
        <w:spacing w:after="0" w:line="240" w:lineRule="auto"/>
        <w:rPr>
          <w:rFonts w:ascii="Times New Roman" w:hAnsi="Times New Roman"/>
          <w:sz w:val="24"/>
          <w:szCs w:val="24"/>
        </w:rPr>
      </w:pPr>
      <w:r w:rsidRPr="00F80887">
        <w:rPr>
          <w:rFonts w:ascii="Times New Roman" w:hAnsi="Times New Roman"/>
          <w:sz w:val="24"/>
          <w:szCs w:val="24"/>
        </w:rPr>
        <w:t>5. Режим выравнивания – по ширине.</w:t>
      </w:r>
    </w:p>
    <w:p w:rsidR="00BF3157" w:rsidRPr="00F80887" w:rsidRDefault="00BF3157" w:rsidP="00BF3157">
      <w:pPr>
        <w:spacing w:after="0" w:line="240" w:lineRule="auto"/>
        <w:rPr>
          <w:rFonts w:ascii="Times New Roman" w:hAnsi="Times New Roman"/>
          <w:sz w:val="24"/>
          <w:szCs w:val="24"/>
        </w:rPr>
      </w:pPr>
    </w:p>
    <w:p w:rsidR="00BF3157" w:rsidRPr="00F80887" w:rsidRDefault="00BF3157" w:rsidP="00BF3157">
      <w:pPr>
        <w:spacing w:after="0" w:line="240" w:lineRule="auto"/>
        <w:rPr>
          <w:rFonts w:ascii="Times New Roman" w:hAnsi="Times New Roman"/>
          <w:sz w:val="24"/>
          <w:szCs w:val="24"/>
        </w:rPr>
      </w:pPr>
      <w:r w:rsidRPr="00F80887">
        <w:rPr>
          <w:rFonts w:ascii="Times New Roman" w:hAnsi="Times New Roman"/>
          <w:sz w:val="24"/>
          <w:szCs w:val="24"/>
        </w:rPr>
        <w:t>6. В работе должно быть использовано не менее 7–10 источников.</w:t>
      </w:r>
    </w:p>
    <w:p w:rsidR="00BF3157" w:rsidRPr="00F80887" w:rsidRDefault="00BF3157" w:rsidP="00BF3157">
      <w:pPr>
        <w:spacing w:after="0" w:line="240" w:lineRule="auto"/>
        <w:rPr>
          <w:rFonts w:ascii="Times New Roman" w:hAnsi="Times New Roman"/>
          <w:sz w:val="24"/>
          <w:szCs w:val="24"/>
        </w:rPr>
      </w:pPr>
    </w:p>
    <w:p w:rsidR="00BF3157" w:rsidRPr="00F80887" w:rsidRDefault="00BF3157" w:rsidP="00BF3157">
      <w:pPr>
        <w:spacing w:after="0" w:line="240" w:lineRule="auto"/>
        <w:rPr>
          <w:rFonts w:ascii="Times New Roman" w:hAnsi="Times New Roman"/>
          <w:sz w:val="24"/>
          <w:szCs w:val="24"/>
        </w:rPr>
      </w:pPr>
      <w:r w:rsidRPr="00F80887">
        <w:rPr>
          <w:rFonts w:ascii="Times New Roman" w:hAnsi="Times New Roman"/>
          <w:sz w:val="24"/>
          <w:szCs w:val="24"/>
        </w:rPr>
        <w:t>7. Каждое задание должно начинаться с новой страницы.</w:t>
      </w:r>
    </w:p>
    <w:p w:rsidR="00BF3157" w:rsidRPr="00F80887" w:rsidRDefault="00BF3157" w:rsidP="00BF3157">
      <w:pPr>
        <w:spacing w:after="0" w:line="240" w:lineRule="auto"/>
        <w:rPr>
          <w:rFonts w:ascii="Times New Roman" w:hAnsi="Times New Roman"/>
          <w:sz w:val="24"/>
          <w:szCs w:val="24"/>
        </w:rPr>
      </w:pPr>
    </w:p>
    <w:p w:rsidR="00BF3157" w:rsidRPr="00F80887" w:rsidRDefault="00BF3157" w:rsidP="00BF3157">
      <w:pPr>
        <w:spacing w:after="0" w:line="240" w:lineRule="auto"/>
        <w:rPr>
          <w:rFonts w:ascii="Times New Roman" w:hAnsi="Times New Roman"/>
          <w:sz w:val="24"/>
          <w:szCs w:val="24"/>
        </w:rPr>
      </w:pPr>
      <w:r w:rsidRPr="00F80887">
        <w:rPr>
          <w:rFonts w:ascii="Times New Roman" w:hAnsi="Times New Roman"/>
          <w:sz w:val="24"/>
          <w:szCs w:val="24"/>
        </w:rPr>
        <w:t>8. Печать – односторонняя, все страницы пронумерованы.</w:t>
      </w:r>
    </w:p>
    <w:p w:rsidR="00BF3157" w:rsidRPr="00F80887" w:rsidRDefault="00BF3157" w:rsidP="00BF3157">
      <w:pPr>
        <w:spacing w:after="0" w:line="240" w:lineRule="auto"/>
        <w:rPr>
          <w:rFonts w:ascii="Times New Roman" w:hAnsi="Times New Roman"/>
          <w:sz w:val="24"/>
          <w:szCs w:val="24"/>
        </w:rPr>
      </w:pPr>
    </w:p>
    <w:p w:rsidR="00BF3157" w:rsidRPr="00F80887" w:rsidRDefault="00BF3157" w:rsidP="00BF3157">
      <w:pPr>
        <w:spacing w:after="0" w:line="240" w:lineRule="auto"/>
        <w:jc w:val="both"/>
        <w:rPr>
          <w:rFonts w:ascii="Times New Roman" w:hAnsi="Times New Roman"/>
          <w:sz w:val="24"/>
          <w:szCs w:val="24"/>
        </w:rPr>
      </w:pPr>
      <w:r w:rsidRPr="00F80887">
        <w:rPr>
          <w:rFonts w:ascii="Times New Roman" w:hAnsi="Times New Roman"/>
          <w:sz w:val="24"/>
          <w:szCs w:val="24"/>
        </w:rPr>
        <w:t xml:space="preserve">Выполненная контрольная работа представляется </w:t>
      </w:r>
      <w:r w:rsidR="004A3310">
        <w:rPr>
          <w:rFonts w:ascii="Times New Roman" w:hAnsi="Times New Roman"/>
          <w:sz w:val="24"/>
          <w:szCs w:val="24"/>
        </w:rPr>
        <w:t>на заочное отделение</w:t>
      </w:r>
      <w:r w:rsidRPr="00F80887">
        <w:rPr>
          <w:rFonts w:ascii="Times New Roman" w:hAnsi="Times New Roman"/>
          <w:sz w:val="24"/>
          <w:szCs w:val="24"/>
        </w:rPr>
        <w:t xml:space="preserve"> на регистрацию и передается преподавателю для рецензирования.</w:t>
      </w:r>
    </w:p>
    <w:p w:rsidR="00BF3157" w:rsidRPr="00F80887" w:rsidRDefault="00BF3157" w:rsidP="00BF3157">
      <w:pPr>
        <w:spacing w:after="0" w:line="240" w:lineRule="auto"/>
        <w:jc w:val="both"/>
        <w:rPr>
          <w:rFonts w:ascii="Times New Roman" w:hAnsi="Times New Roman"/>
          <w:sz w:val="24"/>
          <w:szCs w:val="24"/>
        </w:rPr>
      </w:pPr>
    </w:p>
    <w:p w:rsidR="00BF3157" w:rsidRDefault="00BF3157" w:rsidP="004A3310">
      <w:pPr>
        <w:spacing w:after="0" w:line="240" w:lineRule="auto"/>
        <w:jc w:val="both"/>
        <w:rPr>
          <w:rFonts w:ascii="Times New Roman" w:hAnsi="Times New Roman"/>
          <w:sz w:val="24"/>
          <w:szCs w:val="24"/>
        </w:rPr>
      </w:pPr>
      <w:r w:rsidRPr="00F80887">
        <w:rPr>
          <w:rFonts w:ascii="Times New Roman" w:hAnsi="Times New Roman"/>
          <w:sz w:val="24"/>
          <w:szCs w:val="24"/>
        </w:rPr>
        <w:t>Работа оценивается положительно (зачтено), если все задания выполнены без существенных недостатков. В случае невыполнения (работа выполнена не по своему варианту) или некачественного выполнения (вопросы раскрыты поверхностно, использована только учебная литература, информационно-поисковая система Интернет и др.) преподаватель возвращает контрольную работу на доработку до указанного преподавателем срока.</w:t>
      </w:r>
    </w:p>
    <w:p w:rsidR="004A3310" w:rsidRPr="004A3310" w:rsidRDefault="004A3310" w:rsidP="004A3310">
      <w:pPr>
        <w:spacing w:after="0" w:line="240" w:lineRule="auto"/>
        <w:jc w:val="both"/>
        <w:rPr>
          <w:rFonts w:ascii="Times New Roman" w:hAnsi="Times New Roman"/>
          <w:sz w:val="24"/>
          <w:szCs w:val="24"/>
        </w:rPr>
      </w:pPr>
    </w:p>
    <w:p w:rsidR="00BF3157" w:rsidRPr="00F80887" w:rsidRDefault="004A3310" w:rsidP="004A331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BF3157" w:rsidRPr="00F80887">
        <w:rPr>
          <w:rFonts w:ascii="Times New Roman" w:hAnsi="Times New Roman"/>
          <w:b/>
          <w:sz w:val="24"/>
          <w:szCs w:val="24"/>
        </w:rPr>
        <w:t>Примеры описаний документов</w:t>
      </w:r>
    </w:p>
    <w:p w:rsidR="00917D60" w:rsidRDefault="00917D60" w:rsidP="00BF3157">
      <w:pPr>
        <w:spacing w:after="0" w:line="240" w:lineRule="auto"/>
        <w:jc w:val="center"/>
        <w:rPr>
          <w:rFonts w:ascii="Times New Roman" w:hAnsi="Times New Roman"/>
          <w:b/>
          <w:sz w:val="24"/>
          <w:szCs w:val="24"/>
        </w:rPr>
      </w:pPr>
    </w:p>
    <w:p w:rsidR="00917D60" w:rsidRPr="004A3310" w:rsidRDefault="00917D60" w:rsidP="004A3310">
      <w:pPr>
        <w:pStyle w:val="1"/>
        <w:spacing w:before="0" w:after="0"/>
        <w:ind w:firstLine="709"/>
        <w:jc w:val="center"/>
        <w:rPr>
          <w:rFonts w:ascii="Times New Roman" w:hAnsi="Times New Roman" w:cs="Times New Roman"/>
          <w:sz w:val="24"/>
          <w:szCs w:val="24"/>
        </w:rPr>
      </w:pPr>
      <w:r w:rsidRPr="004A3310">
        <w:rPr>
          <w:rFonts w:ascii="Times New Roman" w:hAnsi="Times New Roman" w:cs="Times New Roman"/>
          <w:sz w:val="24"/>
          <w:szCs w:val="24"/>
        </w:rPr>
        <w:t>Список используемых источников:</w:t>
      </w:r>
    </w:p>
    <w:p w:rsidR="00917D60" w:rsidRPr="004A3310" w:rsidRDefault="00917D60" w:rsidP="00917D60">
      <w:pPr>
        <w:spacing w:after="0" w:line="240" w:lineRule="auto"/>
        <w:jc w:val="center"/>
        <w:rPr>
          <w:rFonts w:ascii="Times New Roman" w:hAnsi="Times New Roman" w:cs="Times New Roman"/>
          <w:sz w:val="24"/>
          <w:szCs w:val="24"/>
        </w:rPr>
      </w:pPr>
    </w:p>
    <w:p w:rsidR="00917D60" w:rsidRPr="004A3310" w:rsidRDefault="00917D60" w:rsidP="00917D60">
      <w:pPr>
        <w:spacing w:after="0" w:line="240" w:lineRule="auto"/>
        <w:ind w:firstLine="709"/>
        <w:contextualSpacing/>
        <w:jc w:val="center"/>
        <w:rPr>
          <w:rFonts w:ascii="Times New Roman" w:hAnsi="Times New Roman" w:cs="Times New Roman"/>
          <w:b/>
          <w:sz w:val="24"/>
          <w:szCs w:val="24"/>
        </w:rPr>
      </w:pPr>
      <w:bookmarkStart w:id="0" w:name="_Toc247785181"/>
      <w:bookmarkStart w:id="1" w:name="_Toc247785558"/>
      <w:r w:rsidRPr="004A3310">
        <w:rPr>
          <w:rFonts w:ascii="Times New Roman" w:hAnsi="Times New Roman" w:cs="Times New Roman"/>
          <w:b/>
          <w:sz w:val="24"/>
          <w:szCs w:val="24"/>
        </w:rPr>
        <w:t>Нормативно-правовые акты</w:t>
      </w:r>
      <w:bookmarkEnd w:id="0"/>
      <w:bookmarkEnd w:id="1"/>
    </w:p>
    <w:p w:rsidR="00917D60" w:rsidRPr="004A3310" w:rsidRDefault="00917D60" w:rsidP="00917D60">
      <w:pPr>
        <w:autoSpaceDE w:val="0"/>
        <w:autoSpaceDN w:val="0"/>
        <w:adjustRightInd w:val="0"/>
        <w:spacing w:after="0" w:line="240" w:lineRule="auto"/>
        <w:rPr>
          <w:rFonts w:ascii="Times New Roman" w:hAnsi="Times New Roman" w:cs="Times New Roman"/>
          <w:sz w:val="24"/>
          <w:szCs w:val="24"/>
        </w:rPr>
      </w:pPr>
    </w:p>
    <w:p w:rsidR="00917D60" w:rsidRPr="004A3310" w:rsidRDefault="00917D60" w:rsidP="00917D60">
      <w:pPr>
        <w:pStyle w:val="a8"/>
        <w:numPr>
          <w:ilvl w:val="0"/>
          <w:numId w:val="1"/>
        </w:numPr>
        <w:tabs>
          <w:tab w:val="clear" w:pos="3526"/>
          <w:tab w:val="clear" w:pos="7002"/>
          <w:tab w:val="right" w:pos="0"/>
          <w:tab w:val="left" w:pos="426"/>
          <w:tab w:val="left" w:pos="720"/>
        </w:tabs>
        <w:spacing w:before="0" w:after="0"/>
        <w:ind w:left="0" w:firstLine="0"/>
        <w:rPr>
          <w:rFonts w:ascii="Times New Roman" w:hAnsi="Times New Roman" w:cs="Times New Roman"/>
          <w:iCs/>
        </w:rPr>
      </w:pPr>
      <w:r w:rsidRPr="004A3310">
        <w:rPr>
          <w:rFonts w:ascii="Times New Roman" w:hAnsi="Times New Roman" w:cs="Times New Roman"/>
          <w:bCs/>
          <w:iCs/>
        </w:rPr>
        <w:t>Российская Федерация. Конституция (1993)</w:t>
      </w:r>
      <w:r w:rsidRPr="004A3310">
        <w:rPr>
          <w:rFonts w:ascii="Times New Roman" w:hAnsi="Times New Roman" w:cs="Times New Roman"/>
          <w:iCs/>
        </w:rPr>
        <w:t>. Конституция Российской Федерации с учетом поправок от 30.12.2008 // СЗ РФ, 26.01.2009, № 4, ст. 445.</w:t>
      </w:r>
    </w:p>
    <w:p w:rsidR="00917D60" w:rsidRPr="004A3310" w:rsidRDefault="00917D60" w:rsidP="00917D60">
      <w:pPr>
        <w:numPr>
          <w:ilvl w:val="0"/>
          <w:numId w:val="1"/>
        </w:numPr>
        <w:tabs>
          <w:tab w:val="left" w:pos="426"/>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Федеральный конституционный закон от 17.12.1997 № 2-ФКЗ (ред. от 29.01.2010) «О Правительстве Российской Федерации» // СЗ РФ. 22.12.1997. № 51. Ст. 5712.</w:t>
      </w:r>
    </w:p>
    <w:p w:rsidR="00917D60" w:rsidRPr="004A3310" w:rsidRDefault="00917D60" w:rsidP="00917D60">
      <w:pPr>
        <w:numPr>
          <w:ilvl w:val="0"/>
          <w:numId w:val="1"/>
        </w:numPr>
        <w:tabs>
          <w:tab w:val="left" w:pos="360"/>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Федеральный закон от 06.10.1999 № 184-ФЗ (ред. от 05.04.2010)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 ГД ФС РФ 22.09.1999) // Российская газета, № 206, 19.10.1999.</w:t>
      </w:r>
    </w:p>
    <w:p w:rsidR="00917D60" w:rsidRPr="004A3310" w:rsidRDefault="00917D60" w:rsidP="00917D60">
      <w:pPr>
        <w:numPr>
          <w:ilvl w:val="0"/>
          <w:numId w:val="1"/>
        </w:numPr>
        <w:tabs>
          <w:tab w:val="left" w:pos="360"/>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Федеральный закон от 04.07.2003 № 95-ФЗ (ред. от 22.07.2008, с изм. от 05.04.2009)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 ГД ФС РФ 20.06.2003) // Российская газета, № 131, 08.07.2003.</w:t>
      </w:r>
    </w:p>
    <w:p w:rsidR="00917D60" w:rsidRPr="004A3310" w:rsidRDefault="00917D60" w:rsidP="00917D60">
      <w:pPr>
        <w:numPr>
          <w:ilvl w:val="0"/>
          <w:numId w:val="1"/>
        </w:numPr>
        <w:tabs>
          <w:tab w:val="left" w:pos="360"/>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Федеральный закон от 06.10.2003 № 131-ФЗ (ред. от 05.04.2010) «Об общих принципах организации местного самоуправления в Российской Федерации» (принят ГД ФС РФ 16.09.2003) // Российская газета, № 202, 08.10.2003.</w:t>
      </w:r>
    </w:p>
    <w:p w:rsidR="00917D60" w:rsidRPr="004A3310" w:rsidRDefault="00917D60" w:rsidP="00917D60">
      <w:pPr>
        <w:numPr>
          <w:ilvl w:val="0"/>
          <w:numId w:val="1"/>
        </w:numPr>
        <w:tabs>
          <w:tab w:val="left" w:pos="360"/>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 xml:space="preserve">Федеральный закон от 30 декабря </w:t>
      </w:r>
      <w:smartTag w:uri="urn:schemas-microsoft-com:office:smarttags" w:element="metricconverter">
        <w:smartTagPr>
          <w:attr w:name="ProductID" w:val="2006 г"/>
        </w:smartTagPr>
        <w:r w:rsidRPr="004A3310">
          <w:rPr>
            <w:rFonts w:ascii="Times New Roman" w:hAnsi="Times New Roman" w:cs="Times New Roman"/>
            <w:sz w:val="24"/>
            <w:szCs w:val="24"/>
          </w:rPr>
          <w:t>2004 г</w:t>
        </w:r>
      </w:smartTag>
      <w:r w:rsidRPr="004A3310">
        <w:rPr>
          <w:rFonts w:ascii="Times New Roman" w:hAnsi="Times New Roman" w:cs="Times New Roman"/>
          <w:sz w:val="24"/>
          <w:szCs w:val="24"/>
        </w:rPr>
        <w:t>. № 210-ФЗ (ред. 27.12.2009) «Об основах регулирования тарифов организаций коммунального комплекса» // Собрание законодательства РФ. 2005. № 1. Ст. 36; 2005. № 52 (ч. 1). Ст. 5597.</w:t>
      </w:r>
    </w:p>
    <w:p w:rsidR="00917D60" w:rsidRPr="004A3310" w:rsidRDefault="00917D60" w:rsidP="00917D60">
      <w:pPr>
        <w:numPr>
          <w:ilvl w:val="0"/>
          <w:numId w:val="1"/>
        </w:numPr>
        <w:tabs>
          <w:tab w:val="left" w:pos="360"/>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 xml:space="preserve">Федеральный закон от 25 февраля </w:t>
      </w:r>
      <w:smartTag w:uri="urn:schemas-microsoft-com:office:smarttags" w:element="metricconverter">
        <w:smartTagPr>
          <w:attr w:name="ProductID" w:val="2006 г"/>
        </w:smartTagPr>
        <w:r w:rsidRPr="004A3310">
          <w:rPr>
            <w:rFonts w:ascii="Times New Roman" w:hAnsi="Times New Roman" w:cs="Times New Roman"/>
            <w:sz w:val="24"/>
            <w:szCs w:val="24"/>
          </w:rPr>
          <w:t>1999 г</w:t>
        </w:r>
      </w:smartTag>
      <w:r w:rsidRPr="004A3310">
        <w:rPr>
          <w:rFonts w:ascii="Times New Roman" w:hAnsi="Times New Roman" w:cs="Times New Roman"/>
          <w:sz w:val="24"/>
          <w:szCs w:val="24"/>
        </w:rPr>
        <w:t>. № 39-ФЗ (ред.27.07.2007) «Об инвестиционной деятельности в Российской Федерации, осуществляемой в форме капитальных вложений» // Собрание законодательства РФ. 1999. № 9. Ст. 1096.</w:t>
      </w:r>
    </w:p>
    <w:p w:rsidR="00917D60" w:rsidRPr="004A3310" w:rsidRDefault="00917D60" w:rsidP="00917D60">
      <w:pPr>
        <w:numPr>
          <w:ilvl w:val="0"/>
          <w:numId w:val="1"/>
        </w:numPr>
        <w:tabs>
          <w:tab w:val="left" w:pos="360"/>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Указа Президента РФ от 09.03.2004 № 314 «О системе и структуре федеральных органов исполнительной власти» (ред. от 25.12.2008, с изм. от 22.06.2009) // СЗ РФ. 15.03.2004. № 11. Ст. 945.</w:t>
      </w:r>
    </w:p>
    <w:p w:rsidR="00917D60" w:rsidRPr="004A3310" w:rsidRDefault="00917D60" w:rsidP="00917D60">
      <w:pPr>
        <w:numPr>
          <w:ilvl w:val="0"/>
          <w:numId w:val="1"/>
        </w:numPr>
        <w:tabs>
          <w:tab w:val="left" w:pos="360"/>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Указ Президента РФ от 23.07.2003 № 824 «О мерах по проведению административной реформы в 2003 - 2004 годах» // Российская газета, № 148, 25.07.2003.</w:t>
      </w:r>
    </w:p>
    <w:p w:rsidR="00917D60" w:rsidRPr="004A3310" w:rsidRDefault="00917D60" w:rsidP="00917D60">
      <w:pPr>
        <w:numPr>
          <w:ilvl w:val="0"/>
          <w:numId w:val="1"/>
        </w:numPr>
        <w:tabs>
          <w:tab w:val="left" w:pos="360"/>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 xml:space="preserve">Указ Президента РФ от 28.06.2007 № 825 (ред. от 28.04.2008) «Об оценке </w:t>
      </w:r>
      <w:proofErr w:type="gramStart"/>
      <w:r w:rsidRPr="004A3310">
        <w:rPr>
          <w:rFonts w:ascii="Times New Roman" w:hAnsi="Times New Roman" w:cs="Times New Roman"/>
          <w:sz w:val="24"/>
          <w:szCs w:val="24"/>
        </w:rPr>
        <w:t>эффективности деятельности органов исполнительной власти субъектов Российской</w:t>
      </w:r>
      <w:proofErr w:type="gramEnd"/>
      <w:r w:rsidRPr="004A3310">
        <w:rPr>
          <w:rFonts w:ascii="Times New Roman" w:hAnsi="Times New Roman" w:cs="Times New Roman"/>
          <w:sz w:val="24"/>
          <w:szCs w:val="24"/>
        </w:rPr>
        <w:t xml:space="preserve"> Федерации» // Собрание законодательства РФ, 02.07.2007, № 27, ст. 3256.</w:t>
      </w:r>
    </w:p>
    <w:p w:rsidR="00917D60" w:rsidRPr="004A3310" w:rsidRDefault="00917D60" w:rsidP="00917D60">
      <w:pPr>
        <w:numPr>
          <w:ilvl w:val="0"/>
          <w:numId w:val="1"/>
        </w:numPr>
        <w:tabs>
          <w:tab w:val="left" w:pos="360"/>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Указ Президента РФ от 12.05.2008 № 724 (ред. от 04.03.2010) «Вопросы системы и структуры федеральных органов исполнительной власти» // Российская газета, № 100, 13.05.2008.</w:t>
      </w:r>
    </w:p>
    <w:p w:rsidR="00917D60" w:rsidRPr="004A3310" w:rsidRDefault="00917D60" w:rsidP="00917D60">
      <w:pPr>
        <w:numPr>
          <w:ilvl w:val="0"/>
          <w:numId w:val="1"/>
        </w:numPr>
        <w:tabs>
          <w:tab w:val="left" w:pos="360"/>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Постановление Правительства РФ от 31.07.2003 № 451 (ред. от 24.12.2009) «О Правительственной комиссии по проведению административной реформы» // Собрание законодательства РФ, 04.08.2003, № 31, ст. 3150.</w:t>
      </w:r>
    </w:p>
    <w:p w:rsidR="00917D60" w:rsidRPr="004A3310" w:rsidRDefault="00917D60" w:rsidP="00917D60">
      <w:pPr>
        <w:numPr>
          <w:ilvl w:val="0"/>
          <w:numId w:val="1"/>
        </w:numPr>
        <w:tabs>
          <w:tab w:val="left" w:pos="360"/>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Распоряжение Правительства РФ от 25.10.2005 № 1789-р (ред. от 10.03.2009) «О Концепции административной реформы в Российской Федерации в 2006 - 2010 годах» // Собрание законодательства РФ, 14.11.2005, № 46, ст. 4720.</w:t>
      </w:r>
    </w:p>
    <w:p w:rsidR="00917D60" w:rsidRPr="004A3310" w:rsidRDefault="00917D60" w:rsidP="00917D60">
      <w:pPr>
        <w:numPr>
          <w:ilvl w:val="0"/>
          <w:numId w:val="1"/>
        </w:numPr>
        <w:tabs>
          <w:tab w:val="left" w:pos="360"/>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Устав Сахалинской области от 09.07.2001 № 270 (принят Сахалинской областной Думой 28.06.2001) (ред. от 26.10.2009) (с изм. и доп., вступающими в силу с 01.01.2010) // Губернские ведомости, № 126(1279), 11.07.2001.</w:t>
      </w:r>
    </w:p>
    <w:p w:rsidR="00917D60" w:rsidRPr="004A3310" w:rsidRDefault="00917D60" w:rsidP="00917D60">
      <w:pPr>
        <w:numPr>
          <w:ilvl w:val="0"/>
          <w:numId w:val="1"/>
        </w:numPr>
        <w:tabs>
          <w:tab w:val="left" w:pos="426"/>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Закон Сахалинской области от 26.10.2009 № 89-ЗО «О системе органов исполнительной власти Сахалинской области» (принят Сахалинской областной Думой 15.10.2009) // Губернские ведомости, № 194 (3401), 27.10.2009.</w:t>
      </w:r>
    </w:p>
    <w:p w:rsidR="00917D60" w:rsidRPr="004A3310" w:rsidRDefault="00917D60" w:rsidP="00917D60">
      <w:pPr>
        <w:numPr>
          <w:ilvl w:val="0"/>
          <w:numId w:val="1"/>
        </w:numPr>
        <w:tabs>
          <w:tab w:val="left" w:pos="426"/>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lastRenderedPageBreak/>
        <w:t xml:space="preserve">Закон Сахалинской области от 21.12.2006 № 112-ЗО (ред. от 26.10.2009) </w:t>
      </w:r>
      <w:r w:rsidRPr="004A3310">
        <w:rPr>
          <w:rFonts w:ascii="Times New Roman" w:hAnsi="Times New Roman" w:cs="Times New Roman"/>
          <w:sz w:val="24"/>
          <w:szCs w:val="24"/>
        </w:rPr>
        <w:br/>
        <w:t>«О Перечне государственных должностей Сахалинской области» (принят Сахалинской областной Думой 07.12.2006) // Губернские ведомости, № 246-247(2723-2724), 27.12.2006.</w:t>
      </w:r>
    </w:p>
    <w:p w:rsidR="00917D60" w:rsidRPr="004A3310" w:rsidRDefault="00917D60" w:rsidP="00917D60">
      <w:pPr>
        <w:numPr>
          <w:ilvl w:val="0"/>
          <w:numId w:val="1"/>
        </w:numPr>
        <w:tabs>
          <w:tab w:val="left" w:pos="426"/>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Постановление Губернатора Сахалинской области от 16.12.2009 №  29</w:t>
      </w:r>
      <w:r w:rsidRPr="004A3310">
        <w:rPr>
          <w:rFonts w:ascii="Times New Roman" w:hAnsi="Times New Roman" w:cs="Times New Roman"/>
          <w:sz w:val="24"/>
          <w:szCs w:val="24"/>
        </w:rPr>
        <w:br/>
        <w:t>(ред. от 28.12.2009) «Об аппарате Губернатора и Правительства Сахалинской области» (вместе с «Положением об аппарате Губернатора и Правительства Сахалинской области») // Губернские ведомости, № 239 (3446), 30.12.2009.</w:t>
      </w:r>
    </w:p>
    <w:p w:rsidR="00917D60" w:rsidRPr="004A3310" w:rsidRDefault="00917D60" w:rsidP="00917D60">
      <w:pPr>
        <w:numPr>
          <w:ilvl w:val="0"/>
          <w:numId w:val="1"/>
        </w:numPr>
        <w:tabs>
          <w:tab w:val="left" w:pos="426"/>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Постановление Администрации Сахалинской области от 28.12.2009 № 562-па «Об утверждении Положения о представительстве Губернатора и Правительства Сахалинской области в городе Москве» // Губернские ведомости, № 239 (3446), 30.12.2009.</w:t>
      </w:r>
    </w:p>
    <w:p w:rsidR="00917D60" w:rsidRPr="004A3310" w:rsidRDefault="00917D60" w:rsidP="00917D60">
      <w:pPr>
        <w:numPr>
          <w:ilvl w:val="0"/>
          <w:numId w:val="1"/>
        </w:numPr>
        <w:tabs>
          <w:tab w:val="left" w:pos="426"/>
          <w:tab w:val="left" w:pos="72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Постановление Администрации Сахалинской области от 23.12.2009 №544-па «Об утверждении Положения о департаменте управления делами Губернатора и Правительства Сахалинской области» // Губернские ведомости, № 239 (3446), 30.12.2009.</w:t>
      </w:r>
    </w:p>
    <w:p w:rsidR="00917D60" w:rsidRPr="004A3310" w:rsidRDefault="00917D60" w:rsidP="00917D60">
      <w:pPr>
        <w:keepNext/>
        <w:tabs>
          <w:tab w:val="left" w:pos="142"/>
          <w:tab w:val="left" w:pos="426"/>
          <w:tab w:val="left" w:pos="709"/>
        </w:tabs>
        <w:spacing w:after="0" w:line="240" w:lineRule="auto"/>
        <w:contextualSpacing/>
        <w:rPr>
          <w:rFonts w:ascii="Times New Roman" w:hAnsi="Times New Roman" w:cs="Times New Roman"/>
          <w:b/>
          <w:sz w:val="24"/>
          <w:szCs w:val="24"/>
        </w:rPr>
      </w:pPr>
    </w:p>
    <w:p w:rsidR="00917D60" w:rsidRPr="004A3310" w:rsidRDefault="00917D60" w:rsidP="00917D60">
      <w:pPr>
        <w:keepNext/>
        <w:tabs>
          <w:tab w:val="left" w:pos="142"/>
          <w:tab w:val="left" w:pos="426"/>
          <w:tab w:val="left" w:pos="709"/>
        </w:tabs>
        <w:spacing w:after="0" w:line="240" w:lineRule="auto"/>
        <w:ind w:firstLine="720"/>
        <w:contextualSpacing/>
        <w:jc w:val="center"/>
        <w:rPr>
          <w:rFonts w:ascii="Times New Roman" w:hAnsi="Times New Roman" w:cs="Times New Roman"/>
          <w:b/>
          <w:sz w:val="24"/>
          <w:szCs w:val="24"/>
        </w:rPr>
      </w:pPr>
      <w:bookmarkStart w:id="2" w:name="_Toc247785182"/>
      <w:bookmarkStart w:id="3" w:name="_Toc247785559"/>
      <w:r w:rsidRPr="004A3310">
        <w:rPr>
          <w:rFonts w:ascii="Times New Roman" w:hAnsi="Times New Roman" w:cs="Times New Roman"/>
          <w:b/>
          <w:sz w:val="24"/>
          <w:szCs w:val="24"/>
        </w:rPr>
        <w:t>Научная литература</w:t>
      </w:r>
      <w:bookmarkEnd w:id="2"/>
      <w:bookmarkEnd w:id="3"/>
    </w:p>
    <w:p w:rsidR="00917D60" w:rsidRPr="004A3310" w:rsidRDefault="00917D60" w:rsidP="00917D60">
      <w:pPr>
        <w:tabs>
          <w:tab w:val="left" w:pos="426"/>
        </w:tabs>
        <w:spacing w:after="0" w:line="240" w:lineRule="auto"/>
        <w:jc w:val="both"/>
        <w:rPr>
          <w:rFonts w:ascii="Times New Roman" w:hAnsi="Times New Roman" w:cs="Times New Roman"/>
          <w:sz w:val="24"/>
          <w:szCs w:val="24"/>
        </w:rPr>
      </w:pP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Административное право России: Курс лекций</w:t>
      </w:r>
      <w:proofErr w:type="gramStart"/>
      <w:r w:rsidRPr="004A3310">
        <w:rPr>
          <w:rFonts w:ascii="Times New Roman" w:hAnsi="Times New Roman" w:cs="Times New Roman"/>
          <w:sz w:val="24"/>
          <w:szCs w:val="24"/>
        </w:rPr>
        <w:t xml:space="preserve"> / П</w:t>
      </w:r>
      <w:proofErr w:type="gramEnd"/>
      <w:r w:rsidRPr="004A3310">
        <w:rPr>
          <w:rFonts w:ascii="Times New Roman" w:hAnsi="Times New Roman" w:cs="Times New Roman"/>
          <w:sz w:val="24"/>
          <w:szCs w:val="24"/>
        </w:rPr>
        <w:t xml:space="preserve">од ред. </w:t>
      </w:r>
      <w:proofErr w:type="spellStart"/>
      <w:r w:rsidRPr="004A3310">
        <w:rPr>
          <w:rFonts w:ascii="Times New Roman" w:hAnsi="Times New Roman" w:cs="Times New Roman"/>
          <w:sz w:val="24"/>
          <w:szCs w:val="24"/>
        </w:rPr>
        <w:t>д.ю.н</w:t>
      </w:r>
      <w:proofErr w:type="spellEnd"/>
      <w:r w:rsidRPr="004A3310">
        <w:rPr>
          <w:rFonts w:ascii="Times New Roman" w:hAnsi="Times New Roman" w:cs="Times New Roman"/>
          <w:sz w:val="24"/>
          <w:szCs w:val="24"/>
        </w:rPr>
        <w:t xml:space="preserve">. И.Ш. </w:t>
      </w:r>
      <w:proofErr w:type="spellStart"/>
      <w:r w:rsidRPr="004A3310">
        <w:rPr>
          <w:rFonts w:ascii="Times New Roman" w:hAnsi="Times New Roman" w:cs="Times New Roman"/>
          <w:sz w:val="24"/>
          <w:szCs w:val="24"/>
        </w:rPr>
        <w:t>Килясханова</w:t>
      </w:r>
      <w:proofErr w:type="spellEnd"/>
      <w:r w:rsidRPr="004A3310">
        <w:rPr>
          <w:rFonts w:ascii="Times New Roman" w:hAnsi="Times New Roman" w:cs="Times New Roman"/>
          <w:sz w:val="24"/>
          <w:szCs w:val="24"/>
        </w:rPr>
        <w:t xml:space="preserve">. - М.: Изд-во БФ </w:t>
      </w:r>
      <w:proofErr w:type="spellStart"/>
      <w:r w:rsidRPr="004A3310">
        <w:rPr>
          <w:rFonts w:ascii="Times New Roman" w:hAnsi="Times New Roman" w:cs="Times New Roman"/>
          <w:sz w:val="24"/>
          <w:szCs w:val="24"/>
        </w:rPr>
        <w:t>МосУ</w:t>
      </w:r>
      <w:proofErr w:type="spellEnd"/>
      <w:r w:rsidRPr="004A3310">
        <w:rPr>
          <w:rFonts w:ascii="Times New Roman" w:hAnsi="Times New Roman" w:cs="Times New Roman"/>
          <w:sz w:val="24"/>
          <w:szCs w:val="24"/>
        </w:rPr>
        <w:t xml:space="preserve"> МВД России, 2007.</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 xml:space="preserve">Актуальные проблемы административного и административно-процессуального права: Материалы научно-практической конференции. - М.: </w:t>
      </w:r>
      <w:proofErr w:type="spellStart"/>
      <w:r w:rsidRPr="004A3310">
        <w:rPr>
          <w:rFonts w:ascii="Times New Roman" w:hAnsi="Times New Roman" w:cs="Times New Roman"/>
          <w:sz w:val="24"/>
          <w:szCs w:val="24"/>
        </w:rPr>
        <w:t>Юнити</w:t>
      </w:r>
      <w:proofErr w:type="spellEnd"/>
      <w:r w:rsidRPr="004A3310">
        <w:rPr>
          <w:rFonts w:ascii="Times New Roman" w:hAnsi="Times New Roman" w:cs="Times New Roman"/>
          <w:sz w:val="24"/>
          <w:szCs w:val="24"/>
        </w:rPr>
        <w:t>-Дана, 2007.</w:t>
      </w:r>
    </w:p>
    <w:p w:rsidR="00917D60" w:rsidRPr="004A3310" w:rsidRDefault="00917D60" w:rsidP="00917D60">
      <w:pPr>
        <w:pStyle w:val="HTML"/>
        <w:numPr>
          <w:ilvl w:val="0"/>
          <w:numId w:val="1"/>
        </w:numPr>
        <w:tabs>
          <w:tab w:val="clear" w:pos="916"/>
          <w:tab w:val="left" w:pos="426"/>
          <w:tab w:val="left" w:pos="900"/>
          <w:tab w:val="left" w:pos="993"/>
        </w:tabs>
        <w:autoSpaceDE w:val="0"/>
        <w:autoSpaceDN w:val="0"/>
        <w:adjustRightInd w:val="0"/>
        <w:ind w:left="0" w:firstLine="0"/>
        <w:jc w:val="both"/>
        <w:rPr>
          <w:rFonts w:ascii="Times New Roman" w:hAnsi="Times New Roman" w:cs="Times New Roman"/>
          <w:sz w:val="24"/>
          <w:szCs w:val="24"/>
        </w:rPr>
      </w:pPr>
      <w:r w:rsidRPr="004A3310">
        <w:rPr>
          <w:rFonts w:ascii="Times New Roman" w:hAnsi="Times New Roman" w:cs="Times New Roman"/>
          <w:sz w:val="24"/>
          <w:szCs w:val="24"/>
        </w:rPr>
        <w:t xml:space="preserve">Алехин А.П., </w:t>
      </w:r>
      <w:proofErr w:type="spellStart"/>
      <w:r w:rsidRPr="004A3310">
        <w:rPr>
          <w:rFonts w:ascii="Times New Roman" w:hAnsi="Times New Roman" w:cs="Times New Roman"/>
          <w:sz w:val="24"/>
          <w:szCs w:val="24"/>
        </w:rPr>
        <w:t>Кормолицкий</w:t>
      </w:r>
      <w:proofErr w:type="spellEnd"/>
      <w:r w:rsidRPr="004A3310">
        <w:rPr>
          <w:rFonts w:ascii="Times New Roman" w:hAnsi="Times New Roman" w:cs="Times New Roman"/>
          <w:sz w:val="24"/>
          <w:szCs w:val="24"/>
        </w:rPr>
        <w:t xml:space="preserve"> А.П., Козлов Ю.М. Административное право Российской Федерации.- М., 2005. </w:t>
      </w:r>
    </w:p>
    <w:p w:rsidR="00917D60" w:rsidRPr="004A3310" w:rsidRDefault="00917D60" w:rsidP="00917D60">
      <w:pPr>
        <w:pStyle w:val="HTML"/>
        <w:numPr>
          <w:ilvl w:val="0"/>
          <w:numId w:val="1"/>
        </w:numPr>
        <w:tabs>
          <w:tab w:val="clear" w:pos="916"/>
          <w:tab w:val="left" w:pos="426"/>
          <w:tab w:val="left" w:pos="900"/>
          <w:tab w:val="left" w:pos="993"/>
        </w:tabs>
        <w:autoSpaceDE w:val="0"/>
        <w:autoSpaceDN w:val="0"/>
        <w:adjustRightInd w:val="0"/>
        <w:ind w:left="0" w:firstLine="0"/>
        <w:jc w:val="both"/>
        <w:rPr>
          <w:rFonts w:ascii="Times New Roman" w:hAnsi="Times New Roman" w:cs="Times New Roman"/>
          <w:sz w:val="24"/>
          <w:szCs w:val="24"/>
        </w:rPr>
      </w:pPr>
      <w:r w:rsidRPr="004A3310">
        <w:rPr>
          <w:rFonts w:ascii="Times New Roman" w:hAnsi="Times New Roman" w:cs="Times New Roman"/>
          <w:sz w:val="24"/>
          <w:szCs w:val="24"/>
        </w:rPr>
        <w:t xml:space="preserve"> Бакаева О.Ю., </w:t>
      </w:r>
      <w:proofErr w:type="spellStart"/>
      <w:r w:rsidRPr="004A3310">
        <w:rPr>
          <w:rFonts w:ascii="Times New Roman" w:hAnsi="Times New Roman" w:cs="Times New Roman"/>
          <w:sz w:val="24"/>
          <w:szCs w:val="24"/>
        </w:rPr>
        <w:t>Шилина</w:t>
      </w:r>
      <w:proofErr w:type="spellEnd"/>
      <w:r w:rsidRPr="004A3310">
        <w:rPr>
          <w:rFonts w:ascii="Times New Roman" w:hAnsi="Times New Roman" w:cs="Times New Roman"/>
          <w:sz w:val="24"/>
          <w:szCs w:val="24"/>
        </w:rPr>
        <w:t xml:space="preserve"> Е.В. Принципы и формы взаимодействия банковской системы и таможенных органов // Банковское право. 2006. № 2. </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4A3310">
        <w:rPr>
          <w:rFonts w:ascii="Times New Roman" w:hAnsi="Times New Roman" w:cs="Times New Roman"/>
          <w:sz w:val="24"/>
          <w:szCs w:val="24"/>
        </w:rPr>
        <w:t>Бахрах</w:t>
      </w:r>
      <w:proofErr w:type="spellEnd"/>
      <w:r w:rsidRPr="004A3310">
        <w:rPr>
          <w:rFonts w:ascii="Times New Roman" w:hAnsi="Times New Roman" w:cs="Times New Roman"/>
          <w:sz w:val="24"/>
          <w:szCs w:val="24"/>
        </w:rPr>
        <w:t xml:space="preserve"> Д.Н. Административное право России. - М., 2008. </w:t>
      </w:r>
    </w:p>
    <w:p w:rsidR="00917D60" w:rsidRPr="004A3310" w:rsidRDefault="00917D60" w:rsidP="00917D60">
      <w:pPr>
        <w:numPr>
          <w:ilvl w:val="0"/>
          <w:numId w:val="1"/>
        </w:numPr>
        <w:tabs>
          <w:tab w:val="left" w:pos="540"/>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Безруков А.В. Проблемы взаимодействия Российской Федерац</w:t>
      </w:r>
      <w:proofErr w:type="gramStart"/>
      <w:r w:rsidRPr="004A3310">
        <w:rPr>
          <w:rFonts w:ascii="Times New Roman" w:hAnsi="Times New Roman" w:cs="Times New Roman"/>
          <w:sz w:val="24"/>
          <w:szCs w:val="24"/>
        </w:rPr>
        <w:t>ии и ее</w:t>
      </w:r>
      <w:proofErr w:type="gramEnd"/>
      <w:r w:rsidRPr="004A3310">
        <w:rPr>
          <w:rFonts w:ascii="Times New Roman" w:hAnsi="Times New Roman" w:cs="Times New Roman"/>
          <w:sz w:val="24"/>
          <w:szCs w:val="24"/>
        </w:rPr>
        <w:t xml:space="preserve"> субъектов в сфере исполнительной власти // Журнал российского права. 2006. № 1.</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 xml:space="preserve">Бельский К.С. Разделение властей и ответственность в государственном управлении. - М., 1990. </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Бельский К.С. Феноменология административного права.-  М.,2001. С. 31.</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Бобылев А.И., Горшкова Н.Г., Ивакин В.И. Исполнительная власть в России: Теория и практика ее осуществления. - М.: Право и государство, 2008.</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Вишняков В.Г. Административная реформа в России: от кризиса государственного управления к эффективному государству // Журнал российского права. 2003. № 10.</w:t>
      </w:r>
    </w:p>
    <w:p w:rsidR="00917D60" w:rsidRPr="004A3310" w:rsidRDefault="00917D60" w:rsidP="00917D60">
      <w:pPr>
        <w:pStyle w:val="a3"/>
        <w:numPr>
          <w:ilvl w:val="0"/>
          <w:numId w:val="1"/>
        </w:numPr>
        <w:tabs>
          <w:tab w:val="left" w:pos="426"/>
          <w:tab w:val="left" w:pos="900"/>
        </w:tabs>
        <w:ind w:left="0" w:firstLine="0"/>
        <w:jc w:val="both"/>
        <w:rPr>
          <w:sz w:val="24"/>
          <w:szCs w:val="24"/>
        </w:rPr>
      </w:pPr>
      <w:proofErr w:type="spellStart"/>
      <w:r w:rsidRPr="004A3310">
        <w:rPr>
          <w:sz w:val="24"/>
          <w:szCs w:val="24"/>
        </w:rPr>
        <w:t>Габричидзе</w:t>
      </w:r>
      <w:proofErr w:type="spellEnd"/>
      <w:r w:rsidRPr="004A3310">
        <w:rPr>
          <w:sz w:val="24"/>
          <w:szCs w:val="24"/>
        </w:rPr>
        <w:t xml:space="preserve"> Б.Н., Елисеев Б.П. Российское административное право.- М., 2007.</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 xml:space="preserve">Глазунова Н.И. Система государственного управления: Учебник для вузов. -   М.: </w:t>
      </w:r>
      <w:proofErr w:type="spellStart"/>
      <w:r w:rsidRPr="004A3310">
        <w:rPr>
          <w:rFonts w:ascii="Times New Roman" w:hAnsi="Times New Roman" w:cs="Times New Roman"/>
          <w:sz w:val="24"/>
          <w:szCs w:val="24"/>
        </w:rPr>
        <w:t>Юнити</w:t>
      </w:r>
      <w:proofErr w:type="spellEnd"/>
      <w:r w:rsidRPr="004A3310">
        <w:rPr>
          <w:rFonts w:ascii="Times New Roman" w:hAnsi="Times New Roman" w:cs="Times New Roman"/>
          <w:sz w:val="24"/>
          <w:szCs w:val="24"/>
        </w:rPr>
        <w:t>-Дана, 2003.</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Государственное управление в России: Учебник для вузов</w:t>
      </w:r>
      <w:proofErr w:type="gramStart"/>
      <w:r w:rsidRPr="004A3310">
        <w:rPr>
          <w:rFonts w:ascii="Times New Roman" w:hAnsi="Times New Roman" w:cs="Times New Roman"/>
          <w:sz w:val="24"/>
          <w:szCs w:val="24"/>
        </w:rPr>
        <w:t xml:space="preserve"> / П</w:t>
      </w:r>
      <w:proofErr w:type="gramEnd"/>
      <w:r w:rsidRPr="004A3310">
        <w:rPr>
          <w:rFonts w:ascii="Times New Roman" w:hAnsi="Times New Roman" w:cs="Times New Roman"/>
          <w:sz w:val="24"/>
          <w:szCs w:val="24"/>
        </w:rPr>
        <w:t xml:space="preserve">од ред. А.Н. Марковой. - М.: </w:t>
      </w:r>
      <w:proofErr w:type="spellStart"/>
      <w:r w:rsidRPr="004A3310">
        <w:rPr>
          <w:rFonts w:ascii="Times New Roman" w:hAnsi="Times New Roman" w:cs="Times New Roman"/>
          <w:sz w:val="24"/>
          <w:szCs w:val="24"/>
        </w:rPr>
        <w:t>Юнити</w:t>
      </w:r>
      <w:proofErr w:type="spellEnd"/>
      <w:r w:rsidRPr="004A3310">
        <w:rPr>
          <w:rFonts w:ascii="Times New Roman" w:hAnsi="Times New Roman" w:cs="Times New Roman"/>
          <w:sz w:val="24"/>
          <w:szCs w:val="24"/>
        </w:rPr>
        <w:t>-Дана, 2002.</w:t>
      </w:r>
    </w:p>
    <w:p w:rsidR="00917D60" w:rsidRPr="004A3310" w:rsidRDefault="00917D60" w:rsidP="00917D60">
      <w:pPr>
        <w:pStyle w:val="a3"/>
        <w:numPr>
          <w:ilvl w:val="0"/>
          <w:numId w:val="1"/>
        </w:numPr>
        <w:tabs>
          <w:tab w:val="left" w:pos="426"/>
          <w:tab w:val="left" w:pos="900"/>
        </w:tabs>
        <w:ind w:left="0" w:firstLine="0"/>
        <w:jc w:val="both"/>
        <w:rPr>
          <w:sz w:val="24"/>
          <w:szCs w:val="24"/>
        </w:rPr>
      </w:pPr>
      <w:r w:rsidRPr="004A3310">
        <w:rPr>
          <w:sz w:val="24"/>
          <w:szCs w:val="24"/>
        </w:rPr>
        <w:t xml:space="preserve">Даль В.И. Толковый словарь живого великорусского языка.- М., 1998. </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 xml:space="preserve">Зимин В.А. Исполнительная власть в Российской Федерации. - Самара: НТЦ, 2001. </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 xml:space="preserve">Иванин А.А., Павликов С.Г. Обеспечение законности в деятельности исполнительных органов власти субъектов Российской Федерации с участием конституционных (уставных) судов. // Конституционное и муниципальное право, 2007, № 22. </w:t>
      </w:r>
    </w:p>
    <w:p w:rsidR="00917D60" w:rsidRPr="004A3310" w:rsidRDefault="00917D60" w:rsidP="00917D60">
      <w:pPr>
        <w:numPr>
          <w:ilvl w:val="0"/>
          <w:numId w:val="1"/>
        </w:numPr>
        <w:tabs>
          <w:tab w:val="left" w:pos="540"/>
          <w:tab w:val="left" w:pos="90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4A3310">
        <w:rPr>
          <w:rFonts w:ascii="Times New Roman" w:hAnsi="Times New Roman" w:cs="Times New Roman"/>
          <w:sz w:val="24"/>
          <w:szCs w:val="24"/>
        </w:rPr>
        <w:t>Игнатюк</w:t>
      </w:r>
      <w:proofErr w:type="spellEnd"/>
      <w:r w:rsidRPr="004A3310">
        <w:rPr>
          <w:rFonts w:ascii="Times New Roman" w:hAnsi="Times New Roman" w:cs="Times New Roman"/>
          <w:sz w:val="24"/>
          <w:szCs w:val="24"/>
        </w:rPr>
        <w:t xml:space="preserve"> Н.А. Компетенция органов исполнительной власти субъекта Российской Федерации. - М., 2004. </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Исполнительная власть в Российской Федерации. Проблемы развития</w:t>
      </w:r>
      <w:proofErr w:type="gramStart"/>
      <w:r w:rsidRPr="004A3310">
        <w:rPr>
          <w:rFonts w:ascii="Times New Roman" w:hAnsi="Times New Roman" w:cs="Times New Roman"/>
          <w:sz w:val="24"/>
          <w:szCs w:val="24"/>
        </w:rPr>
        <w:t xml:space="preserve"> / О</w:t>
      </w:r>
      <w:proofErr w:type="gramEnd"/>
      <w:r w:rsidRPr="004A3310">
        <w:rPr>
          <w:rFonts w:ascii="Times New Roman" w:hAnsi="Times New Roman" w:cs="Times New Roman"/>
          <w:sz w:val="24"/>
          <w:szCs w:val="24"/>
        </w:rPr>
        <w:t xml:space="preserve">тв. ред. И.Л. </w:t>
      </w:r>
      <w:proofErr w:type="spellStart"/>
      <w:r w:rsidRPr="004A3310">
        <w:rPr>
          <w:rFonts w:ascii="Times New Roman" w:hAnsi="Times New Roman" w:cs="Times New Roman"/>
          <w:sz w:val="24"/>
          <w:szCs w:val="24"/>
        </w:rPr>
        <w:t>Бачило</w:t>
      </w:r>
      <w:proofErr w:type="spellEnd"/>
      <w:r w:rsidRPr="004A3310">
        <w:rPr>
          <w:rFonts w:ascii="Times New Roman" w:hAnsi="Times New Roman" w:cs="Times New Roman"/>
          <w:sz w:val="24"/>
          <w:szCs w:val="24"/>
        </w:rPr>
        <w:t xml:space="preserve">. - М., 2006. </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Исполнительная власть в Российской Федерации. Проблемы развития</w:t>
      </w:r>
      <w:proofErr w:type="gramStart"/>
      <w:r w:rsidRPr="004A3310">
        <w:rPr>
          <w:rFonts w:ascii="Times New Roman" w:hAnsi="Times New Roman" w:cs="Times New Roman"/>
          <w:sz w:val="24"/>
          <w:szCs w:val="24"/>
        </w:rPr>
        <w:t xml:space="preserve"> / О</w:t>
      </w:r>
      <w:proofErr w:type="gramEnd"/>
      <w:r w:rsidRPr="004A3310">
        <w:rPr>
          <w:rFonts w:ascii="Times New Roman" w:hAnsi="Times New Roman" w:cs="Times New Roman"/>
          <w:sz w:val="24"/>
          <w:szCs w:val="24"/>
        </w:rPr>
        <w:t xml:space="preserve">тв. ред. д-р </w:t>
      </w:r>
      <w:proofErr w:type="spellStart"/>
      <w:r w:rsidRPr="004A3310">
        <w:rPr>
          <w:rFonts w:ascii="Times New Roman" w:hAnsi="Times New Roman" w:cs="Times New Roman"/>
          <w:sz w:val="24"/>
          <w:szCs w:val="24"/>
        </w:rPr>
        <w:t>юрид</w:t>
      </w:r>
      <w:proofErr w:type="spellEnd"/>
      <w:r w:rsidRPr="004A3310">
        <w:rPr>
          <w:rFonts w:ascii="Times New Roman" w:hAnsi="Times New Roman" w:cs="Times New Roman"/>
          <w:sz w:val="24"/>
          <w:szCs w:val="24"/>
        </w:rPr>
        <w:t xml:space="preserve">. наук </w:t>
      </w:r>
      <w:proofErr w:type="spellStart"/>
      <w:r w:rsidRPr="004A3310">
        <w:rPr>
          <w:rFonts w:ascii="Times New Roman" w:hAnsi="Times New Roman" w:cs="Times New Roman"/>
          <w:sz w:val="24"/>
          <w:szCs w:val="24"/>
        </w:rPr>
        <w:t>Бачило</w:t>
      </w:r>
      <w:proofErr w:type="spellEnd"/>
      <w:r w:rsidRPr="004A3310">
        <w:rPr>
          <w:rFonts w:ascii="Times New Roman" w:hAnsi="Times New Roman" w:cs="Times New Roman"/>
          <w:sz w:val="24"/>
          <w:szCs w:val="24"/>
        </w:rPr>
        <w:t xml:space="preserve"> И.Л. - М.: </w:t>
      </w:r>
      <w:proofErr w:type="spellStart"/>
      <w:r w:rsidRPr="004A3310">
        <w:rPr>
          <w:rFonts w:ascii="Times New Roman" w:hAnsi="Times New Roman" w:cs="Times New Roman"/>
          <w:sz w:val="24"/>
          <w:szCs w:val="24"/>
        </w:rPr>
        <w:t>Юристъ</w:t>
      </w:r>
      <w:proofErr w:type="spellEnd"/>
      <w:r w:rsidRPr="004A3310">
        <w:rPr>
          <w:rFonts w:ascii="Times New Roman" w:hAnsi="Times New Roman" w:cs="Times New Roman"/>
          <w:sz w:val="24"/>
          <w:szCs w:val="24"/>
        </w:rPr>
        <w:t>, 1998.</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lastRenderedPageBreak/>
        <w:t xml:space="preserve"> Карташов В.Г.  Взаимодействие органов государственной власти субъекта Российской Федерации и органов местного самоуправления. // Конституционное и муниципальное право, 2007, № 19.</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 xml:space="preserve">Керимов А.Д. Исполнительная власть в системе разделения властей // Гражданин и право. 2004. № 10. </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4A3310">
        <w:rPr>
          <w:rFonts w:ascii="Times New Roman" w:hAnsi="Times New Roman" w:cs="Times New Roman"/>
          <w:sz w:val="24"/>
          <w:szCs w:val="24"/>
        </w:rPr>
        <w:t>Килясханов</w:t>
      </w:r>
      <w:proofErr w:type="spellEnd"/>
      <w:r w:rsidRPr="004A3310">
        <w:rPr>
          <w:rFonts w:ascii="Times New Roman" w:hAnsi="Times New Roman" w:cs="Times New Roman"/>
          <w:sz w:val="24"/>
          <w:szCs w:val="24"/>
        </w:rPr>
        <w:t xml:space="preserve"> И.Ш. Исполнительная власть в системе государственной власти // Актуальные проблемы административного и административно-процессуального права: Материалы научно-практической конференции. - М.: </w:t>
      </w:r>
      <w:proofErr w:type="spellStart"/>
      <w:r w:rsidRPr="004A3310">
        <w:rPr>
          <w:rFonts w:ascii="Times New Roman" w:hAnsi="Times New Roman" w:cs="Times New Roman"/>
          <w:sz w:val="24"/>
          <w:szCs w:val="24"/>
        </w:rPr>
        <w:t>Юнити</w:t>
      </w:r>
      <w:proofErr w:type="spellEnd"/>
      <w:r w:rsidRPr="004A3310">
        <w:rPr>
          <w:rFonts w:ascii="Times New Roman" w:hAnsi="Times New Roman" w:cs="Times New Roman"/>
          <w:sz w:val="24"/>
          <w:szCs w:val="24"/>
        </w:rPr>
        <w:t>-Дана, 2007.</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 xml:space="preserve">Конституционное право России: учебник.(3-е издание, переработанное и дополненное)/ Под ред. Козловой Е.И., </w:t>
      </w:r>
      <w:proofErr w:type="spellStart"/>
      <w:r w:rsidRPr="004A3310">
        <w:rPr>
          <w:rFonts w:ascii="Times New Roman" w:hAnsi="Times New Roman" w:cs="Times New Roman"/>
          <w:sz w:val="24"/>
          <w:szCs w:val="24"/>
        </w:rPr>
        <w:t>Кутафина</w:t>
      </w:r>
      <w:proofErr w:type="spellEnd"/>
      <w:r w:rsidRPr="004A3310">
        <w:rPr>
          <w:rFonts w:ascii="Times New Roman" w:hAnsi="Times New Roman" w:cs="Times New Roman"/>
          <w:sz w:val="24"/>
          <w:szCs w:val="24"/>
        </w:rPr>
        <w:t xml:space="preserve"> О.Е.-М.:</w:t>
      </w:r>
      <w:r w:rsidR="004A3310">
        <w:rPr>
          <w:rFonts w:ascii="Times New Roman" w:hAnsi="Times New Roman" w:cs="Times New Roman"/>
          <w:sz w:val="24"/>
          <w:szCs w:val="24"/>
        </w:rPr>
        <w:t xml:space="preserve"> </w:t>
      </w:r>
      <w:r w:rsidRPr="004A3310">
        <w:rPr>
          <w:rFonts w:ascii="Times New Roman" w:hAnsi="Times New Roman" w:cs="Times New Roman"/>
          <w:sz w:val="24"/>
          <w:szCs w:val="24"/>
        </w:rPr>
        <w:t>«</w:t>
      </w:r>
      <w:proofErr w:type="spellStart"/>
      <w:r w:rsidRPr="004A3310">
        <w:rPr>
          <w:rFonts w:ascii="Times New Roman" w:hAnsi="Times New Roman" w:cs="Times New Roman"/>
          <w:sz w:val="24"/>
          <w:szCs w:val="24"/>
        </w:rPr>
        <w:t>Юристъ</w:t>
      </w:r>
      <w:proofErr w:type="spellEnd"/>
      <w:r w:rsidRPr="004A3310">
        <w:rPr>
          <w:rFonts w:ascii="Times New Roman" w:hAnsi="Times New Roman" w:cs="Times New Roman"/>
          <w:sz w:val="24"/>
          <w:szCs w:val="24"/>
        </w:rPr>
        <w:t xml:space="preserve">», 2007. </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Козлов Ю.М. Исполнительная власть: сущность, функции // Вестник Московского университета. Сер. «Право», 2006.</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4A3310">
        <w:rPr>
          <w:rFonts w:ascii="Times New Roman" w:hAnsi="Times New Roman" w:cs="Times New Roman"/>
          <w:sz w:val="24"/>
          <w:szCs w:val="24"/>
        </w:rPr>
        <w:t>Космина</w:t>
      </w:r>
      <w:proofErr w:type="spellEnd"/>
      <w:r w:rsidRPr="004A3310">
        <w:rPr>
          <w:rFonts w:ascii="Times New Roman" w:hAnsi="Times New Roman" w:cs="Times New Roman"/>
          <w:sz w:val="24"/>
          <w:szCs w:val="24"/>
        </w:rPr>
        <w:t xml:space="preserve"> И.А. Государственный контроль органов исполнительной власти субъекта РФ за деятельностью органов местного самоуправления. // Конституционное и муниципальное право, 2009, № 19.</w:t>
      </w:r>
    </w:p>
    <w:p w:rsidR="00917D60" w:rsidRPr="004A3310" w:rsidRDefault="00917D60" w:rsidP="00917D60">
      <w:pPr>
        <w:numPr>
          <w:ilvl w:val="0"/>
          <w:numId w:val="1"/>
        </w:numPr>
        <w:tabs>
          <w:tab w:val="left" w:pos="360"/>
          <w:tab w:val="left" w:pos="90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4A3310">
        <w:rPr>
          <w:rFonts w:ascii="Times New Roman" w:hAnsi="Times New Roman" w:cs="Times New Roman"/>
          <w:sz w:val="24"/>
          <w:szCs w:val="24"/>
        </w:rPr>
        <w:t>Кряжков</w:t>
      </w:r>
      <w:proofErr w:type="spellEnd"/>
      <w:r w:rsidRPr="004A3310">
        <w:rPr>
          <w:rFonts w:ascii="Times New Roman" w:hAnsi="Times New Roman" w:cs="Times New Roman"/>
          <w:sz w:val="24"/>
          <w:szCs w:val="24"/>
        </w:rPr>
        <w:t xml:space="preserve"> В.А., Лазарев Л.В. Конституционная юстиция в Российской Федерации.-  М.: БЕК, 2008. </w:t>
      </w:r>
    </w:p>
    <w:p w:rsidR="00917D60" w:rsidRPr="004A3310" w:rsidRDefault="00917D60" w:rsidP="00917D60">
      <w:pPr>
        <w:numPr>
          <w:ilvl w:val="0"/>
          <w:numId w:val="1"/>
        </w:numPr>
        <w:tabs>
          <w:tab w:val="left" w:pos="360"/>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Матвеев И.А. Об административной реформе в системе органов исполнительной власти Сахалинской области. // Губернские ведомости, № 194 (3401), 27.10.2009.</w:t>
      </w:r>
    </w:p>
    <w:p w:rsidR="00917D60" w:rsidRPr="004A3310" w:rsidRDefault="004A3310" w:rsidP="00917D60">
      <w:pPr>
        <w:pStyle w:val="a3"/>
        <w:numPr>
          <w:ilvl w:val="0"/>
          <w:numId w:val="1"/>
        </w:numPr>
        <w:tabs>
          <w:tab w:val="left" w:pos="426"/>
          <w:tab w:val="left" w:pos="900"/>
        </w:tabs>
        <w:ind w:left="0" w:firstLine="0"/>
        <w:jc w:val="both"/>
        <w:rPr>
          <w:sz w:val="24"/>
          <w:szCs w:val="24"/>
        </w:rPr>
      </w:pPr>
      <w:proofErr w:type="spellStart"/>
      <w:r>
        <w:rPr>
          <w:sz w:val="24"/>
          <w:szCs w:val="24"/>
        </w:rPr>
        <w:t>Машаров</w:t>
      </w:r>
      <w:proofErr w:type="spellEnd"/>
      <w:r>
        <w:rPr>
          <w:sz w:val="24"/>
          <w:szCs w:val="24"/>
        </w:rPr>
        <w:t xml:space="preserve"> И.М. Административно-</w:t>
      </w:r>
      <w:r w:rsidR="00917D60" w:rsidRPr="004A3310">
        <w:rPr>
          <w:sz w:val="24"/>
          <w:szCs w:val="24"/>
        </w:rPr>
        <w:t>публичная деятельность как один из видов властно-публичной деятельности // Российский судья. 2005. № 9.</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Общая теория права и государства</w:t>
      </w:r>
      <w:proofErr w:type="gramStart"/>
      <w:r w:rsidRPr="004A3310">
        <w:rPr>
          <w:rFonts w:ascii="Times New Roman" w:hAnsi="Times New Roman" w:cs="Times New Roman"/>
          <w:sz w:val="24"/>
          <w:szCs w:val="24"/>
        </w:rPr>
        <w:t xml:space="preserve"> / П</w:t>
      </w:r>
      <w:proofErr w:type="gramEnd"/>
      <w:r w:rsidRPr="004A3310">
        <w:rPr>
          <w:rFonts w:ascii="Times New Roman" w:hAnsi="Times New Roman" w:cs="Times New Roman"/>
          <w:sz w:val="24"/>
          <w:szCs w:val="24"/>
        </w:rPr>
        <w:t xml:space="preserve">од ред. В.В. Лазарева. - М.: </w:t>
      </w:r>
      <w:proofErr w:type="spellStart"/>
      <w:r w:rsidRPr="004A3310">
        <w:rPr>
          <w:rFonts w:ascii="Times New Roman" w:hAnsi="Times New Roman" w:cs="Times New Roman"/>
          <w:sz w:val="24"/>
          <w:szCs w:val="24"/>
        </w:rPr>
        <w:t>Юристъ</w:t>
      </w:r>
      <w:proofErr w:type="spellEnd"/>
      <w:r w:rsidRPr="004A3310">
        <w:rPr>
          <w:rFonts w:ascii="Times New Roman" w:hAnsi="Times New Roman" w:cs="Times New Roman"/>
          <w:sz w:val="24"/>
          <w:szCs w:val="24"/>
        </w:rPr>
        <w:t xml:space="preserve">, 2003. </w:t>
      </w:r>
    </w:p>
    <w:p w:rsidR="00917D60" w:rsidRPr="004A3310" w:rsidRDefault="00917D60" w:rsidP="00917D60">
      <w:pPr>
        <w:pStyle w:val="a3"/>
        <w:numPr>
          <w:ilvl w:val="0"/>
          <w:numId w:val="1"/>
        </w:numPr>
        <w:tabs>
          <w:tab w:val="left" w:pos="426"/>
          <w:tab w:val="left" w:pos="900"/>
        </w:tabs>
        <w:ind w:left="0" w:firstLine="0"/>
        <w:jc w:val="both"/>
        <w:rPr>
          <w:sz w:val="24"/>
          <w:szCs w:val="24"/>
        </w:rPr>
      </w:pPr>
      <w:r w:rsidRPr="004A3310">
        <w:rPr>
          <w:sz w:val="24"/>
          <w:szCs w:val="24"/>
        </w:rPr>
        <w:t>Проблемы общей теории права и государства: Учебник для вузов / Под общ</w:t>
      </w:r>
      <w:proofErr w:type="gramStart"/>
      <w:r w:rsidRPr="004A3310">
        <w:rPr>
          <w:sz w:val="24"/>
          <w:szCs w:val="24"/>
        </w:rPr>
        <w:t>.</w:t>
      </w:r>
      <w:proofErr w:type="gramEnd"/>
      <w:r w:rsidRPr="004A3310">
        <w:rPr>
          <w:sz w:val="24"/>
          <w:szCs w:val="24"/>
        </w:rPr>
        <w:t xml:space="preserve"> </w:t>
      </w:r>
      <w:proofErr w:type="gramStart"/>
      <w:r w:rsidRPr="004A3310">
        <w:rPr>
          <w:sz w:val="24"/>
          <w:szCs w:val="24"/>
        </w:rPr>
        <w:t>р</w:t>
      </w:r>
      <w:proofErr w:type="gramEnd"/>
      <w:r w:rsidRPr="004A3310">
        <w:rPr>
          <w:sz w:val="24"/>
          <w:szCs w:val="24"/>
        </w:rPr>
        <w:t xml:space="preserve">ед. академика РАН, д-ра </w:t>
      </w:r>
      <w:proofErr w:type="spellStart"/>
      <w:r w:rsidRPr="004A3310">
        <w:rPr>
          <w:sz w:val="24"/>
          <w:szCs w:val="24"/>
        </w:rPr>
        <w:t>юрид</w:t>
      </w:r>
      <w:proofErr w:type="spellEnd"/>
      <w:r w:rsidRPr="004A3310">
        <w:rPr>
          <w:sz w:val="24"/>
          <w:szCs w:val="24"/>
        </w:rPr>
        <w:t xml:space="preserve">. наук, проф. В.С. </w:t>
      </w:r>
      <w:proofErr w:type="spellStart"/>
      <w:r w:rsidRPr="004A3310">
        <w:rPr>
          <w:sz w:val="24"/>
          <w:szCs w:val="24"/>
        </w:rPr>
        <w:t>Нерсесянца</w:t>
      </w:r>
      <w:proofErr w:type="spellEnd"/>
      <w:r w:rsidRPr="004A3310">
        <w:rPr>
          <w:sz w:val="24"/>
          <w:szCs w:val="24"/>
        </w:rPr>
        <w:t>. - М.: Норма, 2001.</w:t>
      </w:r>
    </w:p>
    <w:p w:rsidR="00917D60" w:rsidRPr="004A3310" w:rsidRDefault="00917D60" w:rsidP="00917D60">
      <w:pPr>
        <w:pStyle w:val="a3"/>
        <w:numPr>
          <w:ilvl w:val="0"/>
          <w:numId w:val="1"/>
        </w:numPr>
        <w:tabs>
          <w:tab w:val="left" w:pos="426"/>
          <w:tab w:val="left" w:pos="900"/>
        </w:tabs>
        <w:ind w:left="0" w:firstLine="0"/>
        <w:jc w:val="both"/>
        <w:rPr>
          <w:sz w:val="24"/>
          <w:szCs w:val="24"/>
        </w:rPr>
      </w:pPr>
      <w:r w:rsidRPr="004A3310">
        <w:rPr>
          <w:sz w:val="24"/>
          <w:szCs w:val="24"/>
        </w:rPr>
        <w:t xml:space="preserve">Пронина В. С. Правовое регулирование органов исполнительной власти // Журнал российского права. 2005. № 2.  </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4A3310">
        <w:rPr>
          <w:rFonts w:ascii="Times New Roman" w:hAnsi="Times New Roman" w:cs="Times New Roman"/>
          <w:sz w:val="24"/>
          <w:szCs w:val="24"/>
        </w:rPr>
        <w:t>Романовский Г.Б.Система органов исполнительной власти в субъектах Российской Федерации: проблемы организации и функционирования</w:t>
      </w:r>
      <w:r w:rsidRPr="004A3310">
        <w:rPr>
          <w:rFonts w:ascii="Times New Roman" w:hAnsi="Times New Roman" w:cs="Times New Roman"/>
          <w:sz w:val="24"/>
          <w:szCs w:val="24"/>
        </w:rPr>
        <w:br/>
        <w:t>(Публично-правовые исследования.</w:t>
      </w:r>
      <w:proofErr w:type="gramEnd"/>
      <w:r w:rsidRPr="004A3310">
        <w:rPr>
          <w:rFonts w:ascii="Times New Roman" w:hAnsi="Times New Roman" w:cs="Times New Roman"/>
          <w:sz w:val="24"/>
          <w:szCs w:val="24"/>
        </w:rPr>
        <w:t xml:space="preserve"> Ежегодник Центра публично-правовых исследований. </w:t>
      </w:r>
      <w:proofErr w:type="gramStart"/>
      <w:r w:rsidRPr="004A3310">
        <w:rPr>
          <w:rFonts w:ascii="Times New Roman" w:hAnsi="Times New Roman" w:cs="Times New Roman"/>
          <w:sz w:val="24"/>
          <w:szCs w:val="24"/>
        </w:rPr>
        <w:t>Том 3.)</w:t>
      </w:r>
      <w:proofErr w:type="gramEnd"/>
      <w:r w:rsidRPr="004A3310">
        <w:rPr>
          <w:rFonts w:ascii="Times New Roman" w:hAnsi="Times New Roman" w:cs="Times New Roman"/>
          <w:sz w:val="24"/>
          <w:szCs w:val="24"/>
        </w:rPr>
        <w:t xml:space="preserve"> -  АНО «Центр публично-правовых исследований», 2008. </w:t>
      </w:r>
    </w:p>
    <w:p w:rsidR="00917D60" w:rsidRPr="004A3310" w:rsidRDefault="00917D60" w:rsidP="00917D60">
      <w:pPr>
        <w:pStyle w:val="a3"/>
        <w:numPr>
          <w:ilvl w:val="0"/>
          <w:numId w:val="1"/>
        </w:numPr>
        <w:tabs>
          <w:tab w:val="left" w:pos="426"/>
          <w:tab w:val="left" w:pos="900"/>
        </w:tabs>
        <w:ind w:left="0" w:firstLine="0"/>
        <w:jc w:val="both"/>
        <w:rPr>
          <w:sz w:val="24"/>
          <w:szCs w:val="24"/>
        </w:rPr>
      </w:pPr>
      <w:proofErr w:type="spellStart"/>
      <w:r w:rsidRPr="004A3310">
        <w:rPr>
          <w:sz w:val="24"/>
          <w:szCs w:val="24"/>
        </w:rPr>
        <w:t>Старилов</w:t>
      </w:r>
      <w:proofErr w:type="spellEnd"/>
      <w:r w:rsidRPr="004A3310">
        <w:rPr>
          <w:sz w:val="24"/>
          <w:szCs w:val="24"/>
        </w:rPr>
        <w:t xml:space="preserve"> Ю.Н. Курс общего административного права. Т. 1- . М.: Норма, 2002. </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4A3310">
        <w:rPr>
          <w:rFonts w:ascii="Times New Roman" w:hAnsi="Times New Roman" w:cs="Times New Roman"/>
          <w:sz w:val="24"/>
          <w:szCs w:val="24"/>
        </w:rPr>
        <w:t>Старилов</w:t>
      </w:r>
      <w:proofErr w:type="spellEnd"/>
      <w:r w:rsidRPr="004A3310">
        <w:rPr>
          <w:rFonts w:ascii="Times New Roman" w:hAnsi="Times New Roman" w:cs="Times New Roman"/>
          <w:sz w:val="24"/>
          <w:szCs w:val="24"/>
        </w:rPr>
        <w:t xml:space="preserve"> Ю.Н. Административная реформа: способствует ли она совершенствованию административно-правового регулирования? // Актуальные проблемы административного и административно-процессуального права: Материалы научно-практической конференции. М.: </w:t>
      </w:r>
      <w:proofErr w:type="spellStart"/>
      <w:r w:rsidRPr="004A3310">
        <w:rPr>
          <w:rFonts w:ascii="Times New Roman" w:hAnsi="Times New Roman" w:cs="Times New Roman"/>
          <w:sz w:val="24"/>
          <w:szCs w:val="24"/>
        </w:rPr>
        <w:t>Юнити</w:t>
      </w:r>
      <w:proofErr w:type="spellEnd"/>
      <w:r w:rsidRPr="004A3310">
        <w:rPr>
          <w:rFonts w:ascii="Times New Roman" w:hAnsi="Times New Roman" w:cs="Times New Roman"/>
          <w:sz w:val="24"/>
          <w:szCs w:val="24"/>
        </w:rPr>
        <w:t>-Дана, 2004.</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Тихомиров Ю.А. Административное право и процесс. Полный курс. - М., 2004.</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r w:rsidRPr="004A3310">
        <w:rPr>
          <w:rFonts w:ascii="Times New Roman" w:hAnsi="Times New Roman" w:cs="Times New Roman"/>
          <w:sz w:val="24"/>
          <w:szCs w:val="24"/>
        </w:rPr>
        <w:t xml:space="preserve">Тихомиров Ю.А. Административная реформа и правовое обеспечение государственного </w:t>
      </w:r>
      <w:proofErr w:type="gramStart"/>
      <w:r w:rsidRPr="004A3310">
        <w:rPr>
          <w:rFonts w:ascii="Times New Roman" w:hAnsi="Times New Roman" w:cs="Times New Roman"/>
          <w:sz w:val="24"/>
          <w:szCs w:val="24"/>
        </w:rPr>
        <w:t>управления</w:t>
      </w:r>
      <w:proofErr w:type="gramEnd"/>
      <w:r w:rsidRPr="004A3310">
        <w:rPr>
          <w:rFonts w:ascii="Times New Roman" w:hAnsi="Times New Roman" w:cs="Times New Roman"/>
          <w:sz w:val="24"/>
          <w:szCs w:val="24"/>
        </w:rPr>
        <w:t xml:space="preserve"> // Актуальные проблемы административного и административно-процессуального права: Материалы научно-практической конференции. </w:t>
      </w:r>
      <w:proofErr w:type="gramStart"/>
      <w:r w:rsidRPr="004A3310">
        <w:rPr>
          <w:rFonts w:ascii="Times New Roman" w:hAnsi="Times New Roman" w:cs="Times New Roman"/>
          <w:sz w:val="24"/>
          <w:szCs w:val="24"/>
        </w:rPr>
        <w:t>-М</w:t>
      </w:r>
      <w:proofErr w:type="gramEnd"/>
      <w:r w:rsidRPr="004A3310">
        <w:rPr>
          <w:rFonts w:ascii="Times New Roman" w:hAnsi="Times New Roman" w:cs="Times New Roman"/>
          <w:sz w:val="24"/>
          <w:szCs w:val="24"/>
        </w:rPr>
        <w:t xml:space="preserve">.: </w:t>
      </w:r>
      <w:proofErr w:type="spellStart"/>
      <w:r w:rsidRPr="004A3310">
        <w:rPr>
          <w:rFonts w:ascii="Times New Roman" w:hAnsi="Times New Roman" w:cs="Times New Roman"/>
          <w:sz w:val="24"/>
          <w:szCs w:val="24"/>
        </w:rPr>
        <w:t>Юнити</w:t>
      </w:r>
      <w:proofErr w:type="spellEnd"/>
      <w:r w:rsidRPr="004A3310">
        <w:rPr>
          <w:rFonts w:ascii="Times New Roman" w:hAnsi="Times New Roman" w:cs="Times New Roman"/>
          <w:sz w:val="24"/>
          <w:szCs w:val="24"/>
        </w:rPr>
        <w:t>-Дана, 2007.</w:t>
      </w:r>
    </w:p>
    <w:p w:rsidR="00917D60" w:rsidRPr="004A3310" w:rsidRDefault="00917D60" w:rsidP="00917D60">
      <w:pPr>
        <w:numPr>
          <w:ilvl w:val="0"/>
          <w:numId w:val="1"/>
        </w:numPr>
        <w:tabs>
          <w:tab w:val="left" w:pos="426"/>
          <w:tab w:val="left" w:pos="90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4A3310">
        <w:rPr>
          <w:rFonts w:ascii="Times New Roman" w:hAnsi="Times New Roman" w:cs="Times New Roman"/>
          <w:sz w:val="24"/>
          <w:szCs w:val="24"/>
        </w:rPr>
        <w:t>Хаманева</w:t>
      </w:r>
      <w:proofErr w:type="spellEnd"/>
      <w:r w:rsidRPr="004A3310">
        <w:rPr>
          <w:rFonts w:ascii="Times New Roman" w:hAnsi="Times New Roman" w:cs="Times New Roman"/>
          <w:sz w:val="24"/>
          <w:szCs w:val="24"/>
        </w:rPr>
        <w:t xml:space="preserve"> Н.Ю. Исполнительная власть в России. История и современность, проблемы и перспективы развития. - М.: Новая правовая культура, 2004.</w:t>
      </w:r>
    </w:p>
    <w:p w:rsidR="00917D60" w:rsidRPr="004A3310" w:rsidRDefault="00917D60" w:rsidP="00917D60">
      <w:pPr>
        <w:tabs>
          <w:tab w:val="left" w:pos="426"/>
        </w:tabs>
        <w:autoSpaceDE w:val="0"/>
        <w:autoSpaceDN w:val="0"/>
        <w:adjustRightInd w:val="0"/>
        <w:spacing w:after="0" w:line="240" w:lineRule="auto"/>
        <w:jc w:val="both"/>
        <w:rPr>
          <w:rFonts w:ascii="Times New Roman" w:hAnsi="Times New Roman" w:cs="Times New Roman"/>
          <w:sz w:val="24"/>
          <w:szCs w:val="24"/>
        </w:rPr>
      </w:pPr>
    </w:p>
    <w:p w:rsidR="00917D60" w:rsidRPr="004A3310" w:rsidRDefault="00917D60" w:rsidP="00917D60">
      <w:pPr>
        <w:tabs>
          <w:tab w:val="left" w:pos="426"/>
        </w:tabs>
        <w:autoSpaceDE w:val="0"/>
        <w:autoSpaceDN w:val="0"/>
        <w:adjustRightInd w:val="0"/>
        <w:spacing w:after="0" w:line="240" w:lineRule="auto"/>
        <w:ind w:firstLine="720"/>
        <w:jc w:val="center"/>
        <w:rPr>
          <w:rFonts w:ascii="Times New Roman" w:hAnsi="Times New Roman" w:cs="Times New Roman"/>
          <w:b/>
          <w:sz w:val="24"/>
          <w:szCs w:val="24"/>
        </w:rPr>
      </w:pPr>
      <w:r w:rsidRPr="004A3310">
        <w:rPr>
          <w:rFonts w:ascii="Times New Roman" w:hAnsi="Times New Roman" w:cs="Times New Roman"/>
          <w:b/>
          <w:sz w:val="24"/>
          <w:szCs w:val="24"/>
        </w:rPr>
        <w:t>Материалы судебной практики</w:t>
      </w:r>
    </w:p>
    <w:p w:rsidR="00917D60" w:rsidRPr="004A3310" w:rsidRDefault="00917D60" w:rsidP="00917D60">
      <w:pPr>
        <w:tabs>
          <w:tab w:val="left" w:pos="426"/>
        </w:tabs>
        <w:autoSpaceDE w:val="0"/>
        <w:autoSpaceDN w:val="0"/>
        <w:adjustRightInd w:val="0"/>
        <w:spacing w:after="0" w:line="240" w:lineRule="auto"/>
        <w:ind w:firstLine="720"/>
        <w:jc w:val="both"/>
        <w:rPr>
          <w:rFonts w:ascii="Times New Roman" w:hAnsi="Times New Roman" w:cs="Times New Roman"/>
          <w:sz w:val="24"/>
          <w:szCs w:val="24"/>
        </w:rPr>
      </w:pPr>
    </w:p>
    <w:p w:rsidR="00917D60" w:rsidRPr="004A3310" w:rsidRDefault="00917D60" w:rsidP="00917D60">
      <w:pPr>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4A3310">
        <w:rPr>
          <w:rFonts w:ascii="Times New Roman" w:hAnsi="Times New Roman" w:cs="Times New Roman"/>
          <w:sz w:val="24"/>
          <w:szCs w:val="24"/>
        </w:rPr>
        <w:t xml:space="preserve">Определение Конституционного Суда Российской Федерации от 7 декабря </w:t>
      </w:r>
      <w:smartTag w:uri="urn:schemas-microsoft-com:office:smarttags" w:element="metricconverter">
        <w:smartTagPr>
          <w:attr w:name="ProductID" w:val="2006 г"/>
        </w:smartTagPr>
        <w:r w:rsidRPr="004A3310">
          <w:rPr>
            <w:rFonts w:ascii="Times New Roman" w:hAnsi="Times New Roman" w:cs="Times New Roman"/>
            <w:sz w:val="24"/>
            <w:szCs w:val="24"/>
          </w:rPr>
          <w:t>2006 г</w:t>
        </w:r>
      </w:smartTag>
      <w:r w:rsidRPr="004A3310">
        <w:rPr>
          <w:rFonts w:ascii="Times New Roman" w:hAnsi="Times New Roman" w:cs="Times New Roman"/>
          <w:sz w:val="24"/>
          <w:szCs w:val="24"/>
        </w:rPr>
        <w:t>. по запросу Законодательного Собрания Республики Карелия о проверке конституционности ряда положений части 11 статьи 154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w:t>
      </w:r>
      <w:proofErr w:type="gramEnd"/>
      <w:r w:rsidRPr="004A3310">
        <w:rPr>
          <w:rFonts w:ascii="Times New Roman" w:hAnsi="Times New Roman" w:cs="Times New Roman"/>
          <w:sz w:val="24"/>
          <w:szCs w:val="24"/>
        </w:rPr>
        <w:t xml:space="preserve"> дополнений в Федеральный закон «Об общих принципах организации законодательных (представительных) и </w:t>
      </w:r>
      <w:r w:rsidRPr="004A3310">
        <w:rPr>
          <w:rFonts w:ascii="Times New Roman" w:hAnsi="Times New Roman" w:cs="Times New Roman"/>
          <w:sz w:val="24"/>
          <w:szCs w:val="24"/>
        </w:rPr>
        <w:lastRenderedPageBreak/>
        <w:t>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 также жалобе главы города Екатеринбурга на нарушение теми же законоположениями конституционного права на местное самоуправление // Российская газета. 2 марта. 2007. № 15.</w:t>
      </w: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Pr="004A331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917D60" w:rsidRDefault="00917D60" w:rsidP="00BF3157">
      <w:pPr>
        <w:spacing w:after="0" w:line="240" w:lineRule="auto"/>
        <w:jc w:val="center"/>
        <w:rPr>
          <w:rFonts w:ascii="Times New Roman" w:hAnsi="Times New Roman"/>
          <w:b/>
          <w:sz w:val="24"/>
          <w:szCs w:val="24"/>
        </w:rPr>
      </w:pPr>
    </w:p>
    <w:p w:rsidR="004A3310" w:rsidRDefault="004A3310" w:rsidP="00BF3157">
      <w:pPr>
        <w:spacing w:after="0" w:line="240" w:lineRule="auto"/>
        <w:jc w:val="center"/>
        <w:rPr>
          <w:rFonts w:ascii="Times New Roman" w:hAnsi="Times New Roman"/>
          <w:b/>
          <w:sz w:val="24"/>
          <w:szCs w:val="24"/>
        </w:rPr>
      </w:pPr>
    </w:p>
    <w:p w:rsidR="004A3310" w:rsidRDefault="004A3310" w:rsidP="00BF3157">
      <w:pPr>
        <w:spacing w:after="0" w:line="240" w:lineRule="auto"/>
        <w:jc w:val="center"/>
        <w:rPr>
          <w:rFonts w:ascii="Times New Roman" w:hAnsi="Times New Roman"/>
          <w:b/>
          <w:sz w:val="24"/>
          <w:szCs w:val="24"/>
        </w:rPr>
      </w:pPr>
    </w:p>
    <w:p w:rsidR="004A3310" w:rsidRDefault="004A3310" w:rsidP="00BF3157">
      <w:pPr>
        <w:spacing w:after="0" w:line="240" w:lineRule="auto"/>
        <w:jc w:val="center"/>
        <w:rPr>
          <w:rFonts w:ascii="Times New Roman" w:hAnsi="Times New Roman"/>
          <w:b/>
          <w:sz w:val="24"/>
          <w:szCs w:val="24"/>
        </w:rPr>
      </w:pPr>
    </w:p>
    <w:p w:rsidR="004A3310" w:rsidRDefault="004A3310" w:rsidP="00BF3157">
      <w:pPr>
        <w:spacing w:after="0" w:line="240" w:lineRule="auto"/>
        <w:jc w:val="center"/>
        <w:rPr>
          <w:rFonts w:ascii="Times New Roman" w:hAnsi="Times New Roman"/>
          <w:b/>
          <w:sz w:val="24"/>
          <w:szCs w:val="24"/>
        </w:rPr>
      </w:pPr>
    </w:p>
    <w:p w:rsidR="004A3310" w:rsidRDefault="004A3310" w:rsidP="00BF3157">
      <w:pPr>
        <w:spacing w:after="0" w:line="240" w:lineRule="auto"/>
        <w:jc w:val="center"/>
        <w:rPr>
          <w:rFonts w:ascii="Times New Roman" w:hAnsi="Times New Roman"/>
          <w:b/>
          <w:sz w:val="24"/>
          <w:szCs w:val="24"/>
        </w:rPr>
      </w:pPr>
    </w:p>
    <w:p w:rsidR="004A3310" w:rsidRDefault="004A3310" w:rsidP="00BF3157">
      <w:pPr>
        <w:spacing w:after="0" w:line="240" w:lineRule="auto"/>
        <w:jc w:val="center"/>
        <w:rPr>
          <w:rFonts w:ascii="Times New Roman" w:hAnsi="Times New Roman"/>
          <w:b/>
          <w:sz w:val="24"/>
          <w:szCs w:val="24"/>
        </w:rPr>
      </w:pPr>
    </w:p>
    <w:p w:rsidR="004A3310" w:rsidRDefault="004A3310" w:rsidP="00BF3157">
      <w:pPr>
        <w:spacing w:after="0" w:line="240" w:lineRule="auto"/>
        <w:jc w:val="center"/>
        <w:rPr>
          <w:rFonts w:ascii="Times New Roman" w:hAnsi="Times New Roman"/>
          <w:b/>
          <w:sz w:val="24"/>
          <w:szCs w:val="24"/>
        </w:rPr>
      </w:pPr>
    </w:p>
    <w:p w:rsidR="004A3310" w:rsidRDefault="004A3310" w:rsidP="00BF3157">
      <w:pPr>
        <w:spacing w:after="0" w:line="240" w:lineRule="auto"/>
        <w:jc w:val="center"/>
        <w:rPr>
          <w:rFonts w:ascii="Times New Roman" w:hAnsi="Times New Roman"/>
          <w:b/>
          <w:sz w:val="24"/>
          <w:szCs w:val="24"/>
        </w:rPr>
      </w:pPr>
    </w:p>
    <w:p w:rsidR="004A3310" w:rsidRDefault="004A3310" w:rsidP="00BF3157">
      <w:pPr>
        <w:spacing w:after="0" w:line="240" w:lineRule="auto"/>
        <w:jc w:val="center"/>
        <w:rPr>
          <w:rFonts w:ascii="Times New Roman" w:hAnsi="Times New Roman"/>
          <w:b/>
          <w:sz w:val="24"/>
          <w:szCs w:val="24"/>
        </w:rPr>
      </w:pPr>
    </w:p>
    <w:p w:rsidR="004A3310" w:rsidRDefault="004A3310" w:rsidP="00BF3157">
      <w:pPr>
        <w:spacing w:after="0" w:line="240" w:lineRule="auto"/>
        <w:jc w:val="center"/>
        <w:rPr>
          <w:rFonts w:ascii="Times New Roman" w:hAnsi="Times New Roman"/>
          <w:b/>
          <w:sz w:val="24"/>
          <w:szCs w:val="24"/>
        </w:rPr>
      </w:pPr>
    </w:p>
    <w:p w:rsidR="004A3310" w:rsidRDefault="004A3310" w:rsidP="00BF3157">
      <w:pPr>
        <w:spacing w:after="0" w:line="240" w:lineRule="auto"/>
        <w:jc w:val="center"/>
        <w:rPr>
          <w:rFonts w:ascii="Times New Roman" w:hAnsi="Times New Roman"/>
          <w:b/>
          <w:sz w:val="24"/>
          <w:szCs w:val="24"/>
        </w:rPr>
      </w:pPr>
      <w:r>
        <w:rPr>
          <w:rFonts w:ascii="Times New Roman" w:hAnsi="Times New Roman"/>
          <w:b/>
          <w:sz w:val="24"/>
          <w:szCs w:val="24"/>
        </w:rPr>
        <w:lastRenderedPageBreak/>
        <w:t>Контрольная работа</w:t>
      </w:r>
    </w:p>
    <w:p w:rsidR="00BF3157" w:rsidRDefault="00BF3157" w:rsidP="00BF3157">
      <w:pPr>
        <w:spacing w:after="0" w:line="240" w:lineRule="auto"/>
        <w:rPr>
          <w:rFonts w:ascii="Times New Roman" w:hAnsi="Times New Roman"/>
          <w:b/>
          <w:sz w:val="24"/>
          <w:szCs w:val="24"/>
        </w:rPr>
      </w:pPr>
    </w:p>
    <w:p w:rsidR="00BF3157" w:rsidRPr="004A3310" w:rsidRDefault="00BF3157"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1</w:t>
      </w:r>
    </w:p>
    <w:p w:rsidR="005E41C2" w:rsidRPr="004A3310" w:rsidRDefault="005E41C2"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 Конституционное право как отрасль права.</w:t>
      </w:r>
    </w:p>
    <w:p w:rsidR="005E41C2"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w:t>
      </w:r>
      <w:r w:rsidR="005E41C2" w:rsidRPr="004A3310">
        <w:rPr>
          <w:rFonts w:ascii="Times New Roman" w:hAnsi="Times New Roman" w:cs="Times New Roman"/>
          <w:sz w:val="24"/>
          <w:szCs w:val="24"/>
        </w:rPr>
        <w:t>. Конституционное регулирование статуса российских соотечественников.</w:t>
      </w:r>
    </w:p>
    <w:p w:rsidR="005E41C2" w:rsidRPr="004A3310" w:rsidRDefault="005E41C2"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2</w:t>
      </w:r>
    </w:p>
    <w:p w:rsidR="005E41C2"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w:t>
      </w:r>
      <w:r w:rsidR="005E41C2" w:rsidRPr="004A3310">
        <w:rPr>
          <w:rFonts w:ascii="Times New Roman" w:hAnsi="Times New Roman" w:cs="Times New Roman"/>
          <w:sz w:val="24"/>
          <w:szCs w:val="24"/>
        </w:rPr>
        <w:t>. Конституционно-правовые институты и нормы: понятие, специфика и основные виды.</w:t>
      </w:r>
    </w:p>
    <w:p w:rsidR="005E41C2" w:rsidRPr="004A3310" w:rsidRDefault="005E41C2"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Охрана конституции и конституционная законность.</w:t>
      </w:r>
    </w:p>
    <w:p w:rsidR="005E41C2" w:rsidRPr="004A3310" w:rsidRDefault="005E41C2"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3</w:t>
      </w:r>
    </w:p>
    <w:p w:rsidR="005E41C2"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w:t>
      </w:r>
      <w:r w:rsidR="005E41C2" w:rsidRPr="004A3310">
        <w:rPr>
          <w:rFonts w:ascii="Times New Roman" w:hAnsi="Times New Roman" w:cs="Times New Roman"/>
          <w:sz w:val="24"/>
          <w:szCs w:val="24"/>
        </w:rPr>
        <w:t>. Федеральное вмешательство как форма охраны Конституции.</w:t>
      </w:r>
    </w:p>
    <w:p w:rsidR="005E41C2"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w:t>
      </w:r>
      <w:r w:rsidR="005E41C2" w:rsidRPr="004A3310">
        <w:rPr>
          <w:rFonts w:ascii="Times New Roman" w:hAnsi="Times New Roman" w:cs="Times New Roman"/>
          <w:sz w:val="24"/>
          <w:szCs w:val="24"/>
        </w:rPr>
        <w:t>Конституционно-правовые отношения и их субъекты.</w:t>
      </w:r>
    </w:p>
    <w:p w:rsidR="005E41C2" w:rsidRPr="004A3310" w:rsidRDefault="005E41C2"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4</w:t>
      </w:r>
    </w:p>
    <w:p w:rsidR="005E41C2"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w:t>
      </w:r>
      <w:r w:rsidR="005E41C2" w:rsidRPr="004A3310">
        <w:rPr>
          <w:rFonts w:ascii="Times New Roman" w:hAnsi="Times New Roman" w:cs="Times New Roman"/>
          <w:sz w:val="24"/>
          <w:szCs w:val="24"/>
        </w:rPr>
        <w:t>. Источники конституционного права: понятие и виды.</w:t>
      </w:r>
    </w:p>
    <w:p w:rsidR="005E41C2" w:rsidRPr="004A3310" w:rsidRDefault="005E41C2"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Конституционно-правовая ответственность и ее основания.</w:t>
      </w:r>
    </w:p>
    <w:p w:rsidR="005E41C2" w:rsidRPr="004A3310" w:rsidRDefault="005E41C2"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5</w:t>
      </w:r>
    </w:p>
    <w:p w:rsidR="005E41C2"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w:t>
      </w:r>
      <w:r w:rsidR="005E41C2" w:rsidRPr="004A3310">
        <w:rPr>
          <w:rFonts w:ascii="Times New Roman" w:hAnsi="Times New Roman" w:cs="Times New Roman"/>
          <w:sz w:val="24"/>
          <w:szCs w:val="24"/>
        </w:rPr>
        <w:t>. Понятие Конституц</w:t>
      </w:r>
      <w:proofErr w:type="gramStart"/>
      <w:r w:rsidR="005E41C2" w:rsidRPr="004A3310">
        <w:rPr>
          <w:rFonts w:ascii="Times New Roman" w:hAnsi="Times New Roman" w:cs="Times New Roman"/>
          <w:sz w:val="24"/>
          <w:szCs w:val="24"/>
        </w:rPr>
        <w:t>ии и ее</w:t>
      </w:r>
      <w:proofErr w:type="gramEnd"/>
      <w:r w:rsidR="005E41C2" w:rsidRPr="004A3310">
        <w:rPr>
          <w:rFonts w:ascii="Times New Roman" w:hAnsi="Times New Roman" w:cs="Times New Roman"/>
          <w:sz w:val="24"/>
          <w:szCs w:val="24"/>
        </w:rPr>
        <w:t xml:space="preserve"> сущность.</w:t>
      </w:r>
    </w:p>
    <w:p w:rsidR="005E41C2" w:rsidRPr="004A3310" w:rsidRDefault="005E41C2"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Понятия избирательного права, избирательного процесса, избирательной системы.</w:t>
      </w:r>
    </w:p>
    <w:p w:rsidR="005E41C2" w:rsidRPr="004A3310" w:rsidRDefault="005E41C2"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6</w:t>
      </w:r>
    </w:p>
    <w:p w:rsidR="005E41C2"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w:t>
      </w:r>
      <w:r w:rsidR="005E41C2" w:rsidRPr="004A3310">
        <w:rPr>
          <w:rFonts w:ascii="Times New Roman" w:hAnsi="Times New Roman" w:cs="Times New Roman"/>
          <w:sz w:val="24"/>
          <w:szCs w:val="24"/>
        </w:rPr>
        <w:t>. Конституционный принцип «Человек, его права и свободы — высшая ценность».</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Конституционный механизм государственной власти и принцип разделения властей.</w:t>
      </w:r>
    </w:p>
    <w:p w:rsidR="00C1343C" w:rsidRPr="004A3310" w:rsidRDefault="00C1343C"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7</w:t>
      </w:r>
    </w:p>
    <w:p w:rsidR="005E41C2"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w:t>
      </w:r>
      <w:r w:rsidR="005E41C2" w:rsidRPr="004A3310">
        <w:rPr>
          <w:rFonts w:ascii="Times New Roman" w:hAnsi="Times New Roman" w:cs="Times New Roman"/>
          <w:sz w:val="24"/>
          <w:szCs w:val="24"/>
        </w:rPr>
        <w:t>. Конституционный принцип «Демократическое государство. Суверенитет народа».</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Конституционно-правовой статус Президента РФ и его основные функции.</w:t>
      </w:r>
    </w:p>
    <w:p w:rsidR="00C1343C" w:rsidRPr="004A3310" w:rsidRDefault="00C1343C"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8</w:t>
      </w:r>
    </w:p>
    <w:p w:rsidR="005E41C2"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w:t>
      </w:r>
      <w:r w:rsidR="005E41C2" w:rsidRPr="004A3310">
        <w:rPr>
          <w:rFonts w:ascii="Times New Roman" w:hAnsi="Times New Roman" w:cs="Times New Roman"/>
          <w:sz w:val="24"/>
          <w:szCs w:val="24"/>
        </w:rPr>
        <w:t>. «Государственный суверенитет» как принцип, входящий в систему основ конституционного строя.</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Выборы депутатов Государственной Думы и порядок формирования Совета Федерации Федерального Собрания РФ.</w:t>
      </w:r>
    </w:p>
    <w:p w:rsidR="00C1343C" w:rsidRPr="004A3310" w:rsidRDefault="00C1343C"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9</w:t>
      </w:r>
    </w:p>
    <w:p w:rsidR="005E41C2"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w:t>
      </w:r>
      <w:r w:rsidR="005E41C2" w:rsidRPr="004A3310">
        <w:rPr>
          <w:rFonts w:ascii="Times New Roman" w:hAnsi="Times New Roman" w:cs="Times New Roman"/>
          <w:sz w:val="24"/>
          <w:szCs w:val="24"/>
        </w:rPr>
        <w:t>. Конституционный принцип «Россия — федеративное государство».</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Организация работы палат Федерального Собрания РФ.</w:t>
      </w:r>
    </w:p>
    <w:p w:rsidR="00C1343C" w:rsidRPr="004A3310" w:rsidRDefault="00C1343C"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10</w:t>
      </w:r>
    </w:p>
    <w:p w:rsidR="005E41C2" w:rsidRPr="004A3310" w:rsidRDefault="005E41C2"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 Конституционный принцип «Республиканская форма правления».</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Конституционно-правовой статус члена СФ и депутата ГД.</w:t>
      </w:r>
    </w:p>
    <w:p w:rsidR="00C1343C" w:rsidRPr="004A3310" w:rsidRDefault="00C1343C"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11</w:t>
      </w:r>
    </w:p>
    <w:p w:rsidR="005E41C2" w:rsidRPr="004A3310" w:rsidRDefault="005E41C2"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 «Правовое государство» как принцип, входящий в систему основ конституционного строя.</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Понятие законодательного процесса.</w:t>
      </w:r>
    </w:p>
    <w:p w:rsidR="00C1343C" w:rsidRPr="004A3310" w:rsidRDefault="00C1343C"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12</w:t>
      </w:r>
    </w:p>
    <w:p w:rsidR="005E41C2"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w:t>
      </w:r>
      <w:r w:rsidR="005E41C2" w:rsidRPr="004A3310">
        <w:rPr>
          <w:rFonts w:ascii="Times New Roman" w:hAnsi="Times New Roman" w:cs="Times New Roman"/>
          <w:sz w:val="24"/>
          <w:szCs w:val="24"/>
        </w:rPr>
        <w:t>. Конституционный принцип «Социальное государство».</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Понятия избирательного права, избирательного процесса, избирательной системы.</w:t>
      </w: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lastRenderedPageBreak/>
        <w:t>Вариант 13</w:t>
      </w:r>
    </w:p>
    <w:p w:rsidR="005E41C2" w:rsidRPr="004A3310" w:rsidRDefault="005E41C2"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 Конституционный принцип «Светское государство».</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Основные полномочия Правительства РФ и формы осуществления деятельности. Акты Правительства Российской Федерации.</w:t>
      </w:r>
    </w:p>
    <w:p w:rsidR="00C1343C" w:rsidRPr="004A3310" w:rsidRDefault="00C1343C"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14</w:t>
      </w:r>
    </w:p>
    <w:p w:rsidR="005E41C2" w:rsidRPr="004A3310" w:rsidRDefault="005E41C2"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 «Разделение властей» как принцип основ конституционного строя России.</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Понятие судебной власти и ее предназначение.</w:t>
      </w:r>
    </w:p>
    <w:p w:rsidR="00C1343C" w:rsidRPr="004A3310" w:rsidRDefault="00C1343C"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15</w:t>
      </w:r>
    </w:p>
    <w:p w:rsidR="005E41C2" w:rsidRPr="004A3310" w:rsidRDefault="005E41C2"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 Конституционный принцип «Экономические основы конституционного строя».</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Конституционный Суд РФ: основные полномочия и порядок формирования. Статус судьи Конституционного Суда РФ.</w:t>
      </w:r>
    </w:p>
    <w:p w:rsidR="00C1343C" w:rsidRPr="004A3310" w:rsidRDefault="00C1343C"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16</w:t>
      </w:r>
    </w:p>
    <w:p w:rsidR="005E41C2" w:rsidRPr="004A3310" w:rsidRDefault="005E41C2"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 Принцип «Идеологическое и политическое многообразие».</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Конституционно-правовой статус Верховного Суда РФ и порядок его формирования.</w:t>
      </w:r>
    </w:p>
    <w:p w:rsidR="00C1343C" w:rsidRPr="004A3310" w:rsidRDefault="00C1343C"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17</w:t>
      </w:r>
    </w:p>
    <w:p w:rsidR="005E41C2" w:rsidRPr="004A3310" w:rsidRDefault="005E41C2"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 Конституционный принцип «Разграничение государственной власти и местного самоуправления».</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Конституционный статус Высшего Арбитражного Суда РФ.</w:t>
      </w:r>
    </w:p>
    <w:p w:rsidR="00C1343C" w:rsidRPr="004A3310" w:rsidRDefault="00C1343C"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18</w:t>
      </w:r>
    </w:p>
    <w:p w:rsidR="005E41C2" w:rsidRPr="004A3310" w:rsidRDefault="005E41C2"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 Правовой статус личности: понятие, виды и структура.</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Система прокуратуры Российской Федерации. Основные полномочия прокурора в РФ. Акты органов прокуратуры.</w:t>
      </w:r>
    </w:p>
    <w:p w:rsidR="00C1343C" w:rsidRPr="004A3310" w:rsidRDefault="00C1343C"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19</w:t>
      </w:r>
    </w:p>
    <w:p w:rsidR="005E41C2" w:rsidRPr="004A3310" w:rsidRDefault="005E41C2"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 Понятие гражданства Российской Федерации.</w:t>
      </w:r>
    </w:p>
    <w:p w:rsidR="00C1343C" w:rsidRPr="004A3310" w:rsidRDefault="00C1343C" w:rsidP="00C1343C">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Органы исполнительной власти субъектов РФ: виды и порядок формирования, досрочное прекращение их полномочий.</w:t>
      </w:r>
    </w:p>
    <w:p w:rsidR="00C1343C" w:rsidRPr="004A3310" w:rsidRDefault="00C1343C" w:rsidP="00C1343C">
      <w:pPr>
        <w:spacing w:after="0" w:line="240" w:lineRule="auto"/>
        <w:rPr>
          <w:rFonts w:ascii="Times New Roman" w:hAnsi="Times New Roman" w:cs="Times New Roman"/>
          <w:b/>
          <w:sz w:val="24"/>
          <w:szCs w:val="24"/>
        </w:rPr>
      </w:pPr>
    </w:p>
    <w:p w:rsidR="005E41C2" w:rsidRPr="004A3310" w:rsidRDefault="005E41C2" w:rsidP="00C1343C">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20</w:t>
      </w:r>
    </w:p>
    <w:p w:rsidR="005E41C2" w:rsidRPr="004A3310" w:rsidRDefault="00C1343C" w:rsidP="004D0987">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w:t>
      </w:r>
      <w:r w:rsidR="005E41C2" w:rsidRPr="004A3310">
        <w:rPr>
          <w:rFonts w:ascii="Times New Roman" w:hAnsi="Times New Roman" w:cs="Times New Roman"/>
          <w:sz w:val="24"/>
          <w:szCs w:val="24"/>
        </w:rPr>
        <w:t>. Правовое положение беженцев, вынужденных переселенцев и иностранных рабочих по российскому законодательству.</w:t>
      </w:r>
    </w:p>
    <w:p w:rsidR="00C1343C" w:rsidRPr="004A3310" w:rsidRDefault="00C1343C" w:rsidP="004D0987">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Порядок формирования судебных участков и статус мировых судей. Компетенция мировых судей.</w:t>
      </w:r>
    </w:p>
    <w:p w:rsidR="00C1343C" w:rsidRPr="004A3310" w:rsidRDefault="00C1343C" w:rsidP="004D0987">
      <w:pPr>
        <w:spacing w:after="0" w:line="240" w:lineRule="auto"/>
        <w:rPr>
          <w:rFonts w:ascii="Times New Roman" w:hAnsi="Times New Roman" w:cs="Times New Roman"/>
          <w:b/>
          <w:sz w:val="24"/>
          <w:szCs w:val="24"/>
        </w:rPr>
      </w:pPr>
    </w:p>
    <w:p w:rsidR="00C1343C" w:rsidRPr="004A3310" w:rsidRDefault="00C1343C" w:rsidP="004D0987">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2</w:t>
      </w:r>
      <w:r w:rsidR="004D0987" w:rsidRPr="004A3310">
        <w:rPr>
          <w:rFonts w:ascii="Times New Roman" w:hAnsi="Times New Roman" w:cs="Times New Roman"/>
          <w:b/>
          <w:sz w:val="24"/>
          <w:szCs w:val="24"/>
        </w:rPr>
        <w:t>1</w:t>
      </w:r>
    </w:p>
    <w:p w:rsidR="00C1343C" w:rsidRPr="004A3310" w:rsidRDefault="00C1343C" w:rsidP="004D0987">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1.Источники конституционного права: понятие и виды.</w:t>
      </w:r>
    </w:p>
    <w:p w:rsidR="00C1343C" w:rsidRPr="004A3310" w:rsidRDefault="00C1343C" w:rsidP="004D0987">
      <w:pPr>
        <w:spacing w:after="0" w:line="240" w:lineRule="auto"/>
        <w:rPr>
          <w:rFonts w:ascii="Times New Roman" w:hAnsi="Times New Roman" w:cs="Times New Roman"/>
          <w:sz w:val="24"/>
          <w:szCs w:val="24"/>
        </w:rPr>
      </w:pPr>
      <w:r w:rsidRPr="004A3310">
        <w:rPr>
          <w:rFonts w:ascii="Times New Roman" w:hAnsi="Times New Roman" w:cs="Times New Roman"/>
          <w:sz w:val="24"/>
          <w:szCs w:val="24"/>
        </w:rPr>
        <w:t>2. Понятие местного самоуправления и его основные признаки. Территориальные основы местного самоуправления.</w:t>
      </w:r>
    </w:p>
    <w:p w:rsidR="004D0987" w:rsidRPr="004A3310" w:rsidRDefault="004D0987" w:rsidP="004D0987">
      <w:pPr>
        <w:spacing w:after="0" w:line="240" w:lineRule="auto"/>
        <w:rPr>
          <w:rFonts w:ascii="Times New Roman" w:hAnsi="Times New Roman" w:cs="Times New Roman"/>
          <w:sz w:val="24"/>
          <w:szCs w:val="24"/>
        </w:rPr>
      </w:pPr>
    </w:p>
    <w:p w:rsidR="004D0987" w:rsidRPr="004A3310" w:rsidRDefault="004D0987" w:rsidP="004D0987">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22</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1.Конституционное право Российской Федерации как наука.</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2.Концепция социального государства и проблемы её политического воплощения в РФ</w:t>
      </w:r>
    </w:p>
    <w:p w:rsidR="004D0987" w:rsidRPr="004A3310" w:rsidRDefault="004D0987" w:rsidP="004D0987">
      <w:pPr>
        <w:spacing w:after="0" w:line="240" w:lineRule="auto"/>
        <w:rPr>
          <w:rFonts w:ascii="Times New Roman" w:hAnsi="Times New Roman" w:cs="Times New Roman"/>
          <w:color w:val="000000"/>
          <w:sz w:val="24"/>
          <w:szCs w:val="24"/>
        </w:rPr>
      </w:pPr>
    </w:p>
    <w:p w:rsidR="004D0987" w:rsidRPr="004A3310" w:rsidRDefault="004D0987" w:rsidP="004D0987">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23</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1.Конституционное право человека на жизнь</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2.Органы местного самоуправления Сахалинской области</w:t>
      </w:r>
    </w:p>
    <w:p w:rsidR="004D0987" w:rsidRPr="004A3310" w:rsidRDefault="004D0987" w:rsidP="004D0987">
      <w:pPr>
        <w:spacing w:after="0" w:line="240" w:lineRule="auto"/>
        <w:rPr>
          <w:rFonts w:ascii="Times New Roman" w:hAnsi="Times New Roman" w:cs="Times New Roman"/>
          <w:color w:val="000000"/>
          <w:sz w:val="24"/>
          <w:szCs w:val="24"/>
        </w:rPr>
      </w:pPr>
    </w:p>
    <w:p w:rsidR="004D0987" w:rsidRPr="004A3310" w:rsidRDefault="004D0987" w:rsidP="004D0987">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lastRenderedPageBreak/>
        <w:t>Вариант 24</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1.Конституционные основы статуса и деятельности Правительства РФ</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2.Конституционные права, свободы и обязанности человека и гражданина в Российской Федерации</w:t>
      </w:r>
    </w:p>
    <w:p w:rsidR="004D0987" w:rsidRPr="004A3310" w:rsidRDefault="004D0987" w:rsidP="004D0987">
      <w:pPr>
        <w:spacing w:after="0" w:line="240" w:lineRule="auto"/>
        <w:rPr>
          <w:rFonts w:ascii="Times New Roman" w:hAnsi="Times New Roman" w:cs="Times New Roman"/>
          <w:color w:val="000000"/>
          <w:sz w:val="24"/>
          <w:szCs w:val="24"/>
        </w:rPr>
      </w:pPr>
    </w:p>
    <w:p w:rsidR="004D0987" w:rsidRPr="004A3310" w:rsidRDefault="004D0987" w:rsidP="004D0987">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25</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1.Конституционные политические права и свободы граждан Российской Федерации</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2.Общественный контроль над деятельностью органов государственной власти </w:t>
      </w:r>
    </w:p>
    <w:p w:rsidR="004D0987" w:rsidRPr="004A3310" w:rsidRDefault="004D0987" w:rsidP="004D0987">
      <w:pPr>
        <w:spacing w:after="0" w:line="240" w:lineRule="auto"/>
        <w:rPr>
          <w:rFonts w:ascii="Times New Roman" w:hAnsi="Times New Roman" w:cs="Times New Roman"/>
          <w:b/>
          <w:sz w:val="24"/>
          <w:szCs w:val="24"/>
        </w:rPr>
      </w:pPr>
    </w:p>
    <w:p w:rsidR="004D0987" w:rsidRPr="004A3310" w:rsidRDefault="004D0987" w:rsidP="004D0987">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26</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1.Конституционные права и свободы и их классификация</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2.Конституционный Суд РФ</w:t>
      </w:r>
    </w:p>
    <w:p w:rsidR="004D0987" w:rsidRPr="004A3310" w:rsidRDefault="004D0987" w:rsidP="004D0987">
      <w:pPr>
        <w:spacing w:after="0" w:line="240" w:lineRule="auto"/>
        <w:rPr>
          <w:rFonts w:ascii="Times New Roman" w:hAnsi="Times New Roman" w:cs="Times New Roman"/>
          <w:b/>
          <w:sz w:val="24"/>
          <w:szCs w:val="24"/>
        </w:rPr>
      </w:pPr>
    </w:p>
    <w:p w:rsidR="004D0987" w:rsidRPr="004A3310" w:rsidRDefault="004D0987" w:rsidP="004D0987">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27</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1.Конституционный контроль и надзор</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2.Конституционные политические права и свободы граждан Российской Федерации</w:t>
      </w:r>
    </w:p>
    <w:p w:rsidR="004D0987" w:rsidRPr="004A3310" w:rsidRDefault="004D0987" w:rsidP="004D0987">
      <w:pPr>
        <w:spacing w:after="0" w:line="240" w:lineRule="auto"/>
        <w:rPr>
          <w:rFonts w:ascii="Times New Roman" w:hAnsi="Times New Roman" w:cs="Times New Roman"/>
          <w:color w:val="000000"/>
          <w:sz w:val="24"/>
          <w:szCs w:val="24"/>
        </w:rPr>
      </w:pPr>
    </w:p>
    <w:p w:rsidR="004D0987" w:rsidRPr="004A3310" w:rsidRDefault="004D0987" w:rsidP="004D0987">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28</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1.Конституционные гарантии целостности России</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2.Конституционно-правовые основы статуса беженцев и вынужденных переселенцев в РФ</w:t>
      </w:r>
    </w:p>
    <w:p w:rsidR="004D0987" w:rsidRPr="004A3310" w:rsidRDefault="004D0987" w:rsidP="004D0987">
      <w:pPr>
        <w:spacing w:after="0" w:line="240" w:lineRule="auto"/>
        <w:rPr>
          <w:rFonts w:ascii="Times New Roman" w:hAnsi="Times New Roman" w:cs="Times New Roman"/>
          <w:color w:val="000000"/>
          <w:sz w:val="24"/>
          <w:szCs w:val="24"/>
        </w:rPr>
      </w:pPr>
    </w:p>
    <w:p w:rsidR="004D0987" w:rsidRPr="004A3310" w:rsidRDefault="004D0987" w:rsidP="004D0987">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29</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1.Конституционно-правовые нормы</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2.Конституционно-правовые основы социально-экономических свобод и прав граждан</w:t>
      </w:r>
    </w:p>
    <w:p w:rsidR="004D0987" w:rsidRPr="004A3310" w:rsidRDefault="004D0987" w:rsidP="004D0987">
      <w:pPr>
        <w:spacing w:after="0" w:line="240" w:lineRule="auto"/>
        <w:rPr>
          <w:rFonts w:ascii="Times New Roman" w:hAnsi="Times New Roman" w:cs="Times New Roman"/>
          <w:color w:val="000000"/>
          <w:sz w:val="24"/>
          <w:szCs w:val="24"/>
        </w:rPr>
      </w:pPr>
    </w:p>
    <w:p w:rsidR="004D0987" w:rsidRPr="004A3310" w:rsidRDefault="004D0987" w:rsidP="004D0987">
      <w:pPr>
        <w:spacing w:after="0" w:line="240" w:lineRule="auto"/>
        <w:rPr>
          <w:rFonts w:ascii="Times New Roman" w:hAnsi="Times New Roman" w:cs="Times New Roman"/>
          <w:b/>
          <w:sz w:val="24"/>
          <w:szCs w:val="24"/>
        </w:rPr>
      </w:pPr>
      <w:r w:rsidRPr="004A3310">
        <w:rPr>
          <w:rFonts w:ascii="Times New Roman" w:hAnsi="Times New Roman" w:cs="Times New Roman"/>
          <w:b/>
          <w:sz w:val="24"/>
          <w:szCs w:val="24"/>
        </w:rPr>
        <w:t>Вариант 30</w:t>
      </w:r>
    </w:p>
    <w:p w:rsidR="004D0987" w:rsidRPr="004A3310"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1.Конституционное право граждан на информацию и его реализация</w:t>
      </w:r>
    </w:p>
    <w:p w:rsidR="004D0987" w:rsidRDefault="004D0987" w:rsidP="004D0987">
      <w:pPr>
        <w:spacing w:after="0" w:line="240" w:lineRule="auto"/>
        <w:rPr>
          <w:rFonts w:ascii="Times New Roman" w:hAnsi="Times New Roman" w:cs="Times New Roman"/>
          <w:color w:val="000000"/>
          <w:sz w:val="24"/>
          <w:szCs w:val="24"/>
        </w:rPr>
      </w:pPr>
      <w:r w:rsidRPr="004A3310">
        <w:rPr>
          <w:rFonts w:ascii="Times New Roman" w:hAnsi="Times New Roman" w:cs="Times New Roman"/>
          <w:color w:val="000000"/>
          <w:sz w:val="24"/>
          <w:szCs w:val="24"/>
        </w:rPr>
        <w:t>2.Конституционно-правовые отношения, их субъекты и объекты</w:t>
      </w:r>
    </w:p>
    <w:p w:rsidR="004A3310" w:rsidRDefault="004A3310" w:rsidP="004D0987">
      <w:pPr>
        <w:spacing w:after="0" w:line="240" w:lineRule="auto"/>
        <w:rPr>
          <w:rFonts w:ascii="Times New Roman" w:hAnsi="Times New Roman" w:cs="Times New Roman"/>
          <w:color w:val="000000"/>
          <w:sz w:val="24"/>
          <w:szCs w:val="24"/>
        </w:rPr>
      </w:pPr>
    </w:p>
    <w:p w:rsidR="004A3310" w:rsidRPr="004A3310" w:rsidRDefault="004A3310" w:rsidP="004A3310">
      <w:pPr>
        <w:spacing w:after="0" w:line="240" w:lineRule="auto"/>
        <w:jc w:val="center"/>
        <w:rPr>
          <w:rFonts w:ascii="Times New Roman" w:hAnsi="Times New Roman" w:cs="Times New Roman"/>
          <w:b/>
          <w:color w:val="000000"/>
          <w:sz w:val="24"/>
          <w:szCs w:val="24"/>
        </w:rPr>
      </w:pPr>
      <w:r w:rsidRPr="004A3310">
        <w:rPr>
          <w:rFonts w:ascii="Times New Roman" w:hAnsi="Times New Roman" w:cs="Times New Roman"/>
          <w:b/>
          <w:color w:val="000000"/>
          <w:sz w:val="24"/>
          <w:szCs w:val="24"/>
        </w:rPr>
        <w:t>Практические задания к контрольной работе</w:t>
      </w:r>
    </w:p>
    <w:p w:rsidR="004A3310" w:rsidRDefault="004A3310" w:rsidP="004D0987">
      <w:pPr>
        <w:spacing w:after="0" w:line="240" w:lineRule="auto"/>
        <w:rPr>
          <w:rFonts w:ascii="Times New Roman" w:hAnsi="Times New Roman" w:cs="Times New Roman"/>
          <w:color w:val="000000"/>
          <w:sz w:val="24"/>
          <w:szCs w:val="24"/>
        </w:rPr>
      </w:pPr>
    </w:p>
    <w:p w:rsidR="004A3310" w:rsidRPr="004A3310" w:rsidRDefault="004A3310" w:rsidP="004A3310">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Задача № 1</w:t>
      </w:r>
    </w:p>
    <w:p w:rsidR="004A3310" w:rsidRPr="004A3310" w:rsidRDefault="004A3310" w:rsidP="004A3310">
      <w:pPr>
        <w:spacing w:after="0" w:line="240" w:lineRule="auto"/>
        <w:jc w:val="both"/>
        <w:rPr>
          <w:rFonts w:ascii="Times New Roman" w:hAnsi="Times New Roman" w:cs="Times New Roman"/>
          <w:sz w:val="24"/>
          <w:szCs w:val="24"/>
        </w:rPr>
      </w:pPr>
      <w:r w:rsidRPr="004A3310">
        <w:rPr>
          <w:rFonts w:ascii="Times New Roman" w:hAnsi="Times New Roman" w:cs="Times New Roman"/>
          <w:sz w:val="24"/>
          <w:szCs w:val="24"/>
        </w:rPr>
        <w:t xml:space="preserve">Решением Санкт-Петербургского городского суда оставлена без удовлетворения жалоба гражданина Иордании </w:t>
      </w:r>
      <w:proofErr w:type="spellStart"/>
      <w:r w:rsidRPr="004A3310">
        <w:rPr>
          <w:rFonts w:ascii="Times New Roman" w:hAnsi="Times New Roman" w:cs="Times New Roman"/>
          <w:sz w:val="24"/>
          <w:szCs w:val="24"/>
        </w:rPr>
        <w:t>Аделя</w:t>
      </w:r>
      <w:proofErr w:type="spellEnd"/>
      <w:r w:rsidRPr="004A3310">
        <w:rPr>
          <w:rFonts w:ascii="Times New Roman" w:hAnsi="Times New Roman" w:cs="Times New Roman"/>
          <w:sz w:val="24"/>
          <w:szCs w:val="24"/>
        </w:rPr>
        <w:t xml:space="preserve"> </w:t>
      </w:r>
      <w:proofErr w:type="spellStart"/>
      <w:r w:rsidRPr="004A3310">
        <w:rPr>
          <w:rFonts w:ascii="Times New Roman" w:hAnsi="Times New Roman" w:cs="Times New Roman"/>
          <w:sz w:val="24"/>
          <w:szCs w:val="24"/>
        </w:rPr>
        <w:t>Кемаля</w:t>
      </w:r>
      <w:proofErr w:type="spellEnd"/>
      <w:r w:rsidRPr="004A3310">
        <w:rPr>
          <w:rFonts w:ascii="Times New Roman" w:hAnsi="Times New Roman" w:cs="Times New Roman"/>
          <w:sz w:val="24"/>
          <w:szCs w:val="24"/>
        </w:rPr>
        <w:t xml:space="preserve"> на действия Миграционной службы Санкт-Петербурга, отказавшей ему в предоставлении статуса беженца. </w:t>
      </w:r>
      <w:proofErr w:type="gramStart"/>
      <w:r w:rsidRPr="004A3310">
        <w:rPr>
          <w:rFonts w:ascii="Times New Roman" w:hAnsi="Times New Roman" w:cs="Times New Roman"/>
          <w:sz w:val="24"/>
          <w:szCs w:val="24"/>
        </w:rPr>
        <w:t>Суд всесторонне исследовал причины, побудившие заявителя выехать из Ливана и не возвращаться в страну его гражданской принадлежности - Иорданию, и сделал вывод о том, что ими явились опасность преследования со стороны властей этих государств не за политические убеждения, а за военную деятельность, а также социально - экономические причины: нестабильность обстановки в данном регионе, желание заявителя дать своим детям возможность жить в условиях</w:t>
      </w:r>
      <w:proofErr w:type="gramEnd"/>
      <w:r w:rsidRPr="004A3310">
        <w:rPr>
          <w:rFonts w:ascii="Times New Roman" w:hAnsi="Times New Roman" w:cs="Times New Roman"/>
          <w:sz w:val="24"/>
          <w:szCs w:val="24"/>
        </w:rPr>
        <w:t xml:space="preserve"> иного общественного уклада. </w:t>
      </w:r>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 xml:space="preserve">Каковые основания для признания лица беженцем? Какое решение должна вынести по кассационной жалобе А. </w:t>
      </w:r>
      <w:proofErr w:type="spellStart"/>
      <w:r w:rsidRPr="004A3310">
        <w:rPr>
          <w:rFonts w:ascii="Times New Roman" w:hAnsi="Times New Roman" w:cs="Times New Roman"/>
          <w:b/>
          <w:sz w:val="24"/>
          <w:szCs w:val="24"/>
        </w:rPr>
        <w:t>Кемаля</w:t>
      </w:r>
      <w:proofErr w:type="spellEnd"/>
      <w:r w:rsidRPr="004A3310">
        <w:rPr>
          <w:rFonts w:ascii="Times New Roman" w:hAnsi="Times New Roman" w:cs="Times New Roman"/>
          <w:b/>
          <w:sz w:val="24"/>
          <w:szCs w:val="24"/>
        </w:rPr>
        <w:t xml:space="preserve"> судебная коллегия по гражданским судам Верховного Суда РФ</w:t>
      </w:r>
      <w:r>
        <w:rPr>
          <w:rFonts w:ascii="Times New Roman" w:hAnsi="Times New Roman" w:cs="Times New Roman"/>
          <w:b/>
          <w:sz w:val="24"/>
          <w:szCs w:val="24"/>
        </w:rPr>
        <w:t>?</w:t>
      </w:r>
      <w:r w:rsidRPr="004A3310">
        <w:rPr>
          <w:rFonts w:ascii="Times New Roman" w:hAnsi="Times New Roman" w:cs="Times New Roman"/>
          <w:b/>
          <w:sz w:val="24"/>
          <w:szCs w:val="24"/>
        </w:rPr>
        <w:t xml:space="preserve"> </w:t>
      </w:r>
    </w:p>
    <w:p w:rsidR="004A3310" w:rsidRPr="004A3310" w:rsidRDefault="004A3310" w:rsidP="004A3310">
      <w:pPr>
        <w:spacing w:after="0" w:line="240" w:lineRule="auto"/>
        <w:jc w:val="both"/>
        <w:rPr>
          <w:rFonts w:ascii="Times New Roman" w:hAnsi="Times New Roman" w:cs="Times New Roman"/>
          <w:sz w:val="24"/>
          <w:szCs w:val="24"/>
        </w:rPr>
      </w:pPr>
    </w:p>
    <w:p w:rsidR="004A3310" w:rsidRPr="004A3310" w:rsidRDefault="004A3310" w:rsidP="004A33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 № 2</w:t>
      </w:r>
    </w:p>
    <w:p w:rsidR="004A3310" w:rsidRPr="004A3310" w:rsidRDefault="004A3310" w:rsidP="004A3310">
      <w:pPr>
        <w:spacing w:after="0" w:line="240" w:lineRule="auto"/>
        <w:jc w:val="both"/>
        <w:rPr>
          <w:rFonts w:ascii="Times New Roman" w:hAnsi="Times New Roman" w:cs="Times New Roman"/>
          <w:sz w:val="24"/>
          <w:szCs w:val="24"/>
        </w:rPr>
      </w:pPr>
      <w:r w:rsidRPr="004A3310">
        <w:rPr>
          <w:rFonts w:ascii="Times New Roman" w:hAnsi="Times New Roman" w:cs="Times New Roman"/>
          <w:sz w:val="24"/>
          <w:szCs w:val="24"/>
        </w:rPr>
        <w:t xml:space="preserve">Администрации Ленинского района г. Сургута отказала гражданке Семеновой Н.Б. в постоянной регистрации по месту жительства ее сестры в связи с тем, что в случае такой регистрации будут существенно ухудшены жилищные условия лиц, проживающих в этом жилом помещении. Гражданка Семенова является беженкой, ее сестра согласна на регистрацию Семеновой на занимаемой ею жилой площади. </w:t>
      </w:r>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 xml:space="preserve">Правомерен ли отказ в регистрации? </w:t>
      </w:r>
    </w:p>
    <w:p w:rsidR="004A3310" w:rsidRPr="004A3310" w:rsidRDefault="004A3310" w:rsidP="004A33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Задача № 3</w:t>
      </w:r>
    </w:p>
    <w:p w:rsidR="004A3310" w:rsidRPr="004A3310" w:rsidRDefault="004A3310" w:rsidP="004A3310">
      <w:pPr>
        <w:spacing w:after="0" w:line="240" w:lineRule="auto"/>
        <w:jc w:val="both"/>
        <w:rPr>
          <w:rFonts w:ascii="Times New Roman" w:hAnsi="Times New Roman" w:cs="Times New Roman"/>
          <w:sz w:val="24"/>
          <w:szCs w:val="24"/>
        </w:rPr>
      </w:pPr>
      <w:proofErr w:type="gramStart"/>
      <w:r w:rsidRPr="004A3310">
        <w:rPr>
          <w:rFonts w:ascii="Times New Roman" w:hAnsi="Times New Roman" w:cs="Times New Roman"/>
          <w:sz w:val="24"/>
          <w:szCs w:val="24"/>
        </w:rPr>
        <w:t xml:space="preserve">Законом субъекта РФ в числе других оснований досрочного прекращения полномочий судьи Уставного суда субъекта было предусмотрено прекращение полномочий в случаях нарушения установленного порядка вступления в должность судьи Уставного суда; неучастия судьи в заседаниях Уставного суда без уважительных причин или уклонение от голосования свыше двух раз подряд; ликвидации Уставного суда в связи с изменением Устава. </w:t>
      </w:r>
      <w:proofErr w:type="gramEnd"/>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 xml:space="preserve">Нарушил ли субъект Российской Федерации требования действующего законодательства, приняв такой закон? Каковы полномочия субъектов РФ в области их собственной системы органов государственной власти? </w:t>
      </w:r>
    </w:p>
    <w:p w:rsidR="004A3310" w:rsidRPr="004A3310" w:rsidRDefault="004A3310" w:rsidP="004A3310">
      <w:pPr>
        <w:spacing w:after="0" w:line="240" w:lineRule="auto"/>
        <w:jc w:val="both"/>
        <w:rPr>
          <w:rFonts w:ascii="Times New Roman" w:hAnsi="Times New Roman" w:cs="Times New Roman"/>
          <w:sz w:val="24"/>
          <w:szCs w:val="24"/>
        </w:rPr>
      </w:pPr>
    </w:p>
    <w:p w:rsidR="004A3310" w:rsidRPr="004A3310" w:rsidRDefault="004A3310" w:rsidP="004A33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 № 4</w:t>
      </w:r>
    </w:p>
    <w:p w:rsidR="004A3310" w:rsidRPr="004A3310" w:rsidRDefault="004A3310" w:rsidP="004A3310">
      <w:pPr>
        <w:spacing w:after="0" w:line="240" w:lineRule="auto"/>
        <w:jc w:val="both"/>
        <w:rPr>
          <w:rFonts w:ascii="Times New Roman" w:hAnsi="Times New Roman" w:cs="Times New Roman"/>
          <w:sz w:val="24"/>
          <w:szCs w:val="24"/>
        </w:rPr>
      </w:pPr>
      <w:r w:rsidRPr="004A3310">
        <w:rPr>
          <w:rFonts w:ascii="Times New Roman" w:hAnsi="Times New Roman" w:cs="Times New Roman"/>
          <w:sz w:val="24"/>
          <w:szCs w:val="24"/>
        </w:rPr>
        <w:t xml:space="preserve">Решением суда отказано в удовлетворении жалобы заявителя о признании недействительной нормы конституции субъекта Российской Федерации о том, что президентом субъекта Российской Федерации может быть избран гражданин, владеющий русским языком и государственным языком этого субъекта Российской Федерации. При этом суд сослался на ч. ч. 1 и 2 ст. 68 Конституции РФ о том, что государственным языком Российской Федерации на всей территории является русский язык, а республики вправе устанавливать свои государственные языки. </w:t>
      </w:r>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 xml:space="preserve">Обосновано ли решение суда? </w:t>
      </w:r>
    </w:p>
    <w:p w:rsidR="004A3310" w:rsidRDefault="004A3310" w:rsidP="004A3310">
      <w:pPr>
        <w:spacing w:after="0" w:line="240" w:lineRule="auto"/>
        <w:jc w:val="both"/>
        <w:rPr>
          <w:rFonts w:ascii="Times New Roman" w:hAnsi="Times New Roman" w:cs="Times New Roman"/>
          <w:sz w:val="24"/>
          <w:szCs w:val="24"/>
        </w:rPr>
      </w:pPr>
    </w:p>
    <w:p w:rsidR="004A3310" w:rsidRPr="004A3310" w:rsidRDefault="004A3310" w:rsidP="004A33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 № 5</w:t>
      </w:r>
    </w:p>
    <w:p w:rsidR="004A3310" w:rsidRPr="004A3310" w:rsidRDefault="004A3310" w:rsidP="004A3310">
      <w:pPr>
        <w:spacing w:after="0" w:line="240" w:lineRule="auto"/>
        <w:jc w:val="both"/>
        <w:rPr>
          <w:rFonts w:ascii="Times New Roman" w:hAnsi="Times New Roman" w:cs="Times New Roman"/>
          <w:sz w:val="24"/>
          <w:szCs w:val="24"/>
        </w:rPr>
      </w:pPr>
      <w:r w:rsidRPr="004A3310">
        <w:rPr>
          <w:rFonts w:ascii="Times New Roman" w:hAnsi="Times New Roman" w:cs="Times New Roman"/>
          <w:sz w:val="24"/>
          <w:szCs w:val="24"/>
        </w:rPr>
        <w:t xml:space="preserve">Законом субъекта РФ установлено, что при осуществлении отдельных полномочий органа государственной власти, которыми наделен орган местного самоуправления, этот орган местного самоуправления использует печать и бланк с изображением Государственного герба Российской Федерации и со своим наименованием. </w:t>
      </w:r>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 xml:space="preserve">Противоречит ли указанная норма ФКЗ "О Государственном гербе РФ"? </w:t>
      </w:r>
    </w:p>
    <w:p w:rsidR="004A3310" w:rsidRPr="004A3310" w:rsidRDefault="004A3310" w:rsidP="004A3310">
      <w:pPr>
        <w:spacing w:after="0" w:line="240" w:lineRule="auto"/>
        <w:jc w:val="both"/>
        <w:rPr>
          <w:rFonts w:ascii="Times New Roman" w:hAnsi="Times New Roman" w:cs="Times New Roman"/>
          <w:sz w:val="24"/>
          <w:szCs w:val="24"/>
        </w:rPr>
      </w:pPr>
    </w:p>
    <w:p w:rsidR="004A3310" w:rsidRPr="004A3310" w:rsidRDefault="004A3310" w:rsidP="004A33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 № 6</w:t>
      </w:r>
    </w:p>
    <w:p w:rsidR="004A3310" w:rsidRPr="004A3310" w:rsidRDefault="004A3310" w:rsidP="004A3310">
      <w:pPr>
        <w:spacing w:after="0" w:line="240" w:lineRule="auto"/>
        <w:jc w:val="both"/>
        <w:rPr>
          <w:rFonts w:ascii="Times New Roman" w:hAnsi="Times New Roman" w:cs="Times New Roman"/>
          <w:sz w:val="24"/>
          <w:szCs w:val="24"/>
        </w:rPr>
      </w:pPr>
      <w:r w:rsidRPr="004A3310">
        <w:rPr>
          <w:rFonts w:ascii="Times New Roman" w:hAnsi="Times New Roman" w:cs="Times New Roman"/>
          <w:sz w:val="24"/>
          <w:szCs w:val="24"/>
        </w:rPr>
        <w:t xml:space="preserve">После подсчета голосов председатель участковой избирательной комиссии попросил членов комиссии и наблюдателей помочь перенести бюллетени в автомашину для отправки их в территориальную комиссию. </w:t>
      </w:r>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 xml:space="preserve">Нарушены ли требования закона? Изменится ли решение, если бюллетени находятся в закрытых и опечатанных ящиках? </w:t>
      </w:r>
    </w:p>
    <w:p w:rsidR="004A3310" w:rsidRPr="004A3310" w:rsidRDefault="004A3310" w:rsidP="004A3310">
      <w:pPr>
        <w:spacing w:after="0" w:line="240" w:lineRule="auto"/>
        <w:jc w:val="both"/>
        <w:rPr>
          <w:rFonts w:ascii="Times New Roman" w:hAnsi="Times New Roman" w:cs="Times New Roman"/>
          <w:sz w:val="24"/>
          <w:szCs w:val="24"/>
        </w:rPr>
      </w:pPr>
    </w:p>
    <w:p w:rsidR="004A3310" w:rsidRPr="004A3310" w:rsidRDefault="004A3310" w:rsidP="004A33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 № 7</w:t>
      </w:r>
    </w:p>
    <w:p w:rsidR="004A3310" w:rsidRPr="004A3310" w:rsidRDefault="004A3310" w:rsidP="004A3310">
      <w:pPr>
        <w:spacing w:after="0" w:line="240" w:lineRule="auto"/>
        <w:jc w:val="both"/>
        <w:rPr>
          <w:rFonts w:ascii="Times New Roman" w:hAnsi="Times New Roman" w:cs="Times New Roman"/>
          <w:sz w:val="24"/>
          <w:szCs w:val="24"/>
        </w:rPr>
      </w:pPr>
      <w:r w:rsidRPr="004A3310">
        <w:rPr>
          <w:rFonts w:ascii="Times New Roman" w:hAnsi="Times New Roman" w:cs="Times New Roman"/>
          <w:sz w:val="24"/>
          <w:szCs w:val="24"/>
        </w:rPr>
        <w:t xml:space="preserve">Территориальной избирательной комиссией не была обеспечена доставка избирательных бюллетеней на некоторые избирательные участки. В результате на этих участках смогли проголосовать только 10% избирателей, и выборы были признаны не состоявшимися. Вышестоящая избирательная комиссия обратилась в суд с требованием о расформировании территориальной комиссии. </w:t>
      </w:r>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 xml:space="preserve">Есть ли основания для принятия решения о расформировании? </w:t>
      </w:r>
    </w:p>
    <w:p w:rsidR="004A3310" w:rsidRPr="004A3310" w:rsidRDefault="004A3310" w:rsidP="004A3310">
      <w:pPr>
        <w:spacing w:after="0" w:line="240" w:lineRule="auto"/>
        <w:jc w:val="both"/>
        <w:rPr>
          <w:rFonts w:ascii="Times New Roman" w:hAnsi="Times New Roman" w:cs="Times New Roman"/>
          <w:b/>
          <w:sz w:val="24"/>
          <w:szCs w:val="24"/>
        </w:rPr>
      </w:pPr>
    </w:p>
    <w:p w:rsidR="004A3310" w:rsidRPr="004A3310" w:rsidRDefault="004A3310" w:rsidP="004A33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 № 8</w:t>
      </w:r>
    </w:p>
    <w:p w:rsidR="004A3310" w:rsidRPr="004A3310" w:rsidRDefault="004A3310" w:rsidP="004A3310">
      <w:pPr>
        <w:spacing w:after="0" w:line="240" w:lineRule="auto"/>
        <w:jc w:val="both"/>
        <w:rPr>
          <w:rFonts w:ascii="Times New Roman" w:hAnsi="Times New Roman" w:cs="Times New Roman"/>
          <w:sz w:val="24"/>
          <w:szCs w:val="24"/>
        </w:rPr>
      </w:pPr>
      <w:r w:rsidRPr="004A3310">
        <w:rPr>
          <w:rFonts w:ascii="Times New Roman" w:hAnsi="Times New Roman" w:cs="Times New Roman"/>
          <w:sz w:val="24"/>
          <w:szCs w:val="24"/>
        </w:rPr>
        <w:t xml:space="preserve">На выборах депутатов Государственной Думы палата не была сформирована в правомочном составе из-за того, что в большом количестве округов выборы были признаны несостоявшимися. Однако те депутаты, которые были избраны, потребовали, чтобы их допустили к работе, считая, что они могут осуществлять депутатскую деятельность в иных формах, помимо участия в заседаниях палаты. По их мнению, не сформирование органа в целом не влияет на их правовой статус как избранных депутатов. </w:t>
      </w:r>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 xml:space="preserve">Правомерны ли требования депутатов? </w:t>
      </w:r>
    </w:p>
    <w:p w:rsidR="004A3310" w:rsidRPr="004A3310" w:rsidRDefault="004A3310" w:rsidP="004A3310">
      <w:pPr>
        <w:spacing w:after="0" w:line="240" w:lineRule="auto"/>
        <w:jc w:val="both"/>
        <w:rPr>
          <w:rFonts w:ascii="Times New Roman" w:hAnsi="Times New Roman" w:cs="Times New Roman"/>
          <w:sz w:val="24"/>
          <w:szCs w:val="24"/>
        </w:rPr>
      </w:pPr>
    </w:p>
    <w:p w:rsidR="004A3310" w:rsidRPr="004A3310" w:rsidRDefault="004A3310" w:rsidP="004A33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Задача № 9</w:t>
      </w:r>
    </w:p>
    <w:p w:rsidR="004A3310" w:rsidRPr="004A3310" w:rsidRDefault="004A3310" w:rsidP="004A3310">
      <w:pPr>
        <w:spacing w:after="0" w:line="240" w:lineRule="auto"/>
        <w:jc w:val="both"/>
        <w:rPr>
          <w:rFonts w:ascii="Times New Roman" w:hAnsi="Times New Roman" w:cs="Times New Roman"/>
          <w:sz w:val="24"/>
          <w:szCs w:val="24"/>
        </w:rPr>
      </w:pPr>
      <w:r w:rsidRPr="004A3310">
        <w:rPr>
          <w:rFonts w:ascii="Times New Roman" w:hAnsi="Times New Roman" w:cs="Times New Roman"/>
          <w:sz w:val="24"/>
          <w:szCs w:val="24"/>
        </w:rPr>
        <w:t xml:space="preserve">Министерство экономического развития и МВД Российской Федерации обратились к Президенту РФ с предложением одобрить программу разработки электронных паспортов. Электронный паспорт должен представлять собой пластиковую карточку, в которую помимо паспортных данных будет включена информация о медицинском и пенсионном обеспечении, ИНН и другая информация. По поручению Президента РФ Правовым управлением Администрации Президента была проведена правовая экспертиза программы и дано заключение, что сосредоточение в одной базе данных всей информации о гражданине способно нарушить его конституционные права, в частности, право на защиту информации о частной жизни. В условиях единого банка данных сложно будет обеспечить конфиденциальность этой информации. </w:t>
      </w:r>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 xml:space="preserve">Оцените доводы, приведенные в заключении. </w:t>
      </w:r>
    </w:p>
    <w:p w:rsidR="004A3310" w:rsidRPr="004A3310" w:rsidRDefault="004A3310" w:rsidP="004A3310">
      <w:pPr>
        <w:spacing w:after="0" w:line="240" w:lineRule="auto"/>
        <w:jc w:val="both"/>
        <w:rPr>
          <w:rFonts w:ascii="Times New Roman" w:hAnsi="Times New Roman" w:cs="Times New Roman"/>
          <w:sz w:val="24"/>
          <w:szCs w:val="24"/>
        </w:rPr>
      </w:pPr>
    </w:p>
    <w:p w:rsidR="004A3310" w:rsidRPr="004A3310" w:rsidRDefault="004A3310" w:rsidP="004A33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 № 10</w:t>
      </w:r>
    </w:p>
    <w:p w:rsidR="004A3310" w:rsidRPr="004A3310" w:rsidRDefault="004A3310" w:rsidP="004A3310">
      <w:pPr>
        <w:spacing w:after="0" w:line="240" w:lineRule="auto"/>
        <w:jc w:val="both"/>
        <w:rPr>
          <w:rFonts w:ascii="Times New Roman" w:hAnsi="Times New Roman" w:cs="Times New Roman"/>
          <w:sz w:val="24"/>
          <w:szCs w:val="24"/>
        </w:rPr>
      </w:pPr>
      <w:r w:rsidRPr="004A3310">
        <w:rPr>
          <w:rFonts w:ascii="Times New Roman" w:hAnsi="Times New Roman" w:cs="Times New Roman"/>
          <w:sz w:val="24"/>
          <w:szCs w:val="24"/>
        </w:rPr>
        <w:t xml:space="preserve">Депутатом Тюлькиным был направлен депутатский запрос руководителю Управления делами Президента РФ. Запрос касался вопросов материального обеспечения (предоставление служебных машин) Администрации Президента РФ, Правительства РФ и Конституционного Суда РФ. </w:t>
      </w:r>
      <w:proofErr w:type="gramStart"/>
      <w:r w:rsidRPr="004A3310">
        <w:rPr>
          <w:rFonts w:ascii="Times New Roman" w:hAnsi="Times New Roman" w:cs="Times New Roman"/>
          <w:sz w:val="24"/>
          <w:szCs w:val="24"/>
        </w:rPr>
        <w:t xml:space="preserve">Из Управления делами Президента в ответ был получен письменный отказ отвечать на поставленные вопросы, поскольку направление депутатских запросов в этот орган действующим законодательством не предусмотрено, поскольку он прямо не упомянут в Федеральном законе “О статусе члена Совета Федерации и депутата Государственной Думы Федерального Собрания Российской Федерации” и не относится к органам государственной власти, поскольку ему не переданы никакие властные полномочия. </w:t>
      </w:r>
      <w:proofErr w:type="gramEnd"/>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Тюлькин обратился в суд. Какое решение должен вынести суд?</w:t>
      </w:r>
    </w:p>
    <w:p w:rsidR="004A3310" w:rsidRPr="004A3310" w:rsidRDefault="004A3310" w:rsidP="004A3310">
      <w:pPr>
        <w:spacing w:after="0" w:line="240" w:lineRule="auto"/>
        <w:jc w:val="both"/>
        <w:rPr>
          <w:rFonts w:ascii="Times New Roman" w:hAnsi="Times New Roman" w:cs="Times New Roman"/>
          <w:b/>
          <w:sz w:val="24"/>
          <w:szCs w:val="24"/>
        </w:rPr>
      </w:pPr>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Задача № 1</w:t>
      </w:r>
      <w:r>
        <w:rPr>
          <w:rFonts w:ascii="Times New Roman" w:hAnsi="Times New Roman" w:cs="Times New Roman"/>
          <w:b/>
          <w:sz w:val="24"/>
          <w:szCs w:val="24"/>
        </w:rPr>
        <w:t>1</w:t>
      </w:r>
    </w:p>
    <w:p w:rsidR="004A3310" w:rsidRPr="004A3310" w:rsidRDefault="004A3310" w:rsidP="004A3310">
      <w:pPr>
        <w:spacing w:after="0" w:line="240" w:lineRule="auto"/>
        <w:jc w:val="both"/>
        <w:rPr>
          <w:rFonts w:ascii="Times New Roman" w:hAnsi="Times New Roman" w:cs="Times New Roman"/>
          <w:sz w:val="24"/>
          <w:szCs w:val="24"/>
        </w:rPr>
      </w:pPr>
      <w:r w:rsidRPr="004A3310">
        <w:rPr>
          <w:rFonts w:ascii="Times New Roman" w:hAnsi="Times New Roman" w:cs="Times New Roman"/>
          <w:sz w:val="24"/>
          <w:szCs w:val="24"/>
        </w:rPr>
        <w:t xml:space="preserve">Международным договором, заключенным между Российской Федерацией и одним из государств Восточной Европы в 1991 году, предусмотрена выдача преступника, являющегося гражданином России, в случае угона им самолета, принадлежащего данному государству, для предания его суду по законам этого государства. Этот договор противоречит ст. 61 Конституции России. </w:t>
      </w:r>
    </w:p>
    <w:p w:rsidR="004A3310" w:rsidRPr="004A3310" w:rsidRDefault="004A3310" w:rsidP="004A3310">
      <w:pPr>
        <w:spacing w:after="0" w:line="240" w:lineRule="auto"/>
        <w:jc w:val="both"/>
        <w:rPr>
          <w:rFonts w:ascii="Times New Roman" w:hAnsi="Times New Roman" w:cs="Times New Roman"/>
          <w:b/>
          <w:sz w:val="24"/>
          <w:szCs w:val="24"/>
        </w:rPr>
      </w:pPr>
      <w:proofErr w:type="gramStart"/>
      <w:r w:rsidRPr="004A3310">
        <w:rPr>
          <w:rFonts w:ascii="Times New Roman" w:hAnsi="Times New Roman" w:cs="Times New Roman"/>
          <w:b/>
          <w:sz w:val="24"/>
          <w:szCs w:val="24"/>
        </w:rPr>
        <w:t>Положения</w:t>
      </w:r>
      <w:proofErr w:type="gramEnd"/>
      <w:r w:rsidRPr="004A3310">
        <w:rPr>
          <w:rFonts w:ascii="Times New Roman" w:hAnsi="Times New Roman" w:cs="Times New Roman"/>
          <w:b/>
          <w:sz w:val="24"/>
          <w:szCs w:val="24"/>
        </w:rPr>
        <w:t xml:space="preserve"> какого нормативного акта будут применяться в случае угона иностранного самолета российским гражданином?</w:t>
      </w:r>
    </w:p>
    <w:p w:rsidR="004A3310" w:rsidRPr="004A3310" w:rsidRDefault="004A3310" w:rsidP="004A3310">
      <w:pPr>
        <w:spacing w:after="0" w:line="240" w:lineRule="auto"/>
        <w:jc w:val="both"/>
        <w:rPr>
          <w:rFonts w:ascii="Times New Roman" w:hAnsi="Times New Roman" w:cs="Times New Roman"/>
          <w:b/>
          <w:sz w:val="24"/>
          <w:szCs w:val="24"/>
        </w:rPr>
      </w:pPr>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 xml:space="preserve">Задача </w:t>
      </w:r>
      <w:r>
        <w:rPr>
          <w:rFonts w:ascii="Times New Roman" w:hAnsi="Times New Roman" w:cs="Times New Roman"/>
          <w:b/>
          <w:sz w:val="24"/>
          <w:szCs w:val="24"/>
        </w:rPr>
        <w:t xml:space="preserve">№ </w:t>
      </w:r>
      <w:r w:rsidRPr="004A3310">
        <w:rPr>
          <w:rFonts w:ascii="Times New Roman" w:hAnsi="Times New Roman" w:cs="Times New Roman"/>
          <w:b/>
          <w:sz w:val="24"/>
          <w:szCs w:val="24"/>
        </w:rPr>
        <w:t>1</w:t>
      </w:r>
      <w:r>
        <w:rPr>
          <w:rFonts w:ascii="Times New Roman" w:hAnsi="Times New Roman" w:cs="Times New Roman"/>
          <w:b/>
          <w:sz w:val="24"/>
          <w:szCs w:val="24"/>
        </w:rPr>
        <w:t>2</w:t>
      </w:r>
    </w:p>
    <w:p w:rsidR="004A3310" w:rsidRPr="004A3310" w:rsidRDefault="004A3310" w:rsidP="004A3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w:t>
      </w:r>
      <w:r w:rsidRPr="004A3310">
        <w:rPr>
          <w:rFonts w:ascii="Times New Roman" w:hAnsi="Times New Roman" w:cs="Times New Roman"/>
          <w:sz w:val="24"/>
          <w:szCs w:val="24"/>
        </w:rPr>
        <w:t xml:space="preserve"> «О выборах Президента Калмыкии» предусматривает, что право быть избранным принадлежит только гражданину Калмыкии в возрасте не старше 60 лет, владеющему калмыцким языком. Кроме того, указано, что выборы могут проводиться на безальтернативной основе, и считаются состоявшимися, если голосовали не менее 20% избирателей, а за претендента подано не менее 15% от общего количества имеющих право голоса. </w:t>
      </w:r>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Сколько нарушений избирательного законодательства РФ здесь содержится?</w:t>
      </w:r>
    </w:p>
    <w:p w:rsidR="004A3310" w:rsidRPr="004A3310" w:rsidRDefault="004A3310" w:rsidP="004A3310">
      <w:pPr>
        <w:spacing w:after="0" w:line="240" w:lineRule="auto"/>
        <w:jc w:val="both"/>
        <w:rPr>
          <w:rFonts w:ascii="Times New Roman" w:hAnsi="Times New Roman" w:cs="Times New Roman"/>
          <w:b/>
          <w:sz w:val="24"/>
          <w:szCs w:val="24"/>
        </w:rPr>
      </w:pPr>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 xml:space="preserve">Задача </w:t>
      </w:r>
      <w:r>
        <w:rPr>
          <w:rFonts w:ascii="Times New Roman" w:hAnsi="Times New Roman" w:cs="Times New Roman"/>
          <w:b/>
          <w:sz w:val="24"/>
          <w:szCs w:val="24"/>
        </w:rPr>
        <w:t xml:space="preserve">№ </w:t>
      </w:r>
      <w:bookmarkStart w:id="4" w:name="_GoBack"/>
      <w:bookmarkEnd w:id="4"/>
      <w:r w:rsidRPr="004A3310">
        <w:rPr>
          <w:rFonts w:ascii="Times New Roman" w:hAnsi="Times New Roman" w:cs="Times New Roman"/>
          <w:b/>
          <w:sz w:val="24"/>
          <w:szCs w:val="24"/>
        </w:rPr>
        <w:t>1</w:t>
      </w:r>
      <w:r>
        <w:rPr>
          <w:rFonts w:ascii="Times New Roman" w:hAnsi="Times New Roman" w:cs="Times New Roman"/>
          <w:b/>
          <w:sz w:val="24"/>
          <w:szCs w:val="24"/>
        </w:rPr>
        <w:t>3</w:t>
      </w:r>
    </w:p>
    <w:p w:rsidR="004A3310" w:rsidRPr="004A3310" w:rsidRDefault="004A3310" w:rsidP="004A3310">
      <w:pPr>
        <w:spacing w:after="0" w:line="240" w:lineRule="auto"/>
        <w:jc w:val="both"/>
        <w:rPr>
          <w:rFonts w:ascii="Times New Roman" w:hAnsi="Times New Roman" w:cs="Times New Roman"/>
          <w:sz w:val="24"/>
          <w:szCs w:val="24"/>
        </w:rPr>
      </w:pPr>
      <w:r w:rsidRPr="004A3310">
        <w:rPr>
          <w:rFonts w:ascii="Times New Roman" w:hAnsi="Times New Roman" w:cs="Times New Roman"/>
          <w:sz w:val="24"/>
          <w:szCs w:val="24"/>
        </w:rPr>
        <w:t xml:space="preserve">Правительство РФ приняло решение о восстановлении и индексации вкладов российских граждан в Сбербанке России до 1991 года. </w:t>
      </w:r>
    </w:p>
    <w:p w:rsidR="004A3310" w:rsidRPr="004A3310" w:rsidRDefault="004A3310" w:rsidP="004A3310">
      <w:pPr>
        <w:spacing w:after="0" w:line="240" w:lineRule="auto"/>
        <w:jc w:val="both"/>
        <w:rPr>
          <w:rFonts w:ascii="Times New Roman" w:hAnsi="Times New Roman" w:cs="Times New Roman"/>
          <w:b/>
          <w:sz w:val="24"/>
          <w:szCs w:val="24"/>
        </w:rPr>
      </w:pPr>
      <w:r w:rsidRPr="004A3310">
        <w:rPr>
          <w:rFonts w:ascii="Times New Roman" w:hAnsi="Times New Roman" w:cs="Times New Roman"/>
          <w:b/>
          <w:sz w:val="24"/>
          <w:szCs w:val="24"/>
        </w:rPr>
        <w:t>Какие положения Конституции РФ обязывали Правительство принять такое решение?</w:t>
      </w:r>
    </w:p>
    <w:p w:rsidR="004A3310" w:rsidRPr="004A3310" w:rsidRDefault="004A3310" w:rsidP="004D0987">
      <w:pPr>
        <w:spacing w:after="0" w:line="240" w:lineRule="auto"/>
        <w:rPr>
          <w:rFonts w:ascii="Times New Roman" w:hAnsi="Times New Roman" w:cs="Times New Roman"/>
          <w:color w:val="000000"/>
          <w:sz w:val="24"/>
          <w:szCs w:val="24"/>
        </w:rPr>
      </w:pPr>
    </w:p>
    <w:p w:rsidR="004A3310" w:rsidRDefault="004A3310" w:rsidP="004D0987">
      <w:pPr>
        <w:spacing w:after="0" w:line="240" w:lineRule="auto"/>
        <w:rPr>
          <w:rFonts w:ascii="Times New Roman" w:hAnsi="Times New Roman" w:cs="Times New Roman"/>
          <w:color w:val="000000"/>
          <w:sz w:val="24"/>
          <w:szCs w:val="24"/>
        </w:rPr>
      </w:pPr>
    </w:p>
    <w:p w:rsidR="004A3310" w:rsidRDefault="004A3310" w:rsidP="004D0987">
      <w:pPr>
        <w:spacing w:after="0" w:line="240" w:lineRule="auto"/>
        <w:rPr>
          <w:rFonts w:ascii="Times New Roman" w:hAnsi="Times New Roman" w:cs="Times New Roman"/>
          <w:color w:val="000000"/>
          <w:sz w:val="24"/>
          <w:szCs w:val="24"/>
        </w:rPr>
      </w:pPr>
    </w:p>
    <w:p w:rsidR="004A3310" w:rsidRPr="004A3310" w:rsidRDefault="004A3310" w:rsidP="004A3310">
      <w:pPr>
        <w:spacing w:after="0" w:line="240" w:lineRule="auto"/>
        <w:jc w:val="center"/>
        <w:rPr>
          <w:rFonts w:ascii="Times New Roman" w:eastAsia="Calibri" w:hAnsi="Times New Roman" w:cs="Times New Roman"/>
          <w:b/>
          <w:sz w:val="24"/>
          <w:szCs w:val="24"/>
          <w:lang w:eastAsia="en-US"/>
        </w:rPr>
      </w:pPr>
      <w:r w:rsidRPr="004A3310">
        <w:rPr>
          <w:rFonts w:ascii="Times New Roman" w:eastAsia="Calibri" w:hAnsi="Times New Roman" w:cs="Times New Roman"/>
          <w:b/>
          <w:sz w:val="24"/>
          <w:szCs w:val="24"/>
          <w:lang w:eastAsia="en-US"/>
        </w:rPr>
        <w:lastRenderedPageBreak/>
        <w:t>Справочный материал. Глоссарий</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Агитационные материалы – печатные, аудио-, виде</w:t>
      </w:r>
      <w:proofErr w:type="gramStart"/>
      <w:r w:rsidRPr="004A3310">
        <w:rPr>
          <w:rFonts w:ascii="Times New Roman" w:eastAsia="Calibri" w:hAnsi="Times New Roman" w:cs="Times New Roman"/>
          <w:sz w:val="24"/>
          <w:szCs w:val="24"/>
          <w:lang w:eastAsia="en-US"/>
        </w:rPr>
        <w:t>о-</w:t>
      </w:r>
      <w:proofErr w:type="gramEnd"/>
      <w:r w:rsidRPr="004A3310">
        <w:rPr>
          <w:rFonts w:ascii="Times New Roman" w:eastAsia="Calibri" w:hAnsi="Times New Roman" w:cs="Times New Roman"/>
          <w:sz w:val="24"/>
          <w:szCs w:val="24"/>
          <w:lang w:eastAsia="en-US"/>
        </w:rPr>
        <w:t xml:space="preserve">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Агитационный период – период, в течение которого разрешается проводить предвыборную агитацию, агитацию по вопросам референдума.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кандидатов или против него (них) либо против всех кандидатов (против всех списков кандидатов).</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Российской Федерации по месту пребывания и по месту жительства в пределах Российской Федерации и который содержится в отметке о регистрации гражданина по месту жительства в паспорте или документе</w:t>
      </w:r>
      <w:proofErr w:type="gramEnd"/>
      <w:r w:rsidRPr="004A3310">
        <w:rPr>
          <w:rFonts w:ascii="Times New Roman" w:eastAsia="Calibri" w:hAnsi="Times New Roman" w:cs="Times New Roman"/>
          <w:sz w:val="24"/>
          <w:szCs w:val="24"/>
          <w:lang w:eastAsia="en-US"/>
        </w:rPr>
        <w:t xml:space="preserve">, </w:t>
      </w:r>
      <w:proofErr w:type="gramStart"/>
      <w:r w:rsidRPr="004A3310">
        <w:rPr>
          <w:rFonts w:ascii="Times New Roman" w:eastAsia="Calibri" w:hAnsi="Times New Roman" w:cs="Times New Roman"/>
          <w:sz w:val="24"/>
          <w:szCs w:val="24"/>
          <w:lang w:eastAsia="en-US"/>
        </w:rPr>
        <w:t>заменяющем</w:t>
      </w:r>
      <w:proofErr w:type="gramEnd"/>
      <w:r w:rsidRPr="004A3310">
        <w:rPr>
          <w:rFonts w:ascii="Times New Roman" w:eastAsia="Calibri" w:hAnsi="Times New Roman" w:cs="Times New Roman"/>
          <w:sz w:val="24"/>
          <w:szCs w:val="24"/>
          <w:lang w:eastAsia="en-US"/>
        </w:rPr>
        <w:t xml:space="preserve"> паспорт гражданина.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Беженец – 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w:t>
      </w:r>
      <w:proofErr w:type="gramStart"/>
      <w:r w:rsidRPr="004A3310">
        <w:rPr>
          <w:rFonts w:ascii="Times New Roman" w:eastAsia="Calibri" w:hAnsi="Times New Roman" w:cs="Times New Roman"/>
          <w:sz w:val="24"/>
          <w:szCs w:val="24"/>
          <w:lang w:eastAsia="en-US"/>
        </w:rPr>
        <w:t>.</w:t>
      </w:r>
      <w:proofErr w:type="gramEnd"/>
      <w:r w:rsidRPr="004A3310">
        <w:rPr>
          <w:rFonts w:ascii="Times New Roman" w:eastAsia="Calibri" w:hAnsi="Times New Roman" w:cs="Times New Roman"/>
          <w:sz w:val="24"/>
          <w:szCs w:val="24"/>
          <w:lang w:eastAsia="en-US"/>
        </w:rPr>
        <w:t xml:space="preserve"> </w:t>
      </w:r>
      <w:proofErr w:type="gramStart"/>
      <w:r w:rsidRPr="004A3310">
        <w:rPr>
          <w:rFonts w:ascii="Times New Roman" w:eastAsia="Calibri" w:hAnsi="Times New Roman" w:cs="Times New Roman"/>
          <w:sz w:val="24"/>
          <w:szCs w:val="24"/>
          <w:lang w:eastAsia="en-US"/>
        </w:rPr>
        <w:t>и</w:t>
      </w:r>
      <w:proofErr w:type="gramEnd"/>
      <w:r w:rsidRPr="004A3310">
        <w:rPr>
          <w:rFonts w:ascii="Times New Roman" w:eastAsia="Calibri" w:hAnsi="Times New Roman" w:cs="Times New Roman"/>
          <w:sz w:val="24"/>
          <w:szCs w:val="24"/>
          <w:lang w:eastAsia="en-US"/>
        </w:rPr>
        <w:t>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Верховный Суд Российской Федерации – это высший судебный орган по гражданским, уголовным, административным и иным делам, подсудным судам общей юрисдикции.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Вид на жительство –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 xml:space="preserve">Внутренние морские воды Российской Федерации (внутренние морские воды) – воды, расположенные в сторону берега от исходных линий, от которых </w:t>
      </w:r>
      <w:proofErr w:type="spellStart"/>
      <w:r w:rsidRPr="004A3310">
        <w:rPr>
          <w:rFonts w:ascii="Times New Roman" w:eastAsia="Calibri" w:hAnsi="Times New Roman" w:cs="Times New Roman"/>
          <w:sz w:val="24"/>
          <w:szCs w:val="24"/>
          <w:lang w:eastAsia="en-US"/>
        </w:rPr>
        <w:t>отмеряется</w:t>
      </w:r>
      <w:proofErr w:type="spellEnd"/>
      <w:r w:rsidRPr="004A3310">
        <w:rPr>
          <w:rFonts w:ascii="Times New Roman" w:eastAsia="Calibri" w:hAnsi="Times New Roman" w:cs="Times New Roman"/>
          <w:sz w:val="24"/>
          <w:szCs w:val="24"/>
          <w:lang w:eastAsia="en-US"/>
        </w:rPr>
        <w:t xml:space="preserve"> ширина территориального моря РФ. К внутренним морским водам относятся воды: портов РФ, ограниченные линией, проходящей через наиболее удаленные в сторону моря точки гидротехнических и других постоянных сооружений портов; заливов, бухт, губ и лиманов, </w:t>
      </w:r>
      <w:r w:rsidRPr="004A3310">
        <w:rPr>
          <w:rFonts w:ascii="Times New Roman" w:eastAsia="Calibri" w:hAnsi="Times New Roman" w:cs="Times New Roman"/>
          <w:sz w:val="24"/>
          <w:szCs w:val="24"/>
          <w:lang w:eastAsia="en-US"/>
        </w:rPr>
        <w:lastRenderedPageBreak/>
        <w:t>берега которых полностью принадлежат РФ, до прямой линии, проведенной от берега к берегу в месте наибольшего отлива, где со стороны моря впервые образуется один или несколько проходов, если ширина каждого из них не превышает 24 морские мили; заливов, бухт, губ, лиманов, морей и проливов с шириной входа в них более чем 24 морские мили, которые исторически принадлежат Российской Федерации, перечень которых устанавливается Правительством РФ и публикуется в «Извещениях мореплавателям».</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Военное положение – это особый правовой режим, вводимый на территории Российской Федерации или в отдельных ее местностях в соответствии с Конституцией РФ Президентом РФ в случае агрессии против Российской Федерации или непосредственной угрозы агрессии.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 xml:space="preserve">Вопросы местного значения </w:t>
      </w:r>
      <w:proofErr w:type="spellStart"/>
      <w:r w:rsidRPr="004A3310">
        <w:rPr>
          <w:rFonts w:ascii="Times New Roman" w:eastAsia="Calibri" w:hAnsi="Times New Roman" w:cs="Times New Roman"/>
          <w:sz w:val="24"/>
          <w:szCs w:val="24"/>
          <w:lang w:eastAsia="en-US"/>
        </w:rPr>
        <w:t>межпоселенческого</w:t>
      </w:r>
      <w:proofErr w:type="spellEnd"/>
      <w:r w:rsidRPr="004A3310">
        <w:rPr>
          <w:rFonts w:ascii="Times New Roman" w:eastAsia="Calibri" w:hAnsi="Times New Roman" w:cs="Times New Roman"/>
          <w:sz w:val="24"/>
          <w:szCs w:val="24"/>
          <w:lang w:eastAsia="en-US"/>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Выборы – форма прямого волеизъявления граждан, осуществляемого в соответствии с Конституцией РФ, федеральными законами, конституциями (уставами), законами субъектов РФ,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Выборное должностное лицо – Президент РФ, высшее должностное лицо субъекта РФ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Вынужденный переселенец – гражданин Российской Федерации, покинувший место жительства вследствие совершенного в отношении него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w:t>
      </w:r>
      <w:proofErr w:type="gramEnd"/>
      <w:r w:rsidRPr="004A3310">
        <w:rPr>
          <w:rFonts w:ascii="Times New Roman" w:eastAsia="Calibri" w:hAnsi="Times New Roman" w:cs="Times New Roman"/>
          <w:sz w:val="24"/>
          <w:szCs w:val="24"/>
          <w:lang w:eastAsia="en-US"/>
        </w:rPr>
        <w:t xml:space="preserve"> группы лиц, массовых нарушений общественного порядка. Вынужденным переселенцем признается также гражданин бывшего СССР, постоянно проживавший на территории республики, входившей в состав СССР, получивший статус беженца в Российской Федерации и утративший этот статус в связи с приобретением гражданства Российской Федерации, при наличии обстоятельств, препятствовавших данному лицу в период действия статуса беженца в обустройстве на территории Российской Федерации.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lastRenderedPageBreak/>
        <w:t>Высший Арбитражный Суд Российской Федерации – это суд, который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Гарантии избирательных прав и права на участие в референдуме – установленные Конституцией РФ,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Государственная граница Российской Федерации (Государственная граница) – это линия и проходящая по этой линии вертикальная поверхность, определяющие пределы государственной территории (суши, вод, недр и воздушного пространства) Российской Федерации, т.е. пространственный предел действия государственного суверенитета Российской Федерации.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Государственный флаг Российской Федерации – официальный государственный символ РФ, представляющий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4A3310">
        <w:rPr>
          <w:rFonts w:ascii="Times New Roman" w:eastAsia="Calibri" w:hAnsi="Times New Roman" w:cs="Times New Roman"/>
          <w:sz w:val="24"/>
          <w:szCs w:val="24"/>
          <w:lang w:eastAsia="en-US"/>
        </w:rPr>
        <w:t xml:space="preserve"> Отношение ширины флага к его длине 2:3.</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Государственный флаг Российской Федерации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 xml:space="preserve">Государственный герб Российской Федерации – это официальный государственный символ РФ, представляющий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4A3310">
        <w:rPr>
          <w:rFonts w:ascii="Times New Roman" w:eastAsia="Calibri" w:hAnsi="Times New Roman" w:cs="Times New Roman"/>
          <w:sz w:val="24"/>
          <w:szCs w:val="24"/>
          <w:lang w:eastAsia="en-US"/>
        </w:rPr>
        <w:t>В правой лапе орла – скипетр, в левой – держава.</w:t>
      </w:r>
      <w:proofErr w:type="gramEnd"/>
      <w:r w:rsidRPr="004A3310">
        <w:rPr>
          <w:rFonts w:ascii="Times New Roman" w:eastAsia="Calibri" w:hAnsi="Times New Roman" w:cs="Times New Roman"/>
          <w:sz w:val="24"/>
          <w:szCs w:val="24"/>
          <w:lang w:eastAsia="en-US"/>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Государственный герб Российской Федерации: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а) цветное изображение; б) черно-белое изображение</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 xml:space="preserve">Государственный гимн Российской Федерации – это официальный государственный символ РФ, представляющий собой музыкально-поэтическое произведение, исполняемое в случаях, предусмотренных Федеральным конституционным законом. Государственный гимн РФ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4A3310">
        <w:rPr>
          <w:rFonts w:ascii="Times New Roman" w:eastAsia="Calibri" w:hAnsi="Times New Roman" w:cs="Times New Roman"/>
          <w:sz w:val="24"/>
          <w:szCs w:val="24"/>
          <w:lang w:eastAsia="en-US"/>
        </w:rPr>
        <w:t>звуко</w:t>
      </w:r>
      <w:proofErr w:type="spellEnd"/>
      <w:r w:rsidRPr="004A3310">
        <w:rPr>
          <w:rFonts w:ascii="Times New Roman" w:eastAsia="Calibri" w:hAnsi="Times New Roman" w:cs="Times New Roman"/>
          <w:sz w:val="24"/>
          <w:szCs w:val="24"/>
          <w:lang w:eastAsia="en-US"/>
        </w:rPr>
        <w:t>- и видеозаписи, а также средства теле- и радиотрансляции.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 xml:space="preserve">Государственный гимн Российской Федерации должен исполняться в точном соответствии с </w:t>
      </w:r>
      <w:proofErr w:type="gramStart"/>
      <w:r w:rsidRPr="004A3310">
        <w:rPr>
          <w:rFonts w:ascii="Times New Roman" w:eastAsia="Calibri" w:hAnsi="Times New Roman" w:cs="Times New Roman"/>
          <w:sz w:val="24"/>
          <w:szCs w:val="24"/>
          <w:lang w:eastAsia="en-US"/>
        </w:rPr>
        <w:t>утвержденными</w:t>
      </w:r>
      <w:proofErr w:type="gramEnd"/>
      <w:r w:rsidRPr="004A3310">
        <w:rPr>
          <w:rFonts w:ascii="Times New Roman" w:eastAsia="Calibri" w:hAnsi="Times New Roman" w:cs="Times New Roman"/>
          <w:sz w:val="24"/>
          <w:szCs w:val="24"/>
          <w:lang w:eastAsia="en-US"/>
        </w:rPr>
        <w:t xml:space="preserve"> музыкальной редакцией и текстом (автор текста – С.В. Михалков).</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Гражданская принадлежность – наличие подданства или гражданства Российской Федерации, Российской Республики (СССР, РСФСР) или иностранного государства.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lastRenderedPageBreak/>
        <w:t>Гражданство Российской Федерации – устойчивая правовая связь лица с Российской Федерацией, выражающаяся в совокупности их взаимных прав и обязанностей.</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Государственная служба Российской Федерации (государственная служба) – профессиональная служебная деятельность граждан РФ по обеспечению исполнения полномочий.</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РФ.</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 в соответствии с настоящим Федеральным законом и законами субъектов Российской Федерации), в которых местное самоуправление осуществляется населением непосредственно и (или) через выборные и иные органы местного самоуправления.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 xml:space="preserve">Городской округ – городское поселение, которое не входит в состав муниципального района и органы </w:t>
      </w:r>
      <w:proofErr w:type="gramStart"/>
      <w:r w:rsidRPr="004A3310">
        <w:rPr>
          <w:rFonts w:ascii="Times New Roman" w:eastAsia="Calibri" w:hAnsi="Times New Roman" w:cs="Times New Roman"/>
          <w:sz w:val="24"/>
          <w:szCs w:val="24"/>
          <w:lang w:eastAsia="en-US"/>
        </w:rPr>
        <w:t>местного</w:t>
      </w:r>
      <w:proofErr w:type="gramEnd"/>
      <w:r w:rsidRPr="004A3310">
        <w:rPr>
          <w:rFonts w:ascii="Times New Roman" w:eastAsia="Calibri" w:hAnsi="Times New Roman" w:cs="Times New Roman"/>
          <w:sz w:val="24"/>
          <w:szCs w:val="24"/>
          <w:lang w:eastAsia="en-US"/>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Двойное гражданство – наличие у гражданина Российской Федерации гражданства (подданства) иностранного государства.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Демонстрация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местного самоуправления на основе всеобщего равного и прямого избирательного права при тайном голосовании.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Депутат представительных органов местного самоуправления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Дискриминация – это всякое различие, недопущение или предпочтение, проводимое по признаку расы, цвета кожи, пола, религии, политических убеждений, иностранного происхождения или социального происхождения, приводящее к уничтожению или нарушению равенства возможностей или обращения в области труда и занятий, а также всякое другое различие, недопущение или предпочтение, приводящее к уничтожению или нарушению равенства возможностей в области труда и занятий, определяемое соответствующим членом по</w:t>
      </w:r>
      <w:proofErr w:type="gramEnd"/>
      <w:r w:rsidRPr="004A3310">
        <w:rPr>
          <w:rFonts w:ascii="Times New Roman" w:eastAsia="Calibri" w:hAnsi="Times New Roman" w:cs="Times New Roman"/>
          <w:sz w:val="24"/>
          <w:szCs w:val="24"/>
          <w:lang w:eastAsia="en-US"/>
        </w:rPr>
        <w:t xml:space="preserve"> консультации с представительными организациями предпринимателей и трудящихся, где таковые существуют, и с другими соответствующими органами.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lastRenderedPageBreak/>
        <w:t xml:space="preserve">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 паспорт моряка (удостоверение личности моряка); справка установленной формы, выдаваемая гражданам Российской Федерации, находящимся в местах содержания под </w:t>
      </w:r>
      <w:proofErr w:type="gramStart"/>
      <w:r w:rsidRPr="004A3310">
        <w:rPr>
          <w:rFonts w:ascii="Times New Roman" w:eastAsia="Calibri" w:hAnsi="Times New Roman" w:cs="Times New Roman"/>
          <w:sz w:val="24"/>
          <w:szCs w:val="24"/>
          <w:lang w:eastAsia="en-US"/>
        </w:rPr>
        <w:t>стражей</w:t>
      </w:r>
      <w:proofErr w:type="gramEnd"/>
      <w:r w:rsidRPr="004A3310">
        <w:rPr>
          <w:rFonts w:ascii="Times New Roman" w:eastAsia="Calibri" w:hAnsi="Times New Roman" w:cs="Times New Roman"/>
          <w:sz w:val="24"/>
          <w:szCs w:val="24"/>
          <w:lang w:eastAsia="en-US"/>
        </w:rPr>
        <w:t xml:space="preserve"> подозреваемых и обвиняемых, в порядке, утверждаемом Правительством Российской Федерации. Для иностранных граждан – документ, удостоверяющий право иностранного гражданина на постоянное проживание в РФ в соответствии с федеральным законом, регулирующим правовое положение иностранных граждан в РФ.</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Закон – федеральный конституционный закон, федеральный закон, закон субъекта РФ.</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Законность – соблюдение положений Конституции РФ и иных законодательных актов Российской Федерации.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Закрытое административно-территориальное образование – это имеющее органы местного самоуправления территориальное образование, в пределах которого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военные и иные объекты (далее – предприятия и (или) объекты), для которых устанавливается особый режим безопасного функционирования и охраны государственной тайны, включающей специальные условия проживания граждан.</w:t>
      </w:r>
      <w:proofErr w:type="gramEnd"/>
      <w:r w:rsidRPr="004A3310">
        <w:rPr>
          <w:rFonts w:ascii="Times New Roman" w:eastAsia="Calibri" w:hAnsi="Times New Roman" w:cs="Times New Roman"/>
          <w:sz w:val="24"/>
          <w:szCs w:val="24"/>
          <w:lang w:eastAsia="en-US"/>
        </w:rPr>
        <w:t xml:space="preserve"> Закрытое административно-территориальное образование является административно-территориальной единицей.</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Избиратель – гражданин РФ, обладающий активным избирательным правом.</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(проведении)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Избирательная кампания кандидата, избирательного объединения, избирательного блока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избирательным блоком, а также уполномоченными ими лицами.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 xml:space="preserve">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в органы местного самоуправления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w:t>
      </w:r>
      <w:proofErr w:type="gramStart"/>
      <w:r w:rsidRPr="004A3310">
        <w:rPr>
          <w:rFonts w:ascii="Times New Roman" w:eastAsia="Calibri" w:hAnsi="Times New Roman" w:cs="Times New Roman"/>
          <w:sz w:val="24"/>
          <w:szCs w:val="24"/>
          <w:lang w:eastAsia="en-US"/>
        </w:rPr>
        <w:t>позднее</w:t>
      </w:r>
      <w:proofErr w:type="gramEnd"/>
      <w:r w:rsidRPr="004A3310">
        <w:rPr>
          <w:rFonts w:ascii="Times New Roman" w:eastAsia="Calibri" w:hAnsi="Times New Roman" w:cs="Times New Roman"/>
          <w:sz w:val="24"/>
          <w:szCs w:val="24"/>
          <w:lang w:eastAsia="en-US"/>
        </w:rPr>
        <w:t xml:space="preserve">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Избирательное право активное (активное избирательное право) – право граждан РФ избирать в органы государственной власти и органы местного самоуправления.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Избирательное право пассивное (пассивное избирательное право) – право граждан РФ быть избранными в органы государственной власти и органы местного самоуправления.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Избирательные права граждан – конституционное право граждан РФ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РФ, настоящим Федеральным законом, иными</w:t>
      </w:r>
      <w:proofErr w:type="gramEnd"/>
      <w:r w:rsidRPr="004A3310">
        <w:rPr>
          <w:rFonts w:ascii="Times New Roman" w:eastAsia="Calibri" w:hAnsi="Times New Roman" w:cs="Times New Roman"/>
          <w:sz w:val="24"/>
          <w:szCs w:val="24"/>
          <w:lang w:eastAsia="en-US"/>
        </w:rPr>
        <w:t xml:space="preserve"> федеральными законами, конституциями (уставами), законами субъектов РФ.</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Избирательный округ единый (единый избирательный округ) – избирательный округ, включающий в себя всю территорию, на которой проводятся выборы.</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Избирательный округ одномандатный (одномандатный избирательный округ) – избирательный округ, в котором избирается один депутат.</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lastRenderedPageBreak/>
        <w:t>Инициативная агитационная группа – группа участников референдума, образуемая в порядке и на срок, которые установлены Федеральным конституционным законом, в целях проведения агитации по вопросам референдума.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Иностранный гражданин – лицо, не являющееся гражданином Российской Федерации и имеющее гражданство (подданство) иностранного государства.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Информация – сведения о лицах, предметах, фактах, событиях, явлениях и процессах независимо от формы их представления.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Исключительная экономическая зона Российской Федерации (далее также – исключительная экономическая зона) – морской район, находящийся за пределами территориального моря РФ и прилегающий к нему с особым правовым режимом, установленным Федеральным законом, международными договорами РФ и нормами международного права.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Кандидат – лицо, выдвинутое в установленном настоящим Федеральным законом,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официального опубликования решения о назначении всенародного голосования по проекту новой Конституции Российской Федерации, либо со дня официального опубликования решения о назначении референдума по проекту нормативного акта или вопросу референдума, вынесенным на референдум в соответствии с международным договором Российской</w:t>
      </w:r>
      <w:proofErr w:type="gramEnd"/>
      <w:r w:rsidRPr="004A3310">
        <w:rPr>
          <w:rFonts w:ascii="Times New Roman" w:eastAsia="Calibri" w:hAnsi="Times New Roman" w:cs="Times New Roman"/>
          <w:sz w:val="24"/>
          <w:szCs w:val="24"/>
          <w:lang w:eastAsia="en-US"/>
        </w:rPr>
        <w:t xml:space="preserve"> Федерации, до дня представления Центральной избирательной комиссией Российской Федерации палатам Федерального Собрания Российской Федерации отчета о расходовании средств федерального бюджета, выделенных на подготовку и проведение референдума, либо до дня прекращения процедур по реализации инициативы проведения референдума по основаниям, предусмотренным настоящим Федеральным конституционным законом.</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Конституционный Суд Российской Федерации – высший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Коренные малочисленные народы Российской Федерации (далее – малочисленные народы) –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в РФ менее 50 тыс. чел. и осознающие себя самостоятельными этническими общностями.</w:t>
      </w:r>
      <w:proofErr w:type="gramEnd"/>
      <w:r w:rsidRPr="004A3310">
        <w:rPr>
          <w:rFonts w:ascii="Times New Roman" w:eastAsia="Calibri" w:hAnsi="Times New Roman" w:cs="Times New Roman"/>
          <w:sz w:val="24"/>
          <w:szCs w:val="24"/>
          <w:lang w:eastAsia="en-US"/>
        </w:rPr>
        <w:t xml:space="preserve"> Единый перечень коренных малочисленных народов Российской Федерации утверждается Правительством Российской Федерации по представлению органов государственной власти субъектов Российской Федерации, на территориях которых проживают эти народы.</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Лицо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lastRenderedPageBreak/>
        <w:t>Международный договор Российской Федерации – это международное соглашение, заключенное Российской Федерацией с иностранным государством (или государствами) либо с международной организацией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Место жительства –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РФ.</w:t>
      </w:r>
      <w:proofErr w:type="gramEnd"/>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Место пребывания – гостиница, санаторий, дом отдыха, пансионат, кемпинг, туристская база, больница, другое подобное учреждение, а также жилое помещение, не являющееся местом жительства гражданина, в котором он проживает временно.</w:t>
      </w:r>
      <w:proofErr w:type="gramEnd"/>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Местное самоуправление в Российской Федерации – форма осуществления народом своей власти, обеспечивающая в пределах, установленных Конституцией РФ, федеральными законами, а в случаях, установленных федеральными законами, законами субъектов РФ,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РФ,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roofErr w:type="gramEnd"/>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A3310">
        <w:rPr>
          <w:rFonts w:ascii="Times New Roman" w:eastAsia="Calibri" w:hAnsi="Times New Roman" w:cs="Times New Roman"/>
          <w:sz w:val="24"/>
          <w:szCs w:val="24"/>
          <w:lang w:eastAsia="en-US"/>
        </w:rPr>
        <w:t>межпоселенческого</w:t>
      </w:r>
      <w:proofErr w:type="spellEnd"/>
      <w:r w:rsidRPr="004A3310">
        <w:rPr>
          <w:rFonts w:ascii="Times New Roman" w:eastAsia="Calibri" w:hAnsi="Times New Roman" w:cs="Times New Roman"/>
          <w:sz w:val="24"/>
          <w:szCs w:val="24"/>
          <w:lang w:eastAsia="en-US"/>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РФ.</w:t>
      </w:r>
      <w:proofErr w:type="gramEnd"/>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 xml:space="preserve">Наблюдатель – гражданин РФ,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w:t>
      </w:r>
      <w:r w:rsidRPr="004A3310">
        <w:rPr>
          <w:rFonts w:ascii="Times New Roman" w:eastAsia="Calibri" w:hAnsi="Times New Roman" w:cs="Times New Roman"/>
          <w:sz w:val="24"/>
          <w:szCs w:val="24"/>
          <w:lang w:eastAsia="en-US"/>
        </w:rPr>
        <w:lastRenderedPageBreak/>
        <w:t>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 xml:space="preserve">Национальности Российской Федерации – национальности людей, основные </w:t>
      </w:r>
      <w:proofErr w:type="gramStart"/>
      <w:r w:rsidRPr="004A3310">
        <w:rPr>
          <w:rFonts w:ascii="Times New Roman" w:eastAsia="Calibri" w:hAnsi="Times New Roman" w:cs="Times New Roman"/>
          <w:sz w:val="24"/>
          <w:szCs w:val="24"/>
          <w:lang w:eastAsia="en-US"/>
        </w:rPr>
        <w:t>территории</w:t>
      </w:r>
      <w:proofErr w:type="gramEnd"/>
      <w:r w:rsidRPr="004A3310">
        <w:rPr>
          <w:rFonts w:ascii="Times New Roman" w:eastAsia="Calibri" w:hAnsi="Times New Roman" w:cs="Times New Roman"/>
          <w:sz w:val="24"/>
          <w:szCs w:val="24"/>
          <w:lang w:eastAsia="en-US"/>
        </w:rPr>
        <w:t xml:space="preserve"> расселения которых находятся в Российской Федерации.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Национально-культурная автономия в Российской Федерации – это форма национально-культурного самоопределения, представляющая собой объединение граждан РФ, относящих себя к определенной этнической общности, находящейся в ситуации национального меньшинства на соответствующей территории, на основе их добровольной самоорганизации в целях самостоятельного решения вопросов сохранения самобытности, развития языка, образования, национальной культуры.</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spellStart"/>
      <w:r w:rsidRPr="004A3310">
        <w:rPr>
          <w:rFonts w:ascii="Times New Roman" w:eastAsia="Calibri" w:hAnsi="Times New Roman" w:cs="Times New Roman"/>
          <w:sz w:val="24"/>
          <w:szCs w:val="24"/>
          <w:lang w:eastAsia="en-US"/>
        </w:rPr>
        <w:t>Наукоград</w:t>
      </w:r>
      <w:proofErr w:type="spellEnd"/>
      <w:r w:rsidRPr="004A3310">
        <w:rPr>
          <w:rFonts w:ascii="Times New Roman" w:eastAsia="Calibri" w:hAnsi="Times New Roman" w:cs="Times New Roman"/>
          <w:sz w:val="24"/>
          <w:szCs w:val="24"/>
          <w:lang w:eastAsia="en-US"/>
        </w:rPr>
        <w:t xml:space="preserve"> Российской Федерации (</w:t>
      </w:r>
      <w:proofErr w:type="spellStart"/>
      <w:r w:rsidRPr="004A3310">
        <w:rPr>
          <w:rFonts w:ascii="Times New Roman" w:eastAsia="Calibri" w:hAnsi="Times New Roman" w:cs="Times New Roman"/>
          <w:sz w:val="24"/>
          <w:szCs w:val="24"/>
          <w:lang w:eastAsia="en-US"/>
        </w:rPr>
        <w:t>наукоград</w:t>
      </w:r>
      <w:proofErr w:type="spellEnd"/>
      <w:r w:rsidRPr="004A3310">
        <w:rPr>
          <w:rFonts w:ascii="Times New Roman" w:eastAsia="Calibri" w:hAnsi="Times New Roman" w:cs="Times New Roman"/>
          <w:sz w:val="24"/>
          <w:szCs w:val="24"/>
          <w:lang w:eastAsia="en-US"/>
        </w:rPr>
        <w:t>) – муниципальное образование с градообразующим научно-производственным комплексом.</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Образование в составе Российской Федерации нового субъекта – процедура, предусматривающая изменение состава субъектов РФ в соответствии с настоящим Федеральным конституционным законом и не связанная с принятием в Российскую Федерацию иностранного государства или его части.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Общественным объединением – это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Общий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 на которых распространяются обычные условия, предусмотренные соответствующим Федеральным законом.</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Органы государственной власти субъектов Российской Федерации – законодательные (представительные) органы государственной власти субъектов РФ, высшие должностные лица субъектов РФ (руководители высших исполнительных органов государственной власти субъектов РФ), иные органы государственной власти субъектов РФ, предусмотренные конституциями (уставами) субъектов РФ и избираемые непосредственно гражданами РФ в соответствии с Конституцией РФ.</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Органы государственной власти федеральные (федеральные органы государственной власти) – Президент РФ, Государственная Дума Федерального Собрания РФ, иные федеральные органы государственной власти, предусмотренные Конституцией РФ и избираемые непосредственно гражданами РФ в соответствии с Конституцией РФ, федеральными законами.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Органы местного самоуправления – представительные и иные выборные органы местного самоуправления, выборные должностные лица местного самоуправления, избираемые непосредственно гражданами РФ на территориях, на которых осуществляется местное самоуправление, в соответствии с Конституцией РФ, настоящим Федеральным законом, иными федеральными законами, конституциями (уставами), законами субъектов РФ, уставами муниципальных образований.</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lastRenderedPageBreak/>
        <w:t>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Правительство Российской Федерации – высший коллегиальный орган исполнительный государственной власти Российской Федерации.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Право на участие в референдуме – конституционное право граждан Российской Федерации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 xml:space="preserve">Прилежащая зона Российской Федерации (прилежащая зона) – морской пояс, который расположен за пределами территориального моря, прилегает к нему и внешняя граница которого находится на расстоянии 24 морских миль, отмеряемых от исходных линий, от которых </w:t>
      </w:r>
      <w:proofErr w:type="spellStart"/>
      <w:r w:rsidRPr="004A3310">
        <w:rPr>
          <w:rFonts w:ascii="Times New Roman" w:eastAsia="Calibri" w:hAnsi="Times New Roman" w:cs="Times New Roman"/>
          <w:sz w:val="24"/>
          <w:szCs w:val="24"/>
          <w:lang w:eastAsia="en-US"/>
        </w:rPr>
        <w:t>отмеряется</w:t>
      </w:r>
      <w:proofErr w:type="spellEnd"/>
      <w:r w:rsidRPr="004A3310">
        <w:rPr>
          <w:rFonts w:ascii="Times New Roman" w:eastAsia="Calibri" w:hAnsi="Times New Roman" w:cs="Times New Roman"/>
          <w:sz w:val="24"/>
          <w:szCs w:val="24"/>
          <w:lang w:eastAsia="en-US"/>
        </w:rPr>
        <w:t xml:space="preserve"> ширина территориального моря.</w:t>
      </w:r>
      <w:proofErr w:type="gramEnd"/>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Районный суд – это суд, который в пределах своей компетенции рассматривает дела в качестве суда первой и второй инстанции и осуществляет другие полномочия, предусмотренные федеральным конституционным законом. Районный суд является непосредственно вышестоящей судебной инстанцией по отношению к мировым судьям, действующим на территории соответствующего судебного района.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Ратификация (утверждение, принятие, присоединение) означают в зависимости от случая форму выражения согласия Российской Федерации на обязательность для нее международного договора.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Ребенок – лицо, не достигшее возраста восемнадцати лет.</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 xml:space="preserve">Репрессированные народы – это нации, народности или этнические группы и иные исторически сложившиеся культурно-этнические общности людей (например, казачество), в отношении которых по признакам национальной или иной принадлежности проводилась на государственном уровне политика клеветы и геноцида, сопровождавшаяся их насильственным переселением, упразднением национально-государственных образований, перекраиванием национально-территориальных границ, установлением режима террора и насилия в местах </w:t>
      </w:r>
      <w:proofErr w:type="spellStart"/>
      <w:r w:rsidRPr="004A3310">
        <w:rPr>
          <w:rFonts w:ascii="Times New Roman" w:eastAsia="Calibri" w:hAnsi="Times New Roman" w:cs="Times New Roman"/>
          <w:sz w:val="24"/>
          <w:szCs w:val="24"/>
          <w:lang w:eastAsia="en-US"/>
        </w:rPr>
        <w:t>спецпоселения</w:t>
      </w:r>
      <w:proofErr w:type="spellEnd"/>
      <w:r w:rsidRPr="004A3310">
        <w:rPr>
          <w:rFonts w:ascii="Times New Roman" w:eastAsia="Calibri" w:hAnsi="Times New Roman" w:cs="Times New Roman"/>
          <w:sz w:val="24"/>
          <w:szCs w:val="24"/>
          <w:lang w:eastAsia="en-US"/>
        </w:rPr>
        <w:t>.</w:t>
      </w:r>
      <w:proofErr w:type="gramEnd"/>
      <w:r w:rsidRPr="004A3310">
        <w:rPr>
          <w:rFonts w:ascii="Times New Roman" w:eastAsia="Calibri" w:hAnsi="Times New Roman" w:cs="Times New Roman"/>
          <w:sz w:val="24"/>
          <w:szCs w:val="24"/>
          <w:lang w:eastAsia="en-US"/>
        </w:rPr>
        <w:t xml:space="preserve"> Реабилитация репрессированных народов означает признание и осуществление их права на восстановление территориальной целостности, существовавшей до антиконституционной политики насильственного перекраивания границ, на восстановление национально-государственных образований, сложившихся до их упразднения, а также на возмещение ущерба, причиненного государством.</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lastRenderedPageBreak/>
        <w:t>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 xml:space="preserve">Политические репрессии – это различные меры принуждения, применяемые государством по политическим мотивам, в виде лишения 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w:t>
      </w:r>
      <w:proofErr w:type="spellStart"/>
      <w:r w:rsidRPr="004A3310">
        <w:rPr>
          <w:rFonts w:ascii="Times New Roman" w:eastAsia="Calibri" w:hAnsi="Times New Roman" w:cs="Times New Roman"/>
          <w:sz w:val="24"/>
          <w:szCs w:val="24"/>
          <w:lang w:eastAsia="en-US"/>
        </w:rPr>
        <w:t>спецпоселение</w:t>
      </w:r>
      <w:proofErr w:type="spellEnd"/>
      <w:r w:rsidRPr="004A3310">
        <w:rPr>
          <w:rFonts w:ascii="Times New Roman" w:eastAsia="Calibri" w:hAnsi="Times New Roman" w:cs="Times New Roman"/>
          <w:sz w:val="24"/>
          <w:szCs w:val="24"/>
          <w:lang w:eastAsia="en-US"/>
        </w:rPr>
        <w:t>, привлечения к принудительному труду в условиях ограничения свободы, а также иное лишение или ограничение прав и</w:t>
      </w:r>
      <w:proofErr w:type="gramEnd"/>
      <w:r w:rsidRPr="004A3310">
        <w:rPr>
          <w:rFonts w:ascii="Times New Roman" w:eastAsia="Calibri" w:hAnsi="Times New Roman" w:cs="Times New Roman"/>
          <w:sz w:val="24"/>
          <w:szCs w:val="24"/>
          <w:lang w:eastAsia="en-US"/>
        </w:rPr>
        <w:t xml:space="preserve"> </w:t>
      </w:r>
      <w:proofErr w:type="gramStart"/>
      <w:r w:rsidRPr="004A3310">
        <w:rPr>
          <w:rFonts w:ascii="Times New Roman" w:eastAsia="Calibri" w:hAnsi="Times New Roman" w:cs="Times New Roman"/>
          <w:sz w:val="24"/>
          <w:szCs w:val="24"/>
          <w:lang w:eastAsia="en-US"/>
        </w:rPr>
        <w:t xml:space="preserve">свобод лиц, признававшихся социально опасными для государства или политического строя по классовым, социальным, национальным, религиозным или иным признакам, осуществлявшееся по решениям судов и других органов, </w:t>
      </w:r>
      <w:proofErr w:type="spellStart"/>
      <w:r w:rsidRPr="004A3310">
        <w:rPr>
          <w:rFonts w:ascii="Times New Roman" w:eastAsia="Calibri" w:hAnsi="Times New Roman" w:cs="Times New Roman"/>
          <w:sz w:val="24"/>
          <w:szCs w:val="24"/>
          <w:lang w:eastAsia="en-US"/>
        </w:rPr>
        <w:t>наделявшихся</w:t>
      </w:r>
      <w:proofErr w:type="spellEnd"/>
      <w:r w:rsidRPr="004A3310">
        <w:rPr>
          <w:rFonts w:ascii="Times New Roman" w:eastAsia="Calibri" w:hAnsi="Times New Roman" w:cs="Times New Roman"/>
          <w:sz w:val="24"/>
          <w:szCs w:val="24"/>
          <w:lang w:eastAsia="en-US"/>
        </w:rPr>
        <w:t xml:space="preserve"> судебными функциями, либо в административном порядке органами исполнительной власти и должностными лицами и общественными организациями или их органами, </w:t>
      </w:r>
      <w:proofErr w:type="spellStart"/>
      <w:r w:rsidRPr="004A3310">
        <w:rPr>
          <w:rFonts w:ascii="Times New Roman" w:eastAsia="Calibri" w:hAnsi="Times New Roman" w:cs="Times New Roman"/>
          <w:sz w:val="24"/>
          <w:szCs w:val="24"/>
          <w:lang w:eastAsia="en-US"/>
        </w:rPr>
        <w:t>наделявшимися</w:t>
      </w:r>
      <w:proofErr w:type="spellEnd"/>
      <w:r w:rsidRPr="004A3310">
        <w:rPr>
          <w:rFonts w:ascii="Times New Roman" w:eastAsia="Calibri" w:hAnsi="Times New Roman" w:cs="Times New Roman"/>
          <w:sz w:val="24"/>
          <w:szCs w:val="24"/>
          <w:lang w:eastAsia="en-US"/>
        </w:rPr>
        <w:t xml:space="preserve"> административными полномочиями.</w:t>
      </w:r>
      <w:proofErr w:type="gramEnd"/>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Принятие в Российскую Федерацию нового субъекта – процедура, предусматривающая изменение состава субъектов Российской Федерации в результате присоединения к РФ иностранного государства или его части.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Референдум местный (местный референдум)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Референдум субъекта Российской Федерации – референдум, проводимый в соответствии с Конституцией РФ, Федеральными законами, и конституцией (уставом), законом субъекта РФ среди обладающих правом на участие в референдуме граждан РФ, место жительства которых расположено на территории субъекта Федерации.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Самобытность – родной язык, традиции и обычаи соотечественников, особенности их культурного наследия и религии.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lastRenderedPageBreak/>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Социальные службы – предприятия и учреждения независимо от форм собственности, предоставляющие социальные услуги, а также граждане, занимающиеся предпринимательской деятельностью по социальному обслуживанию населения без образования юридического лица.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Социальные услуги – действия по оказанию клиенту социальной службы помощи, предусмотренной Федеральным законом.</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Статус столицы Российской Федерации – это правовое положение города Москвы, обусловленное установленными Законом особенностями прав и обязанностей федеральных органов государственной власти РФ и органов государственной власти города Москвы в связи с осуществлением городом Москвой функций столицы Российской Федерации.</w:t>
      </w:r>
      <w:proofErr w:type="gramEnd"/>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 xml:space="preserve">Территориальное море Российской Федерации (территориальное море) – примыкающий к сухопутной территории или к внутренним морским водам морской пояс шириной 12 морских миль, отмеряемых от исходных линий (линия наибольшего отлива вдоль берега, указанная на официально изданных в Российской Федерации морских картах; </w:t>
      </w:r>
      <w:proofErr w:type="gramStart"/>
      <w:r w:rsidRPr="004A3310">
        <w:rPr>
          <w:rFonts w:ascii="Times New Roman" w:eastAsia="Calibri" w:hAnsi="Times New Roman" w:cs="Times New Roman"/>
          <w:sz w:val="24"/>
          <w:szCs w:val="24"/>
          <w:lang w:eastAsia="en-US"/>
        </w:rPr>
        <w:t>прямая исходная линия, соединяющая наиболее удаленные в сторону моря точки островов, рифов и скал в местах, где береговая линия глубоко изрезана и извилиста или где имеется вдоль берега и в непосредственной близости к нему цепь островов; прямая линия, проводимая поперек устья реки, непосредственно впадающей в море, между точками на ее берегах, максимально выступающими в море при наибольшем отливе;</w:t>
      </w:r>
      <w:proofErr w:type="gramEnd"/>
      <w:r w:rsidRPr="004A3310">
        <w:rPr>
          <w:rFonts w:ascii="Times New Roman" w:eastAsia="Calibri" w:hAnsi="Times New Roman" w:cs="Times New Roman"/>
          <w:sz w:val="24"/>
          <w:szCs w:val="24"/>
          <w:lang w:eastAsia="en-US"/>
        </w:rPr>
        <w:t xml:space="preserve"> прямая линия, не превышающая 24 морские мили, соединяющая точки наибольшего отлива пунктов естественного входа в залив либо в пролив между островами или между островом и материком, берега которых принадлежат Российской Федерации; система прямых исходных линий длиной более чем 24 морские мили, соединяющих пункты естественного входа в залив либо в пролив между островами или между островом и материком, исторически принадлежащими РФ).</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Территория Российской Федерации – территория Российской Федерации в пределах Государственной границы Российской Федерации или территория РСФСР в пределах административной границы РСФСР на день наступления обстоятельств, связанных с приобретением или прекращением гражданства Российской Федерации.</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Титульная нация – часть населения государства, национальность которой определяет официальное наименование данного государства.</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 xml:space="preserve">Трудная жизненная ситуация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w:t>
      </w:r>
      <w:proofErr w:type="spellStart"/>
      <w:r w:rsidRPr="004A3310">
        <w:rPr>
          <w:rFonts w:ascii="Times New Roman" w:eastAsia="Calibri" w:hAnsi="Times New Roman" w:cs="Times New Roman"/>
          <w:sz w:val="24"/>
          <w:szCs w:val="24"/>
          <w:lang w:eastAsia="en-US"/>
        </w:rPr>
        <w:t>малообеспеченность</w:t>
      </w:r>
      <w:proofErr w:type="spellEnd"/>
      <w:r w:rsidRPr="004A3310">
        <w:rPr>
          <w:rFonts w:ascii="Times New Roman" w:eastAsia="Calibri" w:hAnsi="Times New Roman" w:cs="Times New Roman"/>
          <w:sz w:val="24"/>
          <w:szCs w:val="24"/>
          <w:lang w:eastAsia="en-US"/>
        </w:rPr>
        <w:t>, безработица, отсутствие определенного места жительства, конфликты и жестокое обращение в семье, одиночество и т.п.), которую он не может преодолеть самостоятельно.</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Упрощенный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в отношении лиц, на которых распространяются льготные условия, предусмотренные Федеральным законом.</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roofErr w:type="gramStart"/>
      <w:r w:rsidRPr="004A3310">
        <w:rPr>
          <w:rFonts w:ascii="Times New Roman" w:eastAsia="Calibri" w:hAnsi="Times New Roman" w:cs="Times New Roman"/>
          <w:sz w:val="24"/>
          <w:szCs w:val="24"/>
          <w:lang w:eastAsia="en-US"/>
        </w:rPr>
        <w:t>Чрезвычайное положение – это вводимый в соответствии с Конституцией РФ на всей территории Российской Федерации или в ее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установленные настоящим Федеральным конституционным законом отдельные ограничения прав и свобод граждан Российской Федерации, иностранных граждан, лиц без</w:t>
      </w:r>
      <w:proofErr w:type="gramEnd"/>
      <w:r w:rsidRPr="004A3310">
        <w:rPr>
          <w:rFonts w:ascii="Times New Roman" w:eastAsia="Calibri" w:hAnsi="Times New Roman" w:cs="Times New Roman"/>
          <w:sz w:val="24"/>
          <w:szCs w:val="24"/>
          <w:lang w:eastAsia="en-US"/>
        </w:rPr>
        <w:t xml:space="preserve"> гражданства, прав организаций и общественных объединений, а также возложение на них дополнительных обязанностей.</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r w:rsidRPr="004A3310">
        <w:rPr>
          <w:rFonts w:ascii="Times New Roman" w:eastAsia="Calibri" w:hAnsi="Times New Roman" w:cs="Times New Roman"/>
          <w:sz w:val="24"/>
          <w:szCs w:val="24"/>
          <w:lang w:eastAsia="en-US"/>
        </w:rPr>
        <w:t>Шествие – массовое прохождение граждан по заранее определенному маршруту в целях привлечения внимания к каким-либо проблемам.</w:t>
      </w: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A3310">
      <w:pPr>
        <w:spacing w:after="0" w:line="240" w:lineRule="auto"/>
        <w:jc w:val="both"/>
        <w:rPr>
          <w:rFonts w:ascii="Times New Roman" w:eastAsia="Calibri" w:hAnsi="Times New Roman" w:cs="Times New Roman"/>
          <w:sz w:val="24"/>
          <w:szCs w:val="24"/>
          <w:lang w:eastAsia="en-US"/>
        </w:rPr>
      </w:pPr>
    </w:p>
    <w:p w:rsidR="004A3310" w:rsidRPr="004A3310" w:rsidRDefault="004A3310" w:rsidP="004D0987">
      <w:pPr>
        <w:spacing w:after="0" w:line="240" w:lineRule="auto"/>
        <w:rPr>
          <w:rFonts w:ascii="Times New Roman" w:hAnsi="Times New Roman" w:cs="Times New Roman"/>
          <w:color w:val="000000"/>
          <w:sz w:val="24"/>
          <w:szCs w:val="24"/>
        </w:rPr>
      </w:pPr>
    </w:p>
    <w:sectPr w:rsidR="004A3310" w:rsidRPr="004A3310" w:rsidSect="00356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agmaticaCTT">
    <w:panose1 w:val="00000000000000000000"/>
    <w:charset w:val="02"/>
    <w:family w:val="auto"/>
    <w:notTrueType/>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2751A"/>
    <w:multiLevelType w:val="hybridMultilevel"/>
    <w:tmpl w:val="54F815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BF3157"/>
    <w:rsid w:val="000E59C3"/>
    <w:rsid w:val="004A3310"/>
    <w:rsid w:val="004D0987"/>
    <w:rsid w:val="005E41C2"/>
    <w:rsid w:val="00684D82"/>
    <w:rsid w:val="007966D0"/>
    <w:rsid w:val="00917D60"/>
    <w:rsid w:val="00AF1586"/>
    <w:rsid w:val="00BE7859"/>
    <w:rsid w:val="00BF3157"/>
    <w:rsid w:val="00C1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C3"/>
  </w:style>
  <w:style w:type="paragraph" w:styleId="1">
    <w:name w:val="heading 1"/>
    <w:basedOn w:val="a"/>
    <w:next w:val="a"/>
    <w:link w:val="10"/>
    <w:uiPriority w:val="9"/>
    <w:qFormat/>
    <w:rsid w:val="00917D6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D60"/>
    <w:rPr>
      <w:rFonts w:ascii="Arial" w:eastAsia="Times New Roman" w:hAnsi="Arial" w:cs="Arial"/>
      <w:b/>
      <w:bCs/>
      <w:kern w:val="32"/>
      <w:sz w:val="32"/>
      <w:szCs w:val="32"/>
    </w:rPr>
  </w:style>
  <w:style w:type="paragraph" w:styleId="a3">
    <w:name w:val="footnote text"/>
    <w:basedOn w:val="a"/>
    <w:link w:val="a4"/>
    <w:uiPriority w:val="99"/>
    <w:semiHidden/>
    <w:rsid w:val="00917D6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917D60"/>
    <w:rPr>
      <w:rFonts w:ascii="Times New Roman" w:eastAsia="Times New Roman" w:hAnsi="Times New Roman" w:cs="Times New Roman"/>
      <w:sz w:val="20"/>
      <w:szCs w:val="20"/>
    </w:rPr>
  </w:style>
  <w:style w:type="paragraph" w:styleId="HTML">
    <w:name w:val="HTML Preformatted"/>
    <w:basedOn w:val="a"/>
    <w:link w:val="HTML0"/>
    <w:uiPriority w:val="99"/>
    <w:rsid w:val="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17D60"/>
    <w:rPr>
      <w:rFonts w:ascii="Courier New" w:eastAsia="Times New Roman" w:hAnsi="Courier New" w:cs="Courier New"/>
      <w:sz w:val="20"/>
      <w:szCs w:val="20"/>
    </w:rPr>
  </w:style>
  <w:style w:type="paragraph" w:customStyle="1" w:styleId="a8">
    <w:name w:val="a8"/>
    <w:basedOn w:val="a"/>
    <w:rsid w:val="00917D60"/>
    <w:pPr>
      <w:widowControl w:val="0"/>
      <w:tabs>
        <w:tab w:val="center" w:pos="3526"/>
        <w:tab w:val="right" w:pos="7002"/>
      </w:tabs>
      <w:autoSpaceDE w:val="0"/>
      <w:autoSpaceDN w:val="0"/>
      <w:adjustRightInd w:val="0"/>
      <w:spacing w:before="96" w:after="96" w:line="240" w:lineRule="auto"/>
      <w:ind w:firstLine="425"/>
      <w:jc w:val="both"/>
    </w:pPr>
    <w:rPr>
      <w:rFonts w:ascii="PragmaticaCTT" w:eastAsia="Times New Roman" w:hAnsi="PragmaticaCTT" w:cs="PragmaticaCT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9632</Words>
  <Characters>54905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Литвинчук Екатерина Андреевна</cp:lastModifiedBy>
  <cp:revision>7</cp:revision>
  <dcterms:created xsi:type="dcterms:W3CDTF">2013-12-15T03:16:00Z</dcterms:created>
  <dcterms:modified xsi:type="dcterms:W3CDTF">2017-11-20T02:43:00Z</dcterms:modified>
</cp:coreProperties>
</file>