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9" w:rsidRPr="00FA5C52" w:rsidRDefault="00FA5C52">
      <w:pPr>
        <w:rPr>
          <w:b/>
          <w:sz w:val="28"/>
          <w:szCs w:val="28"/>
          <w:lang w:val="ru-RU"/>
        </w:rPr>
      </w:pPr>
      <w:r w:rsidRPr="00FA5C52">
        <w:rPr>
          <w:b/>
          <w:sz w:val="28"/>
          <w:szCs w:val="28"/>
          <w:lang w:val="ru-RU"/>
        </w:rPr>
        <w:t>Задание 1.</w:t>
      </w:r>
    </w:p>
    <w:p w:rsidR="00FA5C52" w:rsidRPr="00FA5C52" w:rsidRDefault="00FA5C52">
      <w:pPr>
        <w:rPr>
          <w:sz w:val="28"/>
          <w:szCs w:val="28"/>
          <w:lang w:val="ru-RU"/>
        </w:rPr>
      </w:pPr>
      <w:r w:rsidRPr="00FA5C52">
        <w:rPr>
          <w:sz w:val="28"/>
          <w:szCs w:val="28"/>
          <w:lang w:val="ru-RU"/>
        </w:rPr>
        <w:t>Вычислить интеграл по данной прямой L.</w:t>
      </w:r>
    </w:p>
    <w:p w:rsidR="00FA5C52" w:rsidRPr="00FA5C52" w:rsidRDefault="00FA5C52">
      <w:pPr>
        <w:rPr>
          <w:sz w:val="28"/>
          <w:szCs w:val="28"/>
          <w:lang w:val="ru-RU"/>
        </w:rPr>
      </w:pPr>
      <w:r w:rsidRPr="00FA5C52"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7pt;margin-top:55.6pt;width:81pt;height:31.95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Equation.3" ShapeID="_x0000_s1026" DrawAspect="Content" ObjectID="_1573926414" r:id="rId5"/>
        </w:object>
      </w:r>
    </w:p>
    <w:p w:rsidR="00FA5C52" w:rsidRPr="00FA5C52" w:rsidRDefault="00FA5C52" w:rsidP="00FA5C52">
      <w:pPr>
        <w:rPr>
          <w:sz w:val="28"/>
          <w:szCs w:val="28"/>
          <w:lang w:val="ru-RU"/>
        </w:rPr>
      </w:pPr>
      <w:r w:rsidRPr="00FA5C52">
        <w:rPr>
          <w:sz w:val="28"/>
          <w:szCs w:val="28"/>
          <w:lang w:val="ru-RU"/>
        </w:rPr>
        <w:t>где L - окружность круга из точки A (0; 0) до точки B (0; 1).</w:t>
      </w:r>
    </w:p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b/>
          <w:sz w:val="28"/>
          <w:szCs w:val="28"/>
          <w:lang w:val="ru-RU"/>
        </w:rPr>
      </w:pPr>
      <w:r w:rsidRPr="00FA5C52">
        <w:rPr>
          <w:b/>
          <w:sz w:val="28"/>
          <w:szCs w:val="28"/>
          <w:lang w:val="ru-RU"/>
        </w:rPr>
        <w:t>Задание 2</w:t>
      </w:r>
      <w:r w:rsidRPr="00FA5C52">
        <w:rPr>
          <w:b/>
          <w:sz w:val="28"/>
          <w:szCs w:val="28"/>
          <w:lang w:val="ru-RU"/>
        </w:rPr>
        <w:t>.</w:t>
      </w:r>
    </w:p>
    <w:p w:rsidR="00FA5C52" w:rsidRPr="00FA5C52" w:rsidRDefault="00FA5C52" w:rsidP="00FA5C52">
      <w:pPr>
        <w:rPr>
          <w:sz w:val="28"/>
          <w:szCs w:val="28"/>
          <w:lang w:val="ru-RU"/>
        </w:rPr>
      </w:pPr>
      <w:r w:rsidRPr="00FA5C52">
        <w:rPr>
          <w:sz w:val="28"/>
          <w:szCs w:val="28"/>
          <w:lang w:val="ru-RU"/>
        </w:rPr>
        <w:t>Вычислить данный линейный интеграл по линии L от точки M до точки N.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FA5C52" w:rsidRPr="00FA5C52" w:rsidTr="00EE10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object w:dxaOrig="2360" w:dyaOrig="760">
                <v:shape id="_x0000_s1027" type="#_x0000_t75" style="position:absolute;margin-left:0;margin-top:0;width:74pt;height:30pt;z-index:251660288">
                  <v:imagedata r:id="rId6" o:title=""/>
                  <w10:wrap type="square"/>
                </v:shape>
                <o:OLEObject Type="Embed" ProgID="Equation.3" ShapeID="_x0000_s1027" DrawAspect="Content" ObjectID="_1573926415" r:id="rId7"/>
              </w:object>
            </w:r>
          </w:p>
        </w:tc>
      </w:tr>
      <w:tr w:rsidR="00FA5C52" w:rsidRPr="00FA5C52" w:rsidTr="00EE10EC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t>L:  x</w:t>
            </w:r>
            <w:r w:rsidRPr="00FA5C52">
              <w:rPr>
                <w:sz w:val="28"/>
                <w:szCs w:val="28"/>
                <w:vertAlign w:val="superscript"/>
                <w:lang w:val="lv-LV"/>
              </w:rPr>
              <w:t>2</w:t>
            </w:r>
            <w:r w:rsidRPr="00FA5C52">
              <w:rPr>
                <w:sz w:val="28"/>
                <w:szCs w:val="28"/>
                <w:lang w:val="lv-LV"/>
              </w:rPr>
              <w:t>+y</w:t>
            </w:r>
            <w:r w:rsidRPr="00FA5C52">
              <w:rPr>
                <w:sz w:val="28"/>
                <w:szCs w:val="28"/>
                <w:vertAlign w:val="superscript"/>
                <w:lang w:val="lv-LV"/>
              </w:rPr>
              <w:t>2</w:t>
            </w:r>
            <w:r w:rsidRPr="00FA5C52">
              <w:rPr>
                <w:sz w:val="28"/>
                <w:szCs w:val="28"/>
                <w:lang w:val="lv-LV"/>
              </w:rPr>
              <w:t>=4, (x</w:t>
            </w:r>
            <w:r w:rsidRPr="00FA5C52">
              <w:rPr>
                <w:sz w:val="28"/>
                <w:szCs w:val="28"/>
                <w:lang w:val="lv-LV"/>
              </w:rPr>
              <w:sym w:font="Symbol" w:char="00B3"/>
            </w:r>
            <w:r w:rsidRPr="00FA5C52">
              <w:rPr>
                <w:sz w:val="28"/>
                <w:szCs w:val="28"/>
                <w:lang w:val="lv-LV"/>
              </w:rPr>
              <w:t>0; y</w:t>
            </w:r>
            <w:r w:rsidRPr="00FA5C52">
              <w:rPr>
                <w:sz w:val="28"/>
                <w:szCs w:val="28"/>
                <w:lang w:val="lv-LV"/>
              </w:rPr>
              <w:sym w:font="Symbol" w:char="00B3"/>
            </w:r>
            <w:r w:rsidRPr="00FA5C52">
              <w:rPr>
                <w:sz w:val="28"/>
                <w:szCs w:val="28"/>
                <w:lang w:val="lv-LV"/>
              </w:rPr>
              <w:t>0), M(0;2), N(2;0).</w:t>
            </w:r>
          </w:p>
        </w:tc>
      </w:tr>
    </w:tbl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b/>
          <w:sz w:val="28"/>
          <w:szCs w:val="28"/>
          <w:lang w:val="ru-RU"/>
        </w:rPr>
      </w:pPr>
      <w:r w:rsidRPr="00FA5C52">
        <w:rPr>
          <w:b/>
          <w:sz w:val="28"/>
          <w:szCs w:val="28"/>
          <w:lang w:val="ru-RU"/>
        </w:rPr>
        <w:t>Задание 3.</w:t>
      </w:r>
    </w:p>
    <w:p w:rsidR="00FA5C52" w:rsidRPr="00FA5C52" w:rsidRDefault="00FA5C52" w:rsidP="00FA5C52">
      <w:pPr>
        <w:rPr>
          <w:sz w:val="28"/>
          <w:szCs w:val="28"/>
          <w:lang w:val="ru-RU"/>
        </w:rPr>
      </w:pPr>
      <w:r w:rsidRPr="00FA5C52">
        <w:rPr>
          <w:sz w:val="28"/>
          <w:szCs w:val="28"/>
          <w:lang w:val="ru-RU"/>
        </w:rPr>
        <w:t>Вычислите линейный интеграл по линии L, если: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873"/>
      </w:tblGrid>
      <w:tr w:rsidR="00FA5C52" w:rsidRPr="00FA5C52" w:rsidTr="00EE10EC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</w:p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object w:dxaOrig="2360" w:dyaOrig="760">
                <v:shape id="_x0000_s1028" type="#_x0000_t75" style="position:absolute;margin-left:0;margin-top:0;width:130pt;height:30pt;z-index:251662336">
                  <v:imagedata r:id="rId8" o:title=""/>
                  <w10:wrap type="square"/>
                </v:shape>
                <o:OLEObject Type="Embed" ProgID="Equation.3" ShapeID="_x0000_s1028" DrawAspect="Content" ObjectID="_1573926416" r:id="rId9"/>
              </w:objec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</w:p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object w:dxaOrig="2360" w:dyaOrig="760">
                <v:shape id="_x0000_s1029" type="#_x0000_t75" style="position:absolute;margin-left:-2.05pt;margin-top:3.75pt;width:175pt;height:19pt;z-index:251663360">
                  <v:imagedata r:id="rId10" o:title=""/>
                  <w10:wrap type="square"/>
                </v:shape>
                <o:OLEObject Type="Embed" ProgID="Equation.3" ShapeID="_x0000_s1029" DrawAspect="Content" ObjectID="_1573926417" r:id="rId11"/>
              </w:object>
            </w:r>
          </w:p>
        </w:tc>
      </w:tr>
    </w:tbl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sz w:val="28"/>
          <w:szCs w:val="28"/>
          <w:lang w:val="ru-RU"/>
        </w:rPr>
      </w:pPr>
    </w:p>
    <w:p w:rsidR="00FA5C52" w:rsidRPr="00FA5C52" w:rsidRDefault="00FA5C52" w:rsidP="00FA5C52">
      <w:pPr>
        <w:rPr>
          <w:b/>
          <w:sz w:val="28"/>
          <w:szCs w:val="28"/>
          <w:lang w:val="ru-RU"/>
        </w:rPr>
      </w:pPr>
      <w:r w:rsidRPr="00FA5C52">
        <w:rPr>
          <w:b/>
          <w:sz w:val="28"/>
          <w:szCs w:val="28"/>
          <w:lang w:val="ru-RU"/>
        </w:rPr>
        <w:t>Задание 4</w:t>
      </w:r>
      <w:r w:rsidRPr="00FA5C52">
        <w:rPr>
          <w:b/>
          <w:sz w:val="28"/>
          <w:szCs w:val="28"/>
          <w:lang w:val="ru-RU"/>
        </w:rPr>
        <w:t>.</w:t>
      </w:r>
    </w:p>
    <w:p w:rsidR="00FA5C52" w:rsidRPr="00FA5C52" w:rsidRDefault="00FA5C52" w:rsidP="00FA5C52">
      <w:pPr>
        <w:rPr>
          <w:sz w:val="28"/>
          <w:szCs w:val="28"/>
          <w:lang w:val="ru-RU"/>
        </w:rPr>
      </w:pPr>
      <w:r w:rsidRPr="00FA5C52">
        <w:rPr>
          <w:sz w:val="28"/>
          <w:szCs w:val="28"/>
          <w:lang w:val="ru-RU"/>
        </w:rPr>
        <w:t>Вычислите линейный ин</w:t>
      </w:r>
      <w:bookmarkStart w:id="0" w:name="_GoBack"/>
      <w:bookmarkEnd w:id="0"/>
      <w:r w:rsidRPr="00FA5C52">
        <w:rPr>
          <w:sz w:val="28"/>
          <w:szCs w:val="28"/>
          <w:lang w:val="ru-RU"/>
        </w:rPr>
        <w:t>теграл по замкнутому контуру, возникающему на плоскости P, разделяющей координатные плоскости, предполагая, что направление интегрирования противоположно направлению по часовой стрелке.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18"/>
      </w:tblGrid>
      <w:tr w:rsidR="00FA5C52" w:rsidRPr="00FA5C52" w:rsidTr="00EE10E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</w:p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object w:dxaOrig="2360" w:dyaOrig="760">
                <v:shape id="_x0000_s1030" type="#_x0000_t75" style="position:absolute;margin-left:0;margin-top:0;width:157pt;height:30pt;z-index:251665408">
                  <v:imagedata r:id="rId12" o:title=""/>
                  <w10:wrap type="square"/>
                </v:shape>
                <o:OLEObject Type="Embed" ProgID="Equation.3" ShapeID="_x0000_s1030" DrawAspect="Content" ObjectID="_1573926418" r:id="rId13"/>
              </w:objec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</w:p>
          <w:p w:rsidR="00FA5C52" w:rsidRPr="00FA5C52" w:rsidRDefault="00FA5C52" w:rsidP="00EE10EC">
            <w:pPr>
              <w:pStyle w:val="Header"/>
              <w:tabs>
                <w:tab w:val="left" w:pos="720"/>
                <w:tab w:val="left" w:pos="851"/>
              </w:tabs>
              <w:rPr>
                <w:noProof/>
                <w:sz w:val="28"/>
                <w:szCs w:val="28"/>
                <w:lang w:val="lv-LV"/>
              </w:rPr>
            </w:pPr>
            <w:r w:rsidRPr="00FA5C52">
              <w:rPr>
                <w:sz w:val="28"/>
                <w:szCs w:val="28"/>
                <w:lang w:val="lv-LV"/>
              </w:rPr>
              <w:object w:dxaOrig="2360" w:dyaOrig="760">
                <v:shape id="_x0000_s1031" type="#_x0000_t75" style="position:absolute;margin-left:0;margin-top:0;width:98pt;height:16pt;z-index:251666432">
                  <v:imagedata r:id="rId14" o:title=""/>
                  <w10:wrap type="square"/>
                </v:shape>
                <o:OLEObject Type="Embed" ProgID="Equation.3" ShapeID="_x0000_s1031" DrawAspect="Content" ObjectID="_1573926419" r:id="rId15"/>
              </w:object>
            </w:r>
          </w:p>
        </w:tc>
      </w:tr>
    </w:tbl>
    <w:p w:rsidR="00FA5C52" w:rsidRPr="00FA5C52" w:rsidRDefault="00FA5C52" w:rsidP="00FA5C52">
      <w:pPr>
        <w:rPr>
          <w:sz w:val="28"/>
          <w:szCs w:val="28"/>
          <w:lang w:val="ru-RU"/>
        </w:rPr>
      </w:pPr>
    </w:p>
    <w:sectPr w:rsidR="00FA5C52" w:rsidRPr="00FA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2"/>
    <w:rsid w:val="00107849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DA746A"/>
  <w15:chartTrackingRefBased/>
  <w15:docId w15:val="{36E3CA2F-DFA4-49FC-9B3D-EF53702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2"/>
    <w:basedOn w:val="Normal"/>
    <w:link w:val="HeaderChar"/>
    <w:rsid w:val="00FA5C52"/>
    <w:pPr>
      <w:tabs>
        <w:tab w:val="center" w:pos="4153"/>
        <w:tab w:val="right" w:pos="8306"/>
      </w:tabs>
      <w:spacing w:after="0" w:line="240" w:lineRule="auto"/>
    </w:pPr>
    <w:rPr>
      <w:rFonts w:ascii="BaltArial" w:eastAsia="Times New Roman" w:hAnsi="BaltArial" w:cs="Times New Roman"/>
      <w:sz w:val="20"/>
      <w:szCs w:val="20"/>
      <w:lang w:val="en-AU" w:eastAsia="lv-LV"/>
    </w:rPr>
  </w:style>
  <w:style w:type="character" w:customStyle="1" w:styleId="HeaderChar">
    <w:name w:val="Header Char"/>
    <w:aliases w:val=" Char2 Char"/>
    <w:basedOn w:val="DefaultParagraphFont"/>
    <w:link w:val="Header"/>
    <w:rsid w:val="00FA5C52"/>
    <w:rPr>
      <w:rFonts w:ascii="BaltArial" w:eastAsia="Times New Roman" w:hAnsi="BaltArial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Ospreys</dc:creator>
  <cp:keywords/>
  <dc:description/>
  <cp:lastModifiedBy>Ospreys</cp:lastModifiedBy>
  <cp:revision>1</cp:revision>
  <dcterms:created xsi:type="dcterms:W3CDTF">2017-12-04T18:54:00Z</dcterms:created>
  <dcterms:modified xsi:type="dcterms:W3CDTF">2017-12-04T19:00:00Z</dcterms:modified>
</cp:coreProperties>
</file>