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FD" w:rsidRPr="00A32CBA" w:rsidRDefault="00161584" w:rsidP="00A32CBA">
      <w:pPr>
        <w:widowControl w:val="0"/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BA">
        <w:rPr>
          <w:rFonts w:ascii="Times New Roman" w:hAnsi="Times New Roman" w:cs="Times New Roman"/>
          <w:b/>
          <w:sz w:val="28"/>
          <w:szCs w:val="28"/>
        </w:rPr>
        <w:t>Маркетинговая политика фирмы</w:t>
      </w:r>
    </w:p>
    <w:p w:rsidR="004642ED" w:rsidRPr="00A32CBA" w:rsidRDefault="004642ED" w:rsidP="00A32CBA">
      <w:pPr>
        <w:pStyle w:val="210"/>
        <w:shd w:val="clear" w:color="auto" w:fill="auto"/>
        <w:spacing w:line="360" w:lineRule="auto"/>
        <w:ind w:firstLine="397"/>
        <w:rPr>
          <w:rStyle w:val="21"/>
          <w:rFonts w:ascii="Times New Roman" w:hAnsi="Times New Roman"/>
          <w:color w:val="000000"/>
          <w:sz w:val="28"/>
          <w:szCs w:val="28"/>
        </w:rPr>
      </w:pPr>
    </w:p>
    <w:p w:rsidR="00EF37A3" w:rsidRPr="00A32CBA" w:rsidRDefault="00EF37A3" w:rsidP="00A32CBA">
      <w:pPr>
        <w:pStyle w:val="210"/>
        <w:shd w:val="clear" w:color="auto" w:fill="auto"/>
        <w:spacing w:line="360" w:lineRule="auto"/>
        <w:ind w:firstLine="397"/>
        <w:rPr>
          <w:rStyle w:val="21"/>
          <w:rFonts w:ascii="Times New Roman" w:hAnsi="Times New Roman"/>
          <w:color w:val="000000"/>
          <w:sz w:val="28"/>
          <w:szCs w:val="28"/>
        </w:rPr>
      </w:pPr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t>В процессе</w:t>
      </w:r>
      <w:r w:rsidR="00AC2044" w:rsidRPr="00A32CBA">
        <w:rPr>
          <w:rStyle w:val="21"/>
          <w:rFonts w:ascii="Times New Roman" w:hAnsi="Times New Roman"/>
          <w:color w:val="000000"/>
          <w:sz w:val="28"/>
          <w:szCs w:val="28"/>
        </w:rPr>
        <w:t xml:space="preserve"> выживания в современных условиях конкуренции </w:t>
      </w:r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t>любая фирма сталкивается с проблемами у</w:t>
      </w:r>
      <w:r w:rsidR="00F16A7D">
        <w:rPr>
          <w:rStyle w:val="21"/>
          <w:rFonts w:ascii="Times New Roman" w:hAnsi="Times New Roman"/>
          <w:color w:val="000000"/>
          <w:sz w:val="28"/>
          <w:szCs w:val="28"/>
        </w:rPr>
        <w:t>держания своих позиций на рынке</w:t>
      </w:r>
      <w:r w:rsidR="00F16A7D" w:rsidRPr="00F16A7D">
        <w:rPr>
          <w:rStyle w:val="21"/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t xml:space="preserve"> Для их решения разрабатывается комплекс по совершенствованию систем управления, </w:t>
      </w:r>
      <w:r w:rsidR="00C47A31" w:rsidRPr="00A32CBA">
        <w:rPr>
          <w:rStyle w:val="21"/>
          <w:rFonts w:ascii="Times New Roman" w:hAnsi="Times New Roman"/>
          <w:color w:val="000000"/>
          <w:sz w:val="28"/>
          <w:szCs w:val="28"/>
        </w:rPr>
        <w:t xml:space="preserve">главной </w:t>
      </w:r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t>их которых является маркетинговая политика.</w:t>
      </w:r>
    </w:p>
    <w:p w:rsidR="00C47A31" w:rsidRPr="00A32CBA" w:rsidRDefault="00C47A31" w:rsidP="00A32CBA">
      <w:pPr>
        <w:pStyle w:val="210"/>
        <w:shd w:val="clear" w:color="auto" w:fill="auto"/>
        <w:spacing w:line="360" w:lineRule="auto"/>
        <w:ind w:firstLine="397"/>
        <w:rPr>
          <w:sz w:val="28"/>
          <w:szCs w:val="28"/>
        </w:rPr>
      </w:pPr>
      <w:r w:rsidRPr="00A32CBA">
        <w:rPr>
          <w:sz w:val="28"/>
          <w:szCs w:val="28"/>
        </w:rPr>
        <w:t xml:space="preserve">Маркетинговая политика фирмы – это утвержденный регламент действий, в рамках которого определяется порядок </w:t>
      </w:r>
      <w:r w:rsidR="00794C99" w:rsidRPr="00A32CBA">
        <w:rPr>
          <w:sz w:val="28"/>
          <w:szCs w:val="28"/>
        </w:rPr>
        <w:t>реализации</w:t>
      </w:r>
      <w:r w:rsidRPr="00A32CBA">
        <w:rPr>
          <w:sz w:val="28"/>
          <w:szCs w:val="28"/>
        </w:rPr>
        <w:t xml:space="preserve"> фирм</w:t>
      </w:r>
      <w:r w:rsidR="00794C99" w:rsidRPr="00A32CBA">
        <w:rPr>
          <w:sz w:val="28"/>
          <w:szCs w:val="28"/>
        </w:rPr>
        <w:t>ой мероприятия</w:t>
      </w:r>
      <w:r w:rsidRPr="00A32CBA">
        <w:rPr>
          <w:sz w:val="28"/>
          <w:szCs w:val="28"/>
        </w:rPr>
        <w:t xml:space="preserve"> при продвижении выпускаемой продукции на рынке</w:t>
      </w:r>
      <w:r w:rsidR="000D4136" w:rsidRPr="00A32CBA">
        <w:rPr>
          <w:sz w:val="28"/>
          <w:szCs w:val="28"/>
        </w:rPr>
        <w:t xml:space="preserve"> [1]</w:t>
      </w:r>
      <w:r w:rsidRPr="00A32CBA">
        <w:rPr>
          <w:sz w:val="28"/>
          <w:szCs w:val="28"/>
        </w:rPr>
        <w:t>.</w:t>
      </w:r>
    </w:p>
    <w:p w:rsidR="005937F8" w:rsidRPr="00A32CBA" w:rsidRDefault="005937F8" w:rsidP="00A32CBA">
      <w:pPr>
        <w:pStyle w:val="210"/>
        <w:shd w:val="clear" w:color="auto" w:fill="auto"/>
        <w:spacing w:line="360" w:lineRule="auto"/>
        <w:ind w:firstLine="397"/>
        <w:rPr>
          <w:rStyle w:val="21"/>
          <w:rFonts w:ascii="Times New Roman" w:hAnsi="Times New Roman"/>
          <w:color w:val="000000"/>
          <w:sz w:val="28"/>
          <w:szCs w:val="28"/>
        </w:rPr>
      </w:pPr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t>В зависимости от занимаемой на рынке доли, маркетинговая политика фирмы может быть:</w:t>
      </w:r>
    </w:p>
    <w:p w:rsidR="005937F8" w:rsidRPr="00A32CBA" w:rsidRDefault="00361A6B" w:rsidP="00A32CBA">
      <w:pPr>
        <w:pStyle w:val="210"/>
        <w:numPr>
          <w:ilvl w:val="0"/>
          <w:numId w:val="5"/>
        </w:numPr>
        <w:shd w:val="clear" w:color="auto" w:fill="auto"/>
        <w:spacing w:line="360" w:lineRule="auto"/>
        <w:ind w:left="0" w:firstLine="397"/>
        <w:rPr>
          <w:rStyle w:val="21"/>
          <w:rFonts w:ascii="Times New Roman" w:hAnsi="Times New Roman"/>
          <w:color w:val="000000"/>
          <w:sz w:val="28"/>
          <w:szCs w:val="28"/>
        </w:rPr>
      </w:pPr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t>А</w:t>
      </w:r>
      <w:r w:rsidR="005937F8" w:rsidRPr="00A32CBA">
        <w:rPr>
          <w:rStyle w:val="21"/>
          <w:rFonts w:ascii="Times New Roman" w:hAnsi="Times New Roman"/>
          <w:color w:val="000000"/>
          <w:sz w:val="28"/>
          <w:szCs w:val="28"/>
        </w:rPr>
        <w:t xml:space="preserve">такующей, при </w:t>
      </w:r>
      <w:proofErr w:type="gramStart"/>
      <w:r w:rsidR="005937F8" w:rsidRPr="00A32CBA">
        <w:rPr>
          <w:rStyle w:val="21"/>
          <w:rFonts w:ascii="Times New Roman" w:hAnsi="Times New Roman"/>
          <w:color w:val="000000"/>
          <w:sz w:val="28"/>
          <w:szCs w:val="28"/>
        </w:rPr>
        <w:t>реализации</w:t>
      </w:r>
      <w:proofErr w:type="gramEnd"/>
      <w:r w:rsidR="005937F8" w:rsidRPr="00A32CBA">
        <w:rPr>
          <w:rStyle w:val="21"/>
          <w:rFonts w:ascii="Times New Roman" w:hAnsi="Times New Roman"/>
          <w:color w:val="000000"/>
          <w:sz w:val="28"/>
          <w:szCs w:val="28"/>
        </w:rPr>
        <w:t xml:space="preserve"> которой фирма нацелена на завоевание новых территорий и на увеличение границ рынка. </w:t>
      </w:r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t>Данная политика применяются в случаях:</w:t>
      </w:r>
    </w:p>
    <w:p w:rsidR="005937F8" w:rsidRPr="00A32CBA" w:rsidRDefault="005937F8" w:rsidP="00A32CBA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397"/>
        <w:jc w:val="both"/>
        <w:rPr>
          <w:sz w:val="28"/>
          <w:szCs w:val="28"/>
        </w:rPr>
      </w:pPr>
      <w:r w:rsidRPr="00A32CBA">
        <w:rPr>
          <w:sz w:val="28"/>
          <w:szCs w:val="28"/>
        </w:rPr>
        <w:t xml:space="preserve">если </w:t>
      </w:r>
      <w:r w:rsidR="00361A6B" w:rsidRPr="00A32CBA">
        <w:rPr>
          <w:sz w:val="28"/>
          <w:szCs w:val="28"/>
        </w:rPr>
        <w:t xml:space="preserve">уровень прибыли сократился в результате изменения доли рынка </w:t>
      </w:r>
      <w:r w:rsidRPr="00A32CBA">
        <w:rPr>
          <w:sz w:val="28"/>
          <w:szCs w:val="28"/>
        </w:rPr>
        <w:t xml:space="preserve">ниже необходимого минимума </w:t>
      </w:r>
      <w:r w:rsidR="00361A6B" w:rsidRPr="00A32CBA">
        <w:rPr>
          <w:sz w:val="28"/>
          <w:szCs w:val="28"/>
        </w:rPr>
        <w:t>из-за действия фирм-конкурентов</w:t>
      </w:r>
      <w:r w:rsidRPr="00A32CBA">
        <w:rPr>
          <w:sz w:val="28"/>
          <w:szCs w:val="28"/>
        </w:rPr>
        <w:t>;</w:t>
      </w:r>
    </w:p>
    <w:p w:rsidR="005937F8" w:rsidRPr="00A32CBA" w:rsidRDefault="005937F8" w:rsidP="00A32CBA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397"/>
        <w:jc w:val="both"/>
        <w:rPr>
          <w:sz w:val="28"/>
          <w:szCs w:val="28"/>
        </w:rPr>
      </w:pPr>
      <w:r w:rsidRPr="00A32CBA">
        <w:rPr>
          <w:sz w:val="28"/>
          <w:szCs w:val="28"/>
        </w:rPr>
        <w:t xml:space="preserve">если </w:t>
      </w:r>
      <w:r w:rsidR="00361A6B" w:rsidRPr="00A32CBA">
        <w:rPr>
          <w:sz w:val="28"/>
          <w:szCs w:val="28"/>
        </w:rPr>
        <w:t>фирмы выходит на рынок с новым видом товара</w:t>
      </w:r>
      <w:r w:rsidRPr="00A32CBA">
        <w:rPr>
          <w:sz w:val="28"/>
          <w:szCs w:val="28"/>
        </w:rPr>
        <w:t>;</w:t>
      </w:r>
    </w:p>
    <w:p w:rsidR="005937F8" w:rsidRPr="00A32CBA" w:rsidRDefault="005937F8" w:rsidP="00A32CBA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397"/>
        <w:jc w:val="both"/>
        <w:rPr>
          <w:sz w:val="28"/>
          <w:szCs w:val="28"/>
        </w:rPr>
      </w:pPr>
      <w:r w:rsidRPr="00A32CBA">
        <w:rPr>
          <w:sz w:val="28"/>
          <w:szCs w:val="28"/>
        </w:rPr>
        <w:t xml:space="preserve">если </w:t>
      </w:r>
      <w:r w:rsidR="00361A6B" w:rsidRPr="00A32CBA">
        <w:rPr>
          <w:sz w:val="28"/>
          <w:szCs w:val="28"/>
        </w:rPr>
        <w:t>производится дифференциация или увеличение выпуска товара</w:t>
      </w:r>
      <w:r w:rsidRPr="00A32CBA">
        <w:rPr>
          <w:sz w:val="28"/>
          <w:szCs w:val="28"/>
        </w:rPr>
        <w:t xml:space="preserve">, </w:t>
      </w:r>
      <w:r w:rsidR="00361A6B" w:rsidRPr="00A32CBA">
        <w:rPr>
          <w:sz w:val="28"/>
          <w:szCs w:val="28"/>
        </w:rPr>
        <w:t>окупить которое возможно лишь за счет эффекта масштаба производства</w:t>
      </w:r>
      <w:r w:rsidRPr="00A32CBA">
        <w:rPr>
          <w:sz w:val="28"/>
          <w:szCs w:val="28"/>
        </w:rPr>
        <w:t>;</w:t>
      </w:r>
    </w:p>
    <w:p w:rsidR="00361A6B" w:rsidRPr="00A32CBA" w:rsidRDefault="005937F8" w:rsidP="00A32CBA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397"/>
        <w:jc w:val="both"/>
        <w:rPr>
          <w:sz w:val="28"/>
          <w:szCs w:val="28"/>
        </w:rPr>
      </w:pPr>
      <w:r w:rsidRPr="00A32CBA">
        <w:rPr>
          <w:sz w:val="28"/>
          <w:szCs w:val="28"/>
        </w:rPr>
        <w:t xml:space="preserve">если </w:t>
      </w:r>
      <w:r w:rsidR="00361A6B" w:rsidRPr="00A32CBA">
        <w:rPr>
          <w:sz w:val="28"/>
          <w:szCs w:val="28"/>
        </w:rPr>
        <w:t xml:space="preserve">у конкурирующих фирм, за счет внешних и внутренних факторов, происходит ослабление позиций на рынке и имеется возможность </w:t>
      </w:r>
      <w:proofErr w:type="gramStart"/>
      <w:r w:rsidR="00361A6B" w:rsidRPr="00A32CBA">
        <w:rPr>
          <w:sz w:val="28"/>
          <w:szCs w:val="28"/>
        </w:rPr>
        <w:t>при</w:t>
      </w:r>
      <w:proofErr w:type="gramEnd"/>
      <w:r w:rsidR="00361A6B" w:rsidRPr="00A32CBA">
        <w:rPr>
          <w:sz w:val="28"/>
          <w:szCs w:val="28"/>
        </w:rPr>
        <w:t xml:space="preserve"> небольших затрат увеличить свою долю.</w:t>
      </w:r>
    </w:p>
    <w:p w:rsidR="005937F8" w:rsidRPr="00A32CBA" w:rsidRDefault="00F022A1" w:rsidP="00A32CBA">
      <w:pPr>
        <w:pStyle w:val="210"/>
        <w:numPr>
          <w:ilvl w:val="0"/>
          <w:numId w:val="5"/>
        </w:numPr>
        <w:shd w:val="clear" w:color="auto" w:fill="auto"/>
        <w:spacing w:line="360" w:lineRule="auto"/>
        <w:ind w:left="0" w:firstLine="397"/>
        <w:rPr>
          <w:rStyle w:val="21"/>
          <w:rFonts w:ascii="Times New Roman" w:hAnsi="Times New Roman"/>
          <w:color w:val="000000"/>
          <w:sz w:val="28"/>
          <w:szCs w:val="28"/>
        </w:rPr>
      </w:pPr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t>О</w:t>
      </w:r>
      <w:r w:rsidR="005937F8" w:rsidRPr="00A32CBA">
        <w:rPr>
          <w:rStyle w:val="21"/>
          <w:rFonts w:ascii="Times New Roman" w:hAnsi="Times New Roman"/>
          <w:color w:val="000000"/>
          <w:sz w:val="28"/>
          <w:szCs w:val="28"/>
        </w:rPr>
        <w:t xml:space="preserve">боронительной, когда фирма реализует маркетинговые </w:t>
      </w:r>
      <w:proofErr w:type="gramStart"/>
      <w:r w:rsidR="005937F8" w:rsidRPr="00A32CBA">
        <w:rPr>
          <w:rStyle w:val="21"/>
          <w:rFonts w:ascii="Times New Roman" w:hAnsi="Times New Roman"/>
          <w:color w:val="000000"/>
          <w:sz w:val="28"/>
          <w:szCs w:val="28"/>
        </w:rPr>
        <w:t>мероприятия</w:t>
      </w:r>
      <w:proofErr w:type="gramEnd"/>
      <w:r w:rsidR="005937F8" w:rsidRPr="00A32CBA">
        <w:rPr>
          <w:rStyle w:val="21"/>
          <w:rFonts w:ascii="Times New Roman" w:hAnsi="Times New Roman"/>
          <w:color w:val="000000"/>
          <w:sz w:val="28"/>
          <w:szCs w:val="28"/>
        </w:rPr>
        <w:t xml:space="preserve"> для сохранения имеющиеся на данной момент доли рынка</w:t>
      </w:r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t xml:space="preserve">. Эта политика применима </w:t>
      </w:r>
      <w:r w:rsidR="00E21BD7" w:rsidRPr="00A32CBA">
        <w:rPr>
          <w:rStyle w:val="21"/>
          <w:rFonts w:ascii="Times New Roman" w:hAnsi="Times New Roman"/>
          <w:color w:val="000000"/>
          <w:sz w:val="28"/>
          <w:szCs w:val="28"/>
        </w:rPr>
        <w:t>когда</w:t>
      </w:r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t>:</w:t>
      </w:r>
    </w:p>
    <w:p w:rsidR="00E21BD7" w:rsidRPr="00A32CBA" w:rsidRDefault="00F022A1" w:rsidP="00A32CBA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 w:firstLine="397"/>
        <w:jc w:val="both"/>
        <w:rPr>
          <w:sz w:val="28"/>
          <w:szCs w:val="28"/>
        </w:rPr>
      </w:pPr>
      <w:r w:rsidRPr="00A32CBA">
        <w:rPr>
          <w:sz w:val="28"/>
          <w:szCs w:val="28"/>
        </w:rPr>
        <w:t xml:space="preserve">у фирмы недостаточно финансовых ресурсов для реализации агрессивной политики и (или) руководство фирмы опасается развязать </w:t>
      </w:r>
      <w:r w:rsidR="00E21BD7" w:rsidRPr="00A32CBA">
        <w:rPr>
          <w:sz w:val="28"/>
          <w:szCs w:val="28"/>
        </w:rPr>
        <w:t>«ценовую войну» с конкурентами;</w:t>
      </w:r>
    </w:p>
    <w:p w:rsidR="00F022A1" w:rsidRPr="00A32CBA" w:rsidRDefault="00F022A1" w:rsidP="00A32CBA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 w:firstLine="397"/>
        <w:jc w:val="both"/>
        <w:rPr>
          <w:sz w:val="28"/>
          <w:szCs w:val="28"/>
        </w:rPr>
      </w:pPr>
      <w:r w:rsidRPr="00A32CBA">
        <w:rPr>
          <w:sz w:val="28"/>
          <w:szCs w:val="28"/>
        </w:rPr>
        <w:t xml:space="preserve"> </w:t>
      </w:r>
      <w:r w:rsidR="00E21BD7" w:rsidRPr="00A32CBA">
        <w:rPr>
          <w:sz w:val="28"/>
          <w:szCs w:val="28"/>
        </w:rPr>
        <w:t>у менеджмента есть четкое понятие о возможных действиях конкурентов в период реализации данной политики</w:t>
      </w:r>
      <w:r w:rsidRPr="00A32CBA">
        <w:rPr>
          <w:sz w:val="28"/>
          <w:szCs w:val="28"/>
        </w:rPr>
        <w:t>.</w:t>
      </w:r>
    </w:p>
    <w:p w:rsidR="005937F8" w:rsidRPr="00A32CBA" w:rsidRDefault="00E21BD7" w:rsidP="00A32CBA">
      <w:pPr>
        <w:pStyle w:val="210"/>
        <w:numPr>
          <w:ilvl w:val="0"/>
          <w:numId w:val="5"/>
        </w:numPr>
        <w:shd w:val="clear" w:color="auto" w:fill="auto"/>
        <w:spacing w:line="360" w:lineRule="auto"/>
        <w:ind w:left="0" w:firstLine="397"/>
        <w:rPr>
          <w:rStyle w:val="21"/>
          <w:rFonts w:ascii="Times New Roman" w:hAnsi="Times New Roman"/>
          <w:color w:val="000000"/>
          <w:sz w:val="28"/>
          <w:szCs w:val="28"/>
        </w:rPr>
      </w:pPr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lastRenderedPageBreak/>
        <w:t>П</w:t>
      </w:r>
      <w:r w:rsidR="005937F8" w:rsidRPr="00A32CBA">
        <w:rPr>
          <w:rStyle w:val="21"/>
          <w:rFonts w:ascii="Times New Roman" w:hAnsi="Times New Roman"/>
          <w:color w:val="000000"/>
          <w:sz w:val="28"/>
          <w:szCs w:val="28"/>
        </w:rPr>
        <w:t xml:space="preserve">олитикой отступления, применяется с целью минимизации расходов фирмы при принятии решения о </w:t>
      </w:r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t>прекращении присутствия фирмы на данном рынке</w:t>
      </w:r>
      <w:r w:rsidR="005937F8" w:rsidRPr="00A32CBA">
        <w:rPr>
          <w:rStyle w:val="21"/>
          <w:rFonts w:ascii="Times New Roman" w:hAnsi="Times New Roman"/>
          <w:color w:val="000000"/>
          <w:sz w:val="28"/>
          <w:szCs w:val="28"/>
        </w:rPr>
        <w:t>.</w:t>
      </w:r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t xml:space="preserve"> Основными условиями выбора маркетинговой политики отступления являются:</w:t>
      </w:r>
    </w:p>
    <w:p w:rsidR="00F022A1" w:rsidRPr="00A32CBA" w:rsidRDefault="00F022A1" w:rsidP="00A32CBA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0" w:firstLine="397"/>
        <w:jc w:val="both"/>
        <w:rPr>
          <w:sz w:val="28"/>
          <w:szCs w:val="28"/>
        </w:rPr>
      </w:pPr>
      <w:r w:rsidRPr="00A32CBA">
        <w:rPr>
          <w:sz w:val="28"/>
          <w:szCs w:val="28"/>
        </w:rPr>
        <w:t xml:space="preserve">необходимо </w:t>
      </w:r>
      <w:r w:rsidR="00E21BD7" w:rsidRPr="00A32CBA">
        <w:rPr>
          <w:sz w:val="28"/>
          <w:szCs w:val="28"/>
        </w:rPr>
        <w:t xml:space="preserve">постепенно свернуть все операции, но при этом сохранить доброжелательные отношения с партнерами по бизнесу и </w:t>
      </w:r>
      <w:r w:rsidRPr="00A32CBA">
        <w:rPr>
          <w:sz w:val="28"/>
          <w:szCs w:val="28"/>
        </w:rPr>
        <w:t>трудоустро</w:t>
      </w:r>
      <w:r w:rsidR="00E21BD7" w:rsidRPr="00A32CBA">
        <w:rPr>
          <w:sz w:val="28"/>
          <w:szCs w:val="28"/>
        </w:rPr>
        <w:t>ить</w:t>
      </w:r>
      <w:r w:rsidRPr="00A32CBA">
        <w:rPr>
          <w:sz w:val="28"/>
          <w:szCs w:val="28"/>
        </w:rPr>
        <w:t xml:space="preserve"> </w:t>
      </w:r>
      <w:r w:rsidR="00E21BD7" w:rsidRPr="00A32CBA">
        <w:rPr>
          <w:sz w:val="28"/>
          <w:szCs w:val="28"/>
        </w:rPr>
        <w:t>высвобождаемых работников</w:t>
      </w:r>
      <w:r w:rsidRPr="00A32CBA">
        <w:rPr>
          <w:sz w:val="28"/>
          <w:szCs w:val="28"/>
        </w:rPr>
        <w:t xml:space="preserve"> фирмы;</w:t>
      </w:r>
    </w:p>
    <w:p w:rsidR="00F022A1" w:rsidRPr="00A32CBA" w:rsidRDefault="00E21BD7" w:rsidP="00A32CBA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0" w:firstLine="397"/>
        <w:jc w:val="both"/>
        <w:rPr>
          <w:sz w:val="28"/>
          <w:szCs w:val="28"/>
        </w:rPr>
      </w:pPr>
      <w:r w:rsidRPr="00A32CBA">
        <w:rPr>
          <w:sz w:val="28"/>
          <w:szCs w:val="28"/>
        </w:rPr>
        <w:t xml:space="preserve">необходимо </w:t>
      </w:r>
      <w:r w:rsidR="00F022A1" w:rsidRPr="00A32CBA">
        <w:rPr>
          <w:sz w:val="28"/>
          <w:szCs w:val="28"/>
        </w:rPr>
        <w:t>быстр</w:t>
      </w:r>
      <w:r w:rsidRPr="00A32CBA">
        <w:rPr>
          <w:sz w:val="28"/>
          <w:szCs w:val="28"/>
        </w:rPr>
        <w:t>о</w:t>
      </w:r>
      <w:r w:rsidR="00F022A1" w:rsidRPr="00A32CBA">
        <w:rPr>
          <w:sz w:val="28"/>
          <w:szCs w:val="28"/>
        </w:rPr>
        <w:t xml:space="preserve"> ликвид</w:t>
      </w:r>
      <w:r w:rsidR="00AD25B9" w:rsidRPr="00A32CBA">
        <w:rPr>
          <w:sz w:val="28"/>
          <w:szCs w:val="28"/>
        </w:rPr>
        <w:t>ировать</w:t>
      </w:r>
      <w:r w:rsidR="00F022A1" w:rsidRPr="00A32CBA">
        <w:rPr>
          <w:sz w:val="28"/>
          <w:szCs w:val="28"/>
        </w:rPr>
        <w:t xml:space="preserve"> бизнес.</w:t>
      </w:r>
    </w:p>
    <w:p w:rsidR="00794C99" w:rsidRPr="00A32CBA" w:rsidRDefault="00C47A31" w:rsidP="00A32CBA">
      <w:pPr>
        <w:pStyle w:val="210"/>
        <w:shd w:val="clear" w:color="auto" w:fill="auto"/>
        <w:spacing w:line="360" w:lineRule="auto"/>
        <w:ind w:firstLine="397"/>
        <w:rPr>
          <w:rStyle w:val="21"/>
          <w:rFonts w:ascii="Times New Roman" w:hAnsi="Times New Roman"/>
          <w:color w:val="000000"/>
          <w:sz w:val="28"/>
          <w:szCs w:val="28"/>
        </w:rPr>
      </w:pPr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t xml:space="preserve">Проведение эффективной маркетинговой политики решается путем разработки взаимосвязанных планов в разрезе ее элементов. В качестве элементов маркетинговой политики фирмы выделяются: </w:t>
      </w:r>
    </w:p>
    <w:p w:rsidR="00EF37A3" w:rsidRPr="00A32CBA" w:rsidRDefault="00C47A31" w:rsidP="00A32CBA">
      <w:pPr>
        <w:pStyle w:val="210"/>
        <w:numPr>
          <w:ilvl w:val="0"/>
          <w:numId w:val="3"/>
        </w:numPr>
        <w:shd w:val="clear" w:color="auto" w:fill="auto"/>
        <w:spacing w:line="360" w:lineRule="auto"/>
        <w:ind w:left="0" w:firstLine="397"/>
        <w:rPr>
          <w:rStyle w:val="21"/>
          <w:rFonts w:ascii="Times New Roman" w:hAnsi="Times New Roman"/>
          <w:color w:val="000000"/>
          <w:sz w:val="28"/>
          <w:szCs w:val="28"/>
        </w:rPr>
      </w:pPr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t>товарная политика</w:t>
      </w:r>
      <w:r w:rsidR="00794C99" w:rsidRPr="00A32CBA">
        <w:rPr>
          <w:rStyle w:val="21"/>
          <w:rFonts w:ascii="Times New Roman" w:hAnsi="Times New Roman"/>
          <w:color w:val="000000"/>
          <w:sz w:val="28"/>
          <w:szCs w:val="28"/>
        </w:rPr>
        <w:t>, заключается в определении задач по расширению ассортимента выпускаемой продукции с новыми инновационными качествами, опережающих постоянно меняющиеся потребности потребителей;</w:t>
      </w:r>
    </w:p>
    <w:p w:rsidR="004642ED" w:rsidRPr="00A32CBA" w:rsidRDefault="00794C99" w:rsidP="00A32CBA">
      <w:pPr>
        <w:pStyle w:val="210"/>
        <w:numPr>
          <w:ilvl w:val="0"/>
          <w:numId w:val="3"/>
        </w:numPr>
        <w:shd w:val="clear" w:color="auto" w:fill="auto"/>
        <w:spacing w:line="360" w:lineRule="auto"/>
        <w:ind w:left="0" w:firstLine="397"/>
        <w:rPr>
          <w:rStyle w:val="21"/>
          <w:rFonts w:ascii="Times New Roman" w:hAnsi="Times New Roman"/>
          <w:color w:val="000000"/>
          <w:sz w:val="28"/>
          <w:szCs w:val="28"/>
        </w:rPr>
      </w:pPr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t xml:space="preserve">сбытовая политика, включается в себя запланированные мероприятия по доставке реализуемой продукции до покупателя с использованием новых методов сбыта. Например, сейчас большинство компаний производящих потребительские товары параллельно с реализацией через </w:t>
      </w:r>
      <w:r w:rsidR="004642ED" w:rsidRPr="00A32CBA">
        <w:rPr>
          <w:rStyle w:val="21"/>
          <w:rFonts w:ascii="Times New Roman" w:hAnsi="Times New Roman"/>
          <w:color w:val="000000"/>
          <w:sz w:val="28"/>
          <w:szCs w:val="28"/>
        </w:rPr>
        <w:t>розничные</w:t>
      </w:r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t xml:space="preserve"> сети </w:t>
      </w:r>
      <w:r w:rsidR="004642ED" w:rsidRPr="00A32CBA">
        <w:rPr>
          <w:rStyle w:val="21"/>
          <w:rFonts w:ascii="Times New Roman" w:hAnsi="Times New Roman"/>
          <w:color w:val="000000"/>
          <w:sz w:val="28"/>
          <w:szCs w:val="28"/>
        </w:rPr>
        <w:t>организуют</w:t>
      </w:r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t xml:space="preserve"> сбыт через собственный сайт или через общероссийские </w:t>
      </w:r>
      <w:r w:rsidR="004642ED" w:rsidRPr="00A32CBA">
        <w:rPr>
          <w:rStyle w:val="21"/>
          <w:rFonts w:ascii="Times New Roman" w:hAnsi="Times New Roman"/>
          <w:color w:val="000000"/>
          <w:sz w:val="28"/>
          <w:szCs w:val="28"/>
        </w:rPr>
        <w:t>интернет-магазин</w:t>
      </w:r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t>ы (</w:t>
      </w:r>
      <w:proofErr w:type="spellStart"/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t>озон</w:t>
      </w:r>
      <w:proofErr w:type="gramStart"/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t>доставка.ру</w:t>
      </w:r>
      <w:proofErr w:type="spellEnd"/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t>КупиВип.ру</w:t>
      </w:r>
      <w:proofErr w:type="spellEnd"/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t>).</w:t>
      </w:r>
    </w:p>
    <w:p w:rsidR="004642ED" w:rsidRPr="00A32CBA" w:rsidRDefault="004642ED" w:rsidP="00A32CBA">
      <w:pPr>
        <w:pStyle w:val="210"/>
        <w:numPr>
          <w:ilvl w:val="0"/>
          <w:numId w:val="3"/>
        </w:numPr>
        <w:shd w:val="clear" w:color="auto" w:fill="auto"/>
        <w:spacing w:line="360" w:lineRule="auto"/>
        <w:ind w:left="0" w:firstLine="397"/>
        <w:rPr>
          <w:rStyle w:val="21"/>
          <w:rFonts w:ascii="Times New Roman" w:hAnsi="Times New Roman"/>
          <w:color w:val="000000"/>
          <w:sz w:val="28"/>
          <w:szCs w:val="28"/>
        </w:rPr>
      </w:pPr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t>политика продвижения – это реализация мер по побуждению потенциальных покупателей к приобретению реализуемой продукции, в т.ч. путем проведения скидок, рекламных акций;</w:t>
      </w:r>
    </w:p>
    <w:p w:rsidR="004642ED" w:rsidRPr="00A32CBA" w:rsidRDefault="004642ED" w:rsidP="00A32CBA">
      <w:pPr>
        <w:pStyle w:val="210"/>
        <w:numPr>
          <w:ilvl w:val="0"/>
          <w:numId w:val="3"/>
        </w:numPr>
        <w:shd w:val="clear" w:color="auto" w:fill="auto"/>
        <w:spacing w:line="360" w:lineRule="auto"/>
        <w:ind w:left="0" w:firstLine="397"/>
        <w:rPr>
          <w:rStyle w:val="21"/>
          <w:rFonts w:ascii="Times New Roman" w:hAnsi="Times New Roman"/>
          <w:color w:val="000000"/>
          <w:sz w:val="28"/>
          <w:szCs w:val="28"/>
        </w:rPr>
      </w:pPr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t>логистика – оптимизация объемов продукции на складах и систему ее поставки розничным магазинам и непосредственно покупателям;</w:t>
      </w:r>
    </w:p>
    <w:p w:rsidR="004642ED" w:rsidRPr="00A32CBA" w:rsidRDefault="004642ED" w:rsidP="00A32CBA">
      <w:pPr>
        <w:pStyle w:val="210"/>
        <w:numPr>
          <w:ilvl w:val="0"/>
          <w:numId w:val="3"/>
        </w:numPr>
        <w:shd w:val="clear" w:color="auto" w:fill="auto"/>
        <w:spacing w:line="360" w:lineRule="auto"/>
        <w:ind w:left="0" w:firstLine="397"/>
        <w:rPr>
          <w:rStyle w:val="21"/>
          <w:rFonts w:ascii="Times New Roman" w:hAnsi="Times New Roman"/>
          <w:color w:val="000000"/>
          <w:sz w:val="28"/>
          <w:szCs w:val="28"/>
        </w:rPr>
      </w:pPr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t>ценовая политика, главной задачей которой является определение оптимального соотношения цены и качества продукции;</w:t>
      </w:r>
    </w:p>
    <w:p w:rsidR="004642ED" w:rsidRPr="00A32CBA" w:rsidRDefault="004642ED" w:rsidP="00A32CBA">
      <w:pPr>
        <w:pStyle w:val="210"/>
        <w:numPr>
          <w:ilvl w:val="0"/>
          <w:numId w:val="3"/>
        </w:numPr>
        <w:shd w:val="clear" w:color="auto" w:fill="auto"/>
        <w:spacing w:line="360" w:lineRule="auto"/>
        <w:ind w:left="0" w:firstLine="397"/>
        <w:rPr>
          <w:rStyle w:val="21"/>
          <w:rFonts w:ascii="Times New Roman" w:hAnsi="Times New Roman"/>
          <w:color w:val="000000"/>
          <w:sz w:val="28"/>
          <w:szCs w:val="28"/>
        </w:rPr>
      </w:pPr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t xml:space="preserve">информационная политика маркетинга – постоянный анализ изменений внешних и внутренних факторов, влияющих на объем реализации, а также </w:t>
      </w:r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lastRenderedPageBreak/>
        <w:t>своевременное слежение за изменениями маркетинговой стратегии конкурентов</w:t>
      </w:r>
      <w:r w:rsidR="000D4136" w:rsidRPr="00A32CBA">
        <w:rPr>
          <w:rStyle w:val="21"/>
          <w:rFonts w:ascii="Times New Roman" w:hAnsi="Times New Roman"/>
          <w:color w:val="000000"/>
          <w:sz w:val="28"/>
          <w:szCs w:val="28"/>
        </w:rPr>
        <w:t xml:space="preserve"> [4]</w:t>
      </w:r>
      <w:r w:rsidRPr="00A32CBA">
        <w:rPr>
          <w:rStyle w:val="21"/>
          <w:rFonts w:ascii="Times New Roman" w:hAnsi="Times New Roman"/>
          <w:color w:val="000000"/>
          <w:sz w:val="28"/>
          <w:szCs w:val="28"/>
        </w:rPr>
        <w:t>.</w:t>
      </w:r>
    </w:p>
    <w:p w:rsidR="00BD5FD5" w:rsidRPr="00A32CBA" w:rsidRDefault="00AD25B9" w:rsidP="00A32CBA">
      <w:pPr>
        <w:pStyle w:val="a5"/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A32CBA">
        <w:rPr>
          <w:sz w:val="28"/>
          <w:szCs w:val="28"/>
        </w:rPr>
        <w:t xml:space="preserve">На сайте IT-бизнес CRN, опубликован материал о состоянии рынка телекоммуникационных услуг в 2016 г. и о прогнозах его развития в </w:t>
      </w:r>
      <w:r w:rsidR="00BD5FD5" w:rsidRPr="00A32CBA">
        <w:rPr>
          <w:sz w:val="28"/>
          <w:szCs w:val="28"/>
        </w:rPr>
        <w:t>ближайший год</w:t>
      </w:r>
      <w:r w:rsidRPr="00A32CBA">
        <w:rPr>
          <w:sz w:val="28"/>
          <w:szCs w:val="28"/>
        </w:rPr>
        <w:t xml:space="preserve">. </w:t>
      </w:r>
      <w:r w:rsidR="00BD5FD5" w:rsidRPr="00A32CBA">
        <w:rPr>
          <w:sz w:val="28"/>
          <w:szCs w:val="28"/>
        </w:rPr>
        <w:t>Аналитиками замечено, что в 2016 г. на рынке мировом телекоммуникационных услуг было совершено множество сделок по покупке и слиянию компаний. Операторами предприняты меры по наращиванию доли на рынке и избавлению от имиджа «старой доброй телефонной компании», в т.ч. путем предложения новых стратегических услуг или приобретением перспективных конкурентов [5]. Аналогичные тенденции прослеживаются на российском телекоммуникационном рынке.</w:t>
      </w:r>
    </w:p>
    <w:p w:rsidR="004F7598" w:rsidRPr="00A32CBA" w:rsidRDefault="00F6044E" w:rsidP="00A32CBA">
      <w:pPr>
        <w:pStyle w:val="a5"/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A32CBA">
        <w:rPr>
          <w:sz w:val="28"/>
          <w:szCs w:val="28"/>
        </w:rPr>
        <w:t xml:space="preserve">80% рынка телекоммуникационных услуг приходиться на пять компаний, это «Ростелеком», </w:t>
      </w:r>
      <w:r w:rsidR="004F7598" w:rsidRPr="00A32CBA">
        <w:rPr>
          <w:sz w:val="28"/>
          <w:szCs w:val="28"/>
        </w:rPr>
        <w:t>«Мобильные</w:t>
      </w:r>
      <w:r w:rsidR="00C102F8">
        <w:rPr>
          <w:sz w:val="28"/>
          <w:szCs w:val="28"/>
        </w:rPr>
        <w:t xml:space="preserve"> </w:t>
      </w:r>
      <w:proofErr w:type="spellStart"/>
      <w:r w:rsidR="004F7598" w:rsidRPr="00A32CBA">
        <w:rPr>
          <w:sz w:val="28"/>
          <w:szCs w:val="28"/>
        </w:rPr>
        <w:t>ТелеСистемы</w:t>
      </w:r>
      <w:proofErr w:type="spellEnd"/>
      <w:r w:rsidR="004F7598" w:rsidRPr="00A32CBA">
        <w:rPr>
          <w:sz w:val="28"/>
          <w:szCs w:val="28"/>
        </w:rPr>
        <w:t>», «МегаФон»,</w:t>
      </w:r>
      <w:r w:rsidRPr="00A32CBA">
        <w:rPr>
          <w:sz w:val="28"/>
          <w:szCs w:val="28"/>
        </w:rPr>
        <w:t xml:space="preserve"> «ВымпелКом» и «Т</w:t>
      </w:r>
      <w:proofErr w:type="gramStart"/>
      <w:r w:rsidRPr="00A32CBA">
        <w:rPr>
          <w:sz w:val="28"/>
          <w:szCs w:val="28"/>
        </w:rPr>
        <w:t>2</w:t>
      </w:r>
      <w:proofErr w:type="gramEnd"/>
      <w:r w:rsidRPr="00A32CBA">
        <w:rPr>
          <w:sz w:val="28"/>
          <w:szCs w:val="28"/>
        </w:rPr>
        <w:t xml:space="preserve"> РТК Холдинг» [6]</w:t>
      </w:r>
      <w:r w:rsidR="004F7598" w:rsidRPr="00A32CBA">
        <w:rPr>
          <w:sz w:val="28"/>
          <w:szCs w:val="28"/>
        </w:rPr>
        <w:t>.</w:t>
      </w:r>
    </w:p>
    <w:p w:rsidR="00C6513E" w:rsidRPr="00A32CBA" w:rsidRDefault="00161584" w:rsidP="00A32CB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A32CBA">
        <w:rPr>
          <w:rStyle w:val="21"/>
          <w:rFonts w:ascii="Times New Roman" w:hAnsi="Times New Roman" w:cs="Times New Roman"/>
          <w:sz w:val="28"/>
          <w:szCs w:val="28"/>
        </w:rPr>
        <w:t xml:space="preserve">Проведем анализ маркетинговой политики </w:t>
      </w:r>
      <w:r w:rsidR="00F6044E" w:rsidRPr="00A32CBA">
        <w:rPr>
          <w:rStyle w:val="21"/>
          <w:rFonts w:ascii="Times New Roman" w:hAnsi="Times New Roman" w:cs="Times New Roman"/>
          <w:sz w:val="28"/>
          <w:szCs w:val="28"/>
        </w:rPr>
        <w:t xml:space="preserve">трех </w:t>
      </w:r>
      <w:r w:rsidRPr="00A32CBA">
        <w:rPr>
          <w:rStyle w:val="21"/>
          <w:rFonts w:ascii="Times New Roman" w:hAnsi="Times New Roman" w:cs="Times New Roman"/>
          <w:sz w:val="28"/>
          <w:szCs w:val="28"/>
        </w:rPr>
        <w:t>фирм телекоммуникационных услуг</w:t>
      </w:r>
      <w:r w:rsidR="00F6044E" w:rsidRPr="00A32CBA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C6513E" w:rsidRPr="00A32CBA">
        <w:rPr>
          <w:rStyle w:val="21"/>
          <w:rFonts w:ascii="Times New Roman" w:hAnsi="Times New Roman" w:cs="Times New Roman"/>
          <w:sz w:val="28"/>
          <w:szCs w:val="28"/>
        </w:rPr>
        <w:t>–</w:t>
      </w:r>
      <w:r w:rsidR="00F6044E" w:rsidRPr="00A32CBA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C6513E" w:rsidRPr="00A32CBA">
        <w:rPr>
          <w:rStyle w:val="21"/>
          <w:rFonts w:ascii="Times New Roman" w:hAnsi="Times New Roman" w:cs="Times New Roman"/>
          <w:sz w:val="28"/>
          <w:szCs w:val="28"/>
        </w:rPr>
        <w:t xml:space="preserve">ПАО «Ростелеком», ПАО «МТС» </w:t>
      </w:r>
      <w:proofErr w:type="gramStart"/>
      <w:r w:rsidR="00C6513E" w:rsidRPr="00A32CBA">
        <w:rPr>
          <w:rStyle w:val="21"/>
          <w:rFonts w:ascii="Times New Roman" w:hAnsi="Times New Roman" w:cs="Times New Roman"/>
          <w:sz w:val="28"/>
          <w:szCs w:val="28"/>
        </w:rPr>
        <w:t>и ООО</w:t>
      </w:r>
      <w:proofErr w:type="gramEnd"/>
      <w:r w:rsidR="00C6513E" w:rsidRPr="00A32CBA">
        <w:rPr>
          <w:rStyle w:val="21"/>
          <w:rFonts w:ascii="Times New Roman" w:hAnsi="Times New Roman" w:cs="Times New Roman"/>
          <w:sz w:val="28"/>
          <w:szCs w:val="28"/>
        </w:rPr>
        <w:t xml:space="preserve"> «Орион-экспресс»</w:t>
      </w:r>
      <w:r w:rsidRPr="00A32CBA">
        <w:rPr>
          <w:rStyle w:val="21"/>
          <w:rFonts w:ascii="Times New Roman" w:hAnsi="Times New Roman" w:cs="Times New Roman"/>
          <w:sz w:val="28"/>
          <w:szCs w:val="28"/>
        </w:rPr>
        <w:t xml:space="preserve">. </w:t>
      </w:r>
      <w:r w:rsidR="00C6513E" w:rsidRPr="00A32CBA">
        <w:rPr>
          <w:rStyle w:val="21"/>
          <w:rFonts w:ascii="Times New Roman" w:hAnsi="Times New Roman" w:cs="Times New Roman"/>
          <w:sz w:val="28"/>
          <w:szCs w:val="28"/>
        </w:rPr>
        <w:t xml:space="preserve">ПАО «Ростелеком» и ПАО «МТС» выбраны как фирмы, входящие в пятерку наиболее крупных российских телекоммуникационных компаний, ООО «Орион-экспресс» - как относительно </w:t>
      </w:r>
      <w:proofErr w:type="gramStart"/>
      <w:r w:rsidR="00C6513E" w:rsidRPr="00A32CBA">
        <w:rPr>
          <w:rStyle w:val="21"/>
          <w:rFonts w:ascii="Times New Roman" w:hAnsi="Times New Roman" w:cs="Times New Roman"/>
          <w:sz w:val="28"/>
          <w:szCs w:val="28"/>
        </w:rPr>
        <w:t>молодая</w:t>
      </w:r>
      <w:proofErr w:type="gramEnd"/>
      <w:r w:rsidR="00C6513E" w:rsidRPr="00A32CBA">
        <w:rPr>
          <w:rStyle w:val="21"/>
          <w:rFonts w:ascii="Times New Roman" w:hAnsi="Times New Roman" w:cs="Times New Roman"/>
          <w:sz w:val="28"/>
          <w:szCs w:val="28"/>
        </w:rPr>
        <w:t xml:space="preserve"> IT-компания, стремящиеся завоевать свою долю рынка.</w:t>
      </w:r>
    </w:p>
    <w:p w:rsidR="00C6513E" w:rsidRPr="00A32CBA" w:rsidRDefault="00161584" w:rsidP="00A32CB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2CBA">
        <w:rPr>
          <w:rStyle w:val="21"/>
          <w:rFonts w:ascii="Times New Roman" w:hAnsi="Times New Roman" w:cs="Times New Roman"/>
          <w:sz w:val="28"/>
          <w:szCs w:val="28"/>
        </w:rPr>
        <w:t>В</w:t>
      </w:r>
      <w:r w:rsidRPr="00A32CBA">
        <w:rPr>
          <w:rFonts w:ascii="Times New Roman" w:eastAsia="Calibri" w:hAnsi="Times New Roman" w:cs="Times New Roman"/>
          <w:sz w:val="28"/>
          <w:szCs w:val="28"/>
        </w:rPr>
        <w:t xml:space="preserve"> табл. 1 представлен анализ маркети</w:t>
      </w:r>
      <w:r w:rsidR="000D4136" w:rsidRPr="00A32CBA">
        <w:rPr>
          <w:rFonts w:ascii="Times New Roman" w:eastAsia="Calibri" w:hAnsi="Times New Roman" w:cs="Times New Roman"/>
          <w:sz w:val="28"/>
          <w:szCs w:val="28"/>
        </w:rPr>
        <w:t>нговой политики ПАО «Ростелеком</w:t>
      </w:r>
      <w:r w:rsidR="000D4136" w:rsidRPr="00A32CBA">
        <w:rPr>
          <w:rFonts w:ascii="Times New Roman" w:hAnsi="Times New Roman" w:cs="Times New Roman"/>
          <w:sz w:val="28"/>
          <w:szCs w:val="28"/>
        </w:rPr>
        <w:t>»</w:t>
      </w:r>
      <w:r w:rsidRPr="00A32C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1584" w:rsidRPr="00A32CBA" w:rsidRDefault="00161584" w:rsidP="00A32CBA">
      <w:pPr>
        <w:pStyle w:val="6"/>
        <w:widowControl w:val="0"/>
        <w:spacing w:before="0" w:after="0" w:line="360" w:lineRule="auto"/>
        <w:ind w:firstLine="397"/>
        <w:jc w:val="right"/>
        <w:rPr>
          <w:b w:val="0"/>
          <w:sz w:val="28"/>
          <w:szCs w:val="28"/>
        </w:rPr>
      </w:pPr>
      <w:r w:rsidRPr="00A32CBA">
        <w:rPr>
          <w:b w:val="0"/>
          <w:sz w:val="28"/>
          <w:szCs w:val="28"/>
        </w:rPr>
        <w:t xml:space="preserve">Таблица </w:t>
      </w:r>
      <w:r w:rsidR="000D4136" w:rsidRPr="00A32CBA">
        <w:rPr>
          <w:b w:val="0"/>
          <w:sz w:val="28"/>
          <w:szCs w:val="28"/>
        </w:rPr>
        <w:t>1</w:t>
      </w:r>
    </w:p>
    <w:p w:rsidR="00161584" w:rsidRPr="00A32CBA" w:rsidRDefault="00161584" w:rsidP="00A32CBA">
      <w:pPr>
        <w:pStyle w:val="6"/>
        <w:widowControl w:val="0"/>
        <w:spacing w:before="0" w:after="0" w:line="360" w:lineRule="auto"/>
        <w:ind w:firstLine="397"/>
        <w:jc w:val="center"/>
        <w:rPr>
          <w:b w:val="0"/>
          <w:sz w:val="28"/>
          <w:szCs w:val="28"/>
        </w:rPr>
      </w:pPr>
      <w:r w:rsidRPr="00A32CBA">
        <w:rPr>
          <w:b w:val="0"/>
          <w:sz w:val="28"/>
          <w:szCs w:val="28"/>
        </w:rPr>
        <w:t xml:space="preserve">Анализ конкурентов ПАО «Ростелеком» </w:t>
      </w:r>
      <w:r w:rsidR="00C6513E" w:rsidRPr="00A32CBA">
        <w:rPr>
          <w:b w:val="0"/>
          <w:sz w:val="28"/>
          <w:szCs w:val="28"/>
        </w:rPr>
        <w:t>[6]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2880"/>
        <w:gridCol w:w="1440"/>
        <w:gridCol w:w="1800"/>
        <w:gridCol w:w="1800"/>
      </w:tblGrid>
      <w:tr w:rsidR="00161584" w:rsidRPr="00A32CBA" w:rsidTr="00B460BE">
        <w:tc>
          <w:tcPr>
            <w:tcW w:w="1942" w:type="dxa"/>
            <w:vAlign w:val="center"/>
          </w:tcPr>
          <w:p w:rsidR="00161584" w:rsidRPr="00A32CBA" w:rsidRDefault="00161584" w:rsidP="00B460BE">
            <w:pPr>
              <w:pStyle w:val="2"/>
              <w:keepNext w:val="0"/>
              <w:widowControl w:val="0"/>
              <w:spacing w:before="0" w:after="0"/>
              <w:ind w:hanging="108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32CBA">
              <w:rPr>
                <w:rFonts w:ascii="Times New Roman" w:hAnsi="Times New Roman" w:cs="Times New Roman"/>
                <w:b w:val="0"/>
                <w:i w:val="0"/>
              </w:rPr>
              <w:t>Наименование организации</w:t>
            </w:r>
          </w:p>
        </w:tc>
        <w:tc>
          <w:tcPr>
            <w:tcW w:w="2880" w:type="dxa"/>
            <w:vAlign w:val="center"/>
          </w:tcPr>
          <w:p w:rsidR="00161584" w:rsidRPr="00A32CBA" w:rsidRDefault="00161584" w:rsidP="00B460BE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Конкурентное положение</w:t>
            </w:r>
          </w:p>
        </w:tc>
        <w:tc>
          <w:tcPr>
            <w:tcW w:w="1440" w:type="dxa"/>
            <w:vAlign w:val="center"/>
          </w:tcPr>
          <w:p w:rsidR="00161584" w:rsidRPr="00A32CBA" w:rsidRDefault="00161584" w:rsidP="00B460BE">
            <w:pPr>
              <w:pStyle w:val="1"/>
              <w:widowControl w:val="0"/>
              <w:spacing w:before="0" w:beforeAutospacing="0" w:after="0" w:afterAutospacing="0"/>
              <w:ind w:firstLine="397"/>
              <w:jc w:val="center"/>
              <w:rPr>
                <w:b w:val="0"/>
                <w:sz w:val="28"/>
                <w:szCs w:val="28"/>
              </w:rPr>
            </w:pPr>
            <w:r w:rsidRPr="00A32CBA">
              <w:rPr>
                <w:b w:val="0"/>
                <w:sz w:val="28"/>
                <w:szCs w:val="28"/>
              </w:rPr>
              <w:t>Доля на рынке по данным 2016 г.</w:t>
            </w:r>
          </w:p>
        </w:tc>
        <w:tc>
          <w:tcPr>
            <w:tcW w:w="1800" w:type="dxa"/>
            <w:vAlign w:val="center"/>
          </w:tcPr>
          <w:p w:rsidR="00161584" w:rsidRPr="00A32CBA" w:rsidRDefault="00161584" w:rsidP="00B460BE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Стратегичес</w:t>
            </w:r>
            <w:proofErr w:type="spellEnd"/>
            <w:r w:rsidR="00B460B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кое</w:t>
            </w:r>
            <w:proofErr w:type="gramEnd"/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положение</w:t>
            </w:r>
          </w:p>
        </w:tc>
        <w:tc>
          <w:tcPr>
            <w:tcW w:w="1800" w:type="dxa"/>
            <w:vAlign w:val="center"/>
          </w:tcPr>
          <w:p w:rsidR="00161584" w:rsidRPr="00A32CBA" w:rsidRDefault="00161584" w:rsidP="00B460BE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Маркетин</w:t>
            </w:r>
            <w:r w:rsidR="00B460B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говая</w:t>
            </w:r>
            <w:proofErr w:type="spellEnd"/>
            <w:proofErr w:type="gramEnd"/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политика</w:t>
            </w:r>
          </w:p>
        </w:tc>
      </w:tr>
      <w:tr w:rsidR="00161584" w:rsidRPr="00A32CBA" w:rsidTr="00B460BE">
        <w:tc>
          <w:tcPr>
            <w:tcW w:w="1942" w:type="dxa"/>
            <w:vAlign w:val="center"/>
          </w:tcPr>
          <w:p w:rsidR="00161584" w:rsidRPr="00A32CBA" w:rsidRDefault="00161584" w:rsidP="00B460BE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ПАО «Ростелеком»</w:t>
            </w:r>
          </w:p>
        </w:tc>
        <w:tc>
          <w:tcPr>
            <w:tcW w:w="2880" w:type="dxa"/>
            <w:vAlign w:val="center"/>
          </w:tcPr>
          <w:p w:rsidR="00161584" w:rsidRPr="00A32CBA" w:rsidRDefault="00161584" w:rsidP="00C102F8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Имеет обширную структуру, </w:t>
            </w:r>
            <w:proofErr w:type="gramStart"/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представлена</w:t>
            </w:r>
            <w:proofErr w:type="gramEnd"/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каждом регионе страны, стремится </w:t>
            </w:r>
          </w:p>
        </w:tc>
        <w:tc>
          <w:tcPr>
            <w:tcW w:w="1440" w:type="dxa"/>
            <w:vAlign w:val="center"/>
          </w:tcPr>
          <w:p w:rsidR="00161584" w:rsidRPr="00A32CBA" w:rsidRDefault="00161584" w:rsidP="00B460BE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87,3%</w:t>
            </w:r>
          </w:p>
          <w:p w:rsidR="00161584" w:rsidRPr="00A32CBA" w:rsidRDefault="00161584" w:rsidP="00B460BE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(275,8 млн. руб.)</w:t>
            </w:r>
          </w:p>
        </w:tc>
        <w:tc>
          <w:tcPr>
            <w:tcW w:w="1800" w:type="dxa"/>
            <w:vAlign w:val="center"/>
          </w:tcPr>
          <w:p w:rsidR="00161584" w:rsidRPr="00A32CBA" w:rsidRDefault="00161584" w:rsidP="00B460BE">
            <w:pPr>
              <w:widowControl w:val="0"/>
              <w:spacing w:after="0" w:line="240" w:lineRule="auto"/>
              <w:ind w:hanging="1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Консерватив</w:t>
            </w:r>
            <w:r w:rsidR="00B460B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</w:p>
        </w:tc>
        <w:tc>
          <w:tcPr>
            <w:tcW w:w="1800" w:type="dxa"/>
            <w:vAlign w:val="center"/>
          </w:tcPr>
          <w:p w:rsidR="00161584" w:rsidRPr="00A32CBA" w:rsidRDefault="00161584" w:rsidP="00C102F8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Стремится к лидерству путем обхвата всего </w:t>
            </w:r>
          </w:p>
        </w:tc>
      </w:tr>
    </w:tbl>
    <w:p w:rsidR="00C6513E" w:rsidRDefault="00C102F8" w:rsidP="00C102F8">
      <w:pPr>
        <w:widowControl w:val="0"/>
        <w:spacing w:after="0" w:line="360" w:lineRule="auto"/>
        <w:ind w:firstLine="39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Продолжение таблицы 1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1842"/>
        <w:gridCol w:w="1808"/>
      </w:tblGrid>
      <w:tr w:rsidR="00C102F8" w:rsidTr="00C102F8">
        <w:tc>
          <w:tcPr>
            <w:tcW w:w="1951" w:type="dxa"/>
          </w:tcPr>
          <w:p w:rsidR="00C102F8" w:rsidRDefault="00C102F8" w:rsidP="00A32CBA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102F8" w:rsidRDefault="00C102F8" w:rsidP="00A32CBA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102F8" w:rsidRDefault="00C102F8" w:rsidP="00A32CBA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102F8" w:rsidRDefault="00C102F8" w:rsidP="00A32CBA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C102F8" w:rsidRDefault="00C102F8" w:rsidP="00A32CBA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102F8" w:rsidTr="00C102F8">
        <w:tc>
          <w:tcPr>
            <w:tcW w:w="1951" w:type="dxa"/>
            <w:vAlign w:val="center"/>
          </w:tcPr>
          <w:p w:rsidR="00C102F8" w:rsidRPr="00A32CBA" w:rsidRDefault="00C102F8" w:rsidP="000108BB">
            <w:pPr>
              <w:widowControl w:val="0"/>
              <w:ind w:firstLine="3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102F8" w:rsidRPr="00A32CBA" w:rsidRDefault="00C102F8" w:rsidP="000108BB">
            <w:pPr>
              <w:widowControl w:val="0"/>
              <w:ind w:firstLine="3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охватить все населенные пункты своими услугами на обслуживаемой территории</w:t>
            </w:r>
          </w:p>
        </w:tc>
        <w:tc>
          <w:tcPr>
            <w:tcW w:w="1418" w:type="dxa"/>
            <w:vAlign w:val="center"/>
          </w:tcPr>
          <w:p w:rsidR="00C102F8" w:rsidRPr="00A32CBA" w:rsidRDefault="00C102F8" w:rsidP="000108BB">
            <w:pPr>
              <w:widowControl w:val="0"/>
              <w:ind w:firstLine="3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102F8" w:rsidRPr="00A32CBA" w:rsidRDefault="00C102F8" w:rsidP="000108BB">
            <w:pPr>
              <w:widowControl w:val="0"/>
              <w:ind w:firstLine="1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C102F8" w:rsidRPr="00A32CBA" w:rsidRDefault="00C102F8" w:rsidP="000108BB">
            <w:pPr>
              <w:widowControl w:val="0"/>
              <w:ind w:firstLine="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раны</w:t>
            </w:r>
          </w:p>
        </w:tc>
      </w:tr>
      <w:tr w:rsidR="00C102F8" w:rsidTr="00C102F8">
        <w:tc>
          <w:tcPr>
            <w:tcW w:w="1951" w:type="dxa"/>
            <w:vAlign w:val="center"/>
          </w:tcPr>
          <w:p w:rsidR="00C102F8" w:rsidRPr="00A32CBA" w:rsidRDefault="00C102F8" w:rsidP="000108BB">
            <w:pPr>
              <w:widowControl w:val="0"/>
              <w:ind w:firstLine="3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ООО «Орион-Экспресс»</w:t>
            </w:r>
          </w:p>
        </w:tc>
        <w:tc>
          <w:tcPr>
            <w:tcW w:w="2835" w:type="dxa"/>
            <w:vAlign w:val="center"/>
          </w:tcPr>
          <w:p w:rsidR="00C102F8" w:rsidRPr="00A32CBA" w:rsidRDefault="00C102F8" w:rsidP="000108BB">
            <w:pPr>
              <w:widowControl w:val="0"/>
              <w:ind w:firstLine="3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Стремится к изменению своей рыночной ниши, оказывая </w:t>
            </w:r>
            <w:proofErr w:type="spellStart"/>
            <w:proofErr w:type="gramStart"/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телекоммуникацион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услуги только в крупных городах</w:t>
            </w:r>
          </w:p>
        </w:tc>
        <w:tc>
          <w:tcPr>
            <w:tcW w:w="1418" w:type="dxa"/>
            <w:vAlign w:val="center"/>
          </w:tcPr>
          <w:p w:rsidR="00C102F8" w:rsidRPr="00A32CBA" w:rsidRDefault="00C102F8" w:rsidP="000108BB">
            <w:pPr>
              <w:widowControl w:val="0"/>
              <w:ind w:firstLine="3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9,1%</w:t>
            </w:r>
          </w:p>
          <w:p w:rsidR="00C102F8" w:rsidRPr="00A32CBA" w:rsidRDefault="00C102F8" w:rsidP="000108BB">
            <w:pPr>
              <w:widowControl w:val="0"/>
              <w:ind w:firstLine="3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(28,8 млн. руб.)</w:t>
            </w:r>
          </w:p>
        </w:tc>
        <w:tc>
          <w:tcPr>
            <w:tcW w:w="1842" w:type="dxa"/>
            <w:vAlign w:val="center"/>
          </w:tcPr>
          <w:p w:rsidR="00C102F8" w:rsidRPr="00A32CBA" w:rsidRDefault="00C102F8" w:rsidP="000108BB">
            <w:pPr>
              <w:widowControl w:val="0"/>
              <w:ind w:firstLine="1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Сочетание оборонительного и наступательного поведения</w:t>
            </w:r>
          </w:p>
        </w:tc>
        <w:tc>
          <w:tcPr>
            <w:tcW w:w="1808" w:type="dxa"/>
            <w:vAlign w:val="center"/>
          </w:tcPr>
          <w:p w:rsidR="00C102F8" w:rsidRPr="00A32CBA" w:rsidRDefault="00C102F8" w:rsidP="000108BB">
            <w:pPr>
              <w:widowControl w:val="0"/>
              <w:ind w:firstLine="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Упор на более привлекательную рыночную нишу (население крупных городов)</w:t>
            </w:r>
          </w:p>
        </w:tc>
      </w:tr>
      <w:tr w:rsidR="00C102F8" w:rsidTr="00C102F8">
        <w:tc>
          <w:tcPr>
            <w:tcW w:w="1951" w:type="dxa"/>
            <w:vAlign w:val="center"/>
          </w:tcPr>
          <w:p w:rsidR="00C102F8" w:rsidRPr="00A32CBA" w:rsidRDefault="00C102F8" w:rsidP="000108BB">
            <w:pPr>
              <w:widowControl w:val="0"/>
              <w:ind w:firstLine="3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Style w:val="21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ПАО «МТС»</w:t>
            </w:r>
          </w:p>
        </w:tc>
        <w:tc>
          <w:tcPr>
            <w:tcW w:w="2835" w:type="dxa"/>
            <w:vAlign w:val="center"/>
          </w:tcPr>
          <w:p w:rsidR="00C102F8" w:rsidRPr="00A32CBA" w:rsidRDefault="00C102F8" w:rsidP="000108BB">
            <w:pPr>
              <w:widowControl w:val="0"/>
              <w:ind w:firstLine="3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Стремится к изменению своей рыночной ниши, путем предоставлению населению инновационных и новейших </w:t>
            </w:r>
            <w:proofErr w:type="spellStart"/>
            <w:proofErr w:type="gramStart"/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телекоммуникацион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1418" w:type="dxa"/>
            <w:vAlign w:val="center"/>
          </w:tcPr>
          <w:p w:rsidR="00C102F8" w:rsidRPr="00A32CBA" w:rsidRDefault="00C102F8" w:rsidP="000108BB">
            <w:pPr>
              <w:widowControl w:val="0"/>
              <w:ind w:firstLine="3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3,6%</w:t>
            </w:r>
          </w:p>
          <w:p w:rsidR="00C102F8" w:rsidRPr="00A32CBA" w:rsidRDefault="00C102F8" w:rsidP="000108BB">
            <w:pPr>
              <w:widowControl w:val="0"/>
              <w:ind w:firstLine="3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(11,38 млн. руб.)</w:t>
            </w:r>
          </w:p>
        </w:tc>
        <w:tc>
          <w:tcPr>
            <w:tcW w:w="1842" w:type="dxa"/>
            <w:vAlign w:val="center"/>
          </w:tcPr>
          <w:p w:rsidR="00C102F8" w:rsidRPr="00A32CBA" w:rsidRDefault="00C102F8" w:rsidP="000108BB">
            <w:pPr>
              <w:widowControl w:val="0"/>
              <w:ind w:firstLine="1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Наступате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льное</w:t>
            </w:r>
            <w:proofErr w:type="spellEnd"/>
            <w:proofErr w:type="gramEnd"/>
          </w:p>
        </w:tc>
        <w:tc>
          <w:tcPr>
            <w:tcW w:w="1808" w:type="dxa"/>
            <w:vAlign w:val="center"/>
          </w:tcPr>
          <w:p w:rsidR="00C102F8" w:rsidRPr="00A32CBA" w:rsidRDefault="00C102F8" w:rsidP="000108BB">
            <w:pPr>
              <w:widowControl w:val="0"/>
              <w:ind w:firstLine="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Стремление к </w:t>
            </w:r>
            <w:proofErr w:type="spellStart"/>
            <w:proofErr w:type="gramStart"/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индивидуализации телекоммуникационных услуг</w:t>
            </w:r>
          </w:p>
        </w:tc>
      </w:tr>
    </w:tbl>
    <w:p w:rsidR="00C102F8" w:rsidRPr="00A32CBA" w:rsidRDefault="00C102F8" w:rsidP="00A32CBA">
      <w:pPr>
        <w:widowControl w:val="0"/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584" w:rsidRPr="00A32CBA" w:rsidRDefault="00161584" w:rsidP="00A32CBA">
      <w:pPr>
        <w:widowControl w:val="0"/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BA">
        <w:rPr>
          <w:rFonts w:ascii="Times New Roman" w:eastAsia="Calibri" w:hAnsi="Times New Roman" w:cs="Times New Roman"/>
          <w:sz w:val="28"/>
          <w:szCs w:val="28"/>
        </w:rPr>
        <w:t>Из таблицы 1 видно, что ПАО «Ростелеком» занимает доминирующее положение на рынке телекоммуникационных услуг, занимая, по данным 2016 г., долю в размере 87,3%. Дальнейший рост возможен только при предоставлении населению новых видов телекоммуникационных услуг.</w:t>
      </w:r>
    </w:p>
    <w:p w:rsidR="00161584" w:rsidRPr="00A32CBA" w:rsidRDefault="00161584" w:rsidP="00A32CBA">
      <w:pPr>
        <w:widowControl w:val="0"/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BA">
        <w:rPr>
          <w:rFonts w:ascii="Times New Roman" w:eastAsia="Calibri" w:hAnsi="Times New Roman" w:cs="Times New Roman"/>
          <w:sz w:val="28"/>
          <w:szCs w:val="28"/>
        </w:rPr>
        <w:t>На данный момент наибольшую конкуренцию составляет ООО «</w:t>
      </w:r>
      <w:r w:rsidR="00C4204F" w:rsidRPr="00A32CBA">
        <w:rPr>
          <w:rFonts w:ascii="Times New Roman" w:eastAsia="Calibri" w:hAnsi="Times New Roman" w:cs="Times New Roman"/>
          <w:sz w:val="28"/>
          <w:szCs w:val="28"/>
        </w:rPr>
        <w:t>Орион-Экспресс</w:t>
      </w:r>
      <w:r w:rsidRPr="00A32CBA">
        <w:rPr>
          <w:rFonts w:ascii="Times New Roman" w:eastAsia="Calibri" w:hAnsi="Times New Roman" w:cs="Times New Roman"/>
          <w:sz w:val="28"/>
          <w:szCs w:val="28"/>
        </w:rPr>
        <w:t>», которое основной упор делает на переманивание к себе городского населения, предоставляя скидки и расширяя комплекс взаимосвязанных телекоммуникационных услуг</w:t>
      </w:r>
      <w:r w:rsidR="000D4136" w:rsidRPr="00A32CBA">
        <w:rPr>
          <w:rFonts w:ascii="Times New Roman" w:eastAsia="Calibri" w:hAnsi="Times New Roman" w:cs="Times New Roman"/>
          <w:sz w:val="28"/>
          <w:szCs w:val="28"/>
        </w:rPr>
        <w:t xml:space="preserve"> [3]</w:t>
      </w:r>
      <w:r w:rsidRPr="00A32C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513E" w:rsidRPr="0047509F" w:rsidRDefault="00161584" w:rsidP="0047509F">
      <w:pPr>
        <w:widowControl w:val="0"/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BA">
        <w:rPr>
          <w:rFonts w:ascii="Times New Roman" w:eastAsia="Calibri" w:hAnsi="Times New Roman" w:cs="Times New Roman"/>
          <w:sz w:val="28"/>
          <w:szCs w:val="28"/>
        </w:rPr>
        <w:t xml:space="preserve">Что касается </w:t>
      </w:r>
      <w:r w:rsidR="00C4204F" w:rsidRPr="00A32CBA">
        <w:rPr>
          <w:rFonts w:ascii="Times New Roman" w:eastAsia="Calibri" w:hAnsi="Times New Roman" w:cs="Times New Roman"/>
          <w:sz w:val="28"/>
          <w:szCs w:val="28"/>
        </w:rPr>
        <w:t xml:space="preserve">общих подходов в реализации </w:t>
      </w:r>
      <w:r w:rsidRPr="00A32CBA">
        <w:rPr>
          <w:rFonts w:ascii="Times New Roman" w:eastAsia="Calibri" w:hAnsi="Times New Roman" w:cs="Times New Roman"/>
          <w:sz w:val="28"/>
          <w:szCs w:val="28"/>
        </w:rPr>
        <w:t xml:space="preserve">маркетинговой </w:t>
      </w:r>
      <w:r w:rsidR="00C4204F" w:rsidRPr="00A32CBA">
        <w:rPr>
          <w:rFonts w:ascii="Times New Roman" w:eastAsia="Calibri" w:hAnsi="Times New Roman" w:cs="Times New Roman"/>
          <w:sz w:val="28"/>
          <w:szCs w:val="28"/>
        </w:rPr>
        <w:t>политики</w:t>
      </w:r>
      <w:r w:rsidRPr="00A32CBA">
        <w:rPr>
          <w:rFonts w:ascii="Times New Roman" w:eastAsia="Calibri" w:hAnsi="Times New Roman" w:cs="Times New Roman"/>
          <w:sz w:val="28"/>
          <w:szCs w:val="28"/>
        </w:rPr>
        <w:t>, то ПАО «</w:t>
      </w:r>
      <w:proofErr w:type="gramStart"/>
      <w:r w:rsidRPr="00A32CBA"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gramEnd"/>
      <w:r w:rsidRPr="00A32CBA">
        <w:rPr>
          <w:rFonts w:ascii="Times New Roman" w:eastAsia="Calibri" w:hAnsi="Times New Roman" w:cs="Times New Roman"/>
          <w:sz w:val="28"/>
          <w:szCs w:val="28"/>
        </w:rPr>
        <w:t xml:space="preserve">  как и ООО «</w:t>
      </w:r>
      <w:r w:rsidR="00C4204F" w:rsidRPr="00A32CBA">
        <w:rPr>
          <w:rFonts w:ascii="Times New Roman" w:eastAsia="Calibri" w:hAnsi="Times New Roman" w:cs="Times New Roman"/>
          <w:sz w:val="28"/>
          <w:szCs w:val="28"/>
        </w:rPr>
        <w:t>Орион-Экспресс</w:t>
      </w:r>
      <w:r w:rsidRPr="00A32CBA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 w:rsidRPr="00A32CBA">
        <w:rPr>
          <w:rStyle w:val="21"/>
          <w:rFonts w:ascii="Times New Roman" w:eastAsia="Calibri" w:hAnsi="Times New Roman" w:cs="Times New Roman"/>
          <w:color w:val="000000"/>
          <w:sz w:val="28"/>
          <w:szCs w:val="28"/>
        </w:rPr>
        <w:t>ПАО «МТС»</w:t>
      </w:r>
      <w:r w:rsidRPr="00A32CBA">
        <w:rPr>
          <w:rFonts w:ascii="Times New Roman" w:eastAsia="Calibri" w:hAnsi="Times New Roman" w:cs="Times New Roman"/>
          <w:sz w:val="28"/>
          <w:szCs w:val="28"/>
        </w:rPr>
        <w:t xml:space="preserve"> активно используют рекламу в СМИ, а также предоставляют информацию о </w:t>
      </w:r>
      <w:r w:rsidRPr="00A32CBA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предоставляемых телекоммуникационных услугах на официальных сайтах. Сравнительная характеристика маркетинговой деятельности указанных телекоммуникационных организаций представлена в табл. 2.</w:t>
      </w:r>
    </w:p>
    <w:p w:rsidR="00161584" w:rsidRPr="00A32CBA" w:rsidRDefault="00C4204F" w:rsidP="00A32CBA">
      <w:pPr>
        <w:widowControl w:val="0"/>
        <w:spacing w:after="0" w:line="360" w:lineRule="auto"/>
        <w:ind w:firstLine="39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2CBA"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p w:rsidR="00161584" w:rsidRPr="00A32CBA" w:rsidRDefault="00161584" w:rsidP="00A32CBA">
      <w:pPr>
        <w:widowControl w:val="0"/>
        <w:spacing w:after="0" w:line="36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2CBA">
        <w:rPr>
          <w:rFonts w:ascii="Times New Roman" w:eastAsia="Calibri" w:hAnsi="Times New Roman" w:cs="Times New Roman"/>
          <w:sz w:val="28"/>
          <w:szCs w:val="28"/>
        </w:rPr>
        <w:t xml:space="preserve">Сравнение </w:t>
      </w:r>
      <w:r w:rsidR="00C4204F" w:rsidRPr="00A32CBA">
        <w:rPr>
          <w:rFonts w:ascii="Times New Roman" w:eastAsia="Calibri" w:hAnsi="Times New Roman" w:cs="Times New Roman"/>
          <w:sz w:val="28"/>
          <w:szCs w:val="28"/>
        </w:rPr>
        <w:t xml:space="preserve">элементов реализации </w:t>
      </w:r>
      <w:r w:rsidRPr="00A32CBA">
        <w:rPr>
          <w:rFonts w:ascii="Times New Roman" w:eastAsia="Calibri" w:hAnsi="Times New Roman" w:cs="Times New Roman"/>
          <w:sz w:val="28"/>
          <w:szCs w:val="28"/>
        </w:rPr>
        <w:t xml:space="preserve">маркетинговой </w:t>
      </w:r>
      <w:r w:rsidR="00C4204F" w:rsidRPr="00A32CBA">
        <w:rPr>
          <w:rFonts w:ascii="Times New Roman" w:eastAsia="Calibri" w:hAnsi="Times New Roman" w:cs="Times New Roman"/>
          <w:sz w:val="28"/>
          <w:szCs w:val="28"/>
        </w:rPr>
        <w:t>политики</w:t>
      </w:r>
      <w:r w:rsidRPr="00A32CBA">
        <w:rPr>
          <w:rFonts w:ascii="Times New Roman" w:eastAsia="Calibri" w:hAnsi="Times New Roman" w:cs="Times New Roman"/>
          <w:sz w:val="28"/>
          <w:szCs w:val="28"/>
        </w:rPr>
        <w:t xml:space="preserve"> телекоммуникационных организаций </w:t>
      </w:r>
    </w:p>
    <w:tbl>
      <w:tblPr>
        <w:tblW w:w="9477" w:type="dxa"/>
        <w:jc w:val="center"/>
        <w:tblInd w:w="93" w:type="dxa"/>
        <w:tblLook w:val="0000" w:firstRow="0" w:lastRow="0" w:firstColumn="0" w:lastColumn="0" w:noHBand="0" w:noVBand="0"/>
      </w:tblPr>
      <w:tblGrid>
        <w:gridCol w:w="2311"/>
        <w:gridCol w:w="2743"/>
        <w:gridCol w:w="2243"/>
        <w:gridCol w:w="2180"/>
      </w:tblGrid>
      <w:tr w:rsidR="00161584" w:rsidRPr="00A32CBA" w:rsidTr="0047509F">
        <w:trPr>
          <w:trHeight w:val="255"/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61584" w:rsidRPr="00A32CBA" w:rsidRDefault="00161584" w:rsidP="0047509F">
            <w:pPr>
              <w:spacing w:after="0"/>
              <w:ind w:firstLine="2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маркетинга</w:t>
            </w:r>
          </w:p>
        </w:tc>
        <w:tc>
          <w:tcPr>
            <w:tcW w:w="3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4" w:rsidRPr="00A32CBA" w:rsidRDefault="00161584" w:rsidP="0047509F">
            <w:pPr>
              <w:spacing w:after="0"/>
              <w:ind w:firstLine="1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ПАО «Ростелеком»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4" w:rsidRPr="00A32CBA" w:rsidRDefault="00161584" w:rsidP="0047509F">
            <w:pPr>
              <w:spacing w:after="0"/>
              <w:ind w:firstLine="14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C4204F"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Орион-Экспресс</w:t>
            </w: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1584" w:rsidRPr="00A32CBA" w:rsidRDefault="00161584" w:rsidP="0047509F">
            <w:pPr>
              <w:spacing w:after="0"/>
              <w:ind w:firstLine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Style w:val="21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ПАО «МТС»</w:t>
            </w:r>
          </w:p>
        </w:tc>
      </w:tr>
      <w:tr w:rsidR="00161584" w:rsidRPr="00A32CBA" w:rsidTr="0047509F">
        <w:trPr>
          <w:trHeight w:val="1020"/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4" w:rsidRPr="00A32CBA" w:rsidRDefault="00161584" w:rsidP="0047509F">
            <w:pPr>
              <w:spacing w:after="0"/>
              <w:ind w:firstLine="2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Цели маркетинга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4" w:rsidRPr="00A32CBA" w:rsidRDefault="00161584" w:rsidP="0047509F">
            <w:pPr>
              <w:spacing w:after="0"/>
              <w:ind w:firstLine="1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возможностей и направлений роста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4" w:rsidRPr="00A32CBA" w:rsidRDefault="00161584" w:rsidP="0047509F">
            <w:pPr>
              <w:spacing w:after="0"/>
              <w:ind w:firstLine="14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сбыта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1584" w:rsidRPr="00A32CBA" w:rsidRDefault="00161584" w:rsidP="0047509F">
            <w:pPr>
              <w:spacing w:after="0"/>
              <w:ind w:firstLine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Реклама, убеждение, стимулирование</w:t>
            </w:r>
          </w:p>
        </w:tc>
      </w:tr>
      <w:tr w:rsidR="00161584" w:rsidRPr="00A32CBA" w:rsidTr="0047509F">
        <w:trPr>
          <w:trHeight w:val="510"/>
          <w:jc w:val="center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4" w:rsidRPr="00A32CBA" w:rsidRDefault="00161584" w:rsidP="0047509F">
            <w:pPr>
              <w:spacing w:after="0"/>
              <w:ind w:firstLine="2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продаж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4" w:rsidRPr="00A32CBA" w:rsidRDefault="00161584" w:rsidP="0047509F">
            <w:pPr>
              <w:spacing w:after="0"/>
              <w:ind w:firstLine="1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Высокий стабильный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4" w:rsidRPr="00A32CBA" w:rsidRDefault="00161584" w:rsidP="0047509F">
            <w:pPr>
              <w:spacing w:after="0"/>
              <w:ind w:firstLine="14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Стремительно растет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1584" w:rsidRPr="00A32CBA" w:rsidRDefault="00161584" w:rsidP="0047509F">
            <w:pPr>
              <w:spacing w:after="0"/>
              <w:ind w:firstLine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</w:tr>
      <w:tr w:rsidR="00161584" w:rsidRPr="00A32CBA" w:rsidTr="0047509F">
        <w:trPr>
          <w:trHeight w:val="255"/>
          <w:jc w:val="center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4" w:rsidRPr="00A32CBA" w:rsidRDefault="00161584" w:rsidP="0047509F">
            <w:pPr>
              <w:spacing w:after="0"/>
              <w:ind w:firstLine="2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Конкуренция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4" w:rsidRPr="00A32CBA" w:rsidRDefault="00161584" w:rsidP="0047509F">
            <w:pPr>
              <w:spacing w:after="0"/>
              <w:ind w:firstLine="1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Незначительная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4" w:rsidRPr="00A32CBA" w:rsidRDefault="00161584" w:rsidP="0047509F">
            <w:pPr>
              <w:spacing w:after="0"/>
              <w:ind w:firstLine="14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Значительная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1584" w:rsidRPr="00A32CBA" w:rsidRDefault="00161584" w:rsidP="0047509F">
            <w:pPr>
              <w:spacing w:after="0"/>
              <w:ind w:firstLine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Значительная</w:t>
            </w:r>
          </w:p>
        </w:tc>
      </w:tr>
      <w:tr w:rsidR="00161584" w:rsidRPr="00A32CBA" w:rsidTr="0047509F">
        <w:trPr>
          <w:trHeight w:val="510"/>
          <w:jc w:val="center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4" w:rsidRPr="00A32CBA" w:rsidRDefault="00161584" w:rsidP="0047509F">
            <w:pPr>
              <w:spacing w:after="0"/>
              <w:ind w:firstLine="2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Прибыль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4" w:rsidRPr="00A32CBA" w:rsidRDefault="00161584" w:rsidP="0047509F">
            <w:pPr>
              <w:spacing w:after="0"/>
              <w:ind w:firstLine="1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Стабильная средняя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4" w:rsidRPr="00A32CBA" w:rsidRDefault="00161584" w:rsidP="0047509F">
            <w:pPr>
              <w:spacing w:after="0"/>
              <w:ind w:firstLine="14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Значительно возрастает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1584" w:rsidRPr="00A32CBA" w:rsidRDefault="00161584" w:rsidP="0047509F">
            <w:pPr>
              <w:spacing w:after="0"/>
              <w:ind w:firstLine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Низкая</w:t>
            </w:r>
          </w:p>
        </w:tc>
      </w:tr>
      <w:tr w:rsidR="00161584" w:rsidRPr="00A32CBA" w:rsidTr="00475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765"/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161584" w:rsidRPr="00A32CBA" w:rsidRDefault="00161584" w:rsidP="0047509F">
            <w:pPr>
              <w:spacing w:after="0"/>
              <w:ind w:firstLine="2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Потребители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161584" w:rsidRPr="00A32CBA" w:rsidRDefault="00161584" w:rsidP="0047509F">
            <w:pPr>
              <w:spacing w:after="0"/>
              <w:ind w:firstLine="1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Постоянные</w:t>
            </w:r>
            <w:proofErr w:type="gramEnd"/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, низкий приток новых клиентов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61584" w:rsidRPr="00A32CBA" w:rsidRDefault="00161584" w:rsidP="0047509F">
            <w:pPr>
              <w:spacing w:after="0"/>
              <w:ind w:firstLine="14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 появляются новые клиенты</w:t>
            </w:r>
          </w:p>
        </w:tc>
        <w:tc>
          <w:tcPr>
            <w:tcW w:w="2129" w:type="dxa"/>
            <w:vAlign w:val="center"/>
          </w:tcPr>
          <w:p w:rsidR="00161584" w:rsidRPr="00A32CBA" w:rsidRDefault="00161584" w:rsidP="0047509F">
            <w:pPr>
              <w:spacing w:after="0"/>
              <w:ind w:firstLine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Новые</w:t>
            </w:r>
          </w:p>
        </w:tc>
      </w:tr>
      <w:tr w:rsidR="00161584" w:rsidRPr="00A32CBA" w:rsidTr="00475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510"/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161584" w:rsidRPr="00A32CBA" w:rsidRDefault="00161584" w:rsidP="0047509F">
            <w:pPr>
              <w:spacing w:after="0"/>
              <w:ind w:firstLine="2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Товарный ассортимент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161584" w:rsidRPr="00A32CBA" w:rsidRDefault="00161584" w:rsidP="0047509F">
            <w:pPr>
              <w:spacing w:after="0"/>
              <w:ind w:firstLine="1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Стабильный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61584" w:rsidRPr="00A32CBA" w:rsidRDefault="00161584" w:rsidP="0047509F">
            <w:pPr>
              <w:spacing w:after="0"/>
              <w:ind w:firstLine="14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Расширяется</w:t>
            </w:r>
          </w:p>
        </w:tc>
        <w:tc>
          <w:tcPr>
            <w:tcW w:w="2129" w:type="dxa"/>
            <w:vAlign w:val="center"/>
          </w:tcPr>
          <w:p w:rsidR="00161584" w:rsidRPr="00A32CBA" w:rsidRDefault="00161584" w:rsidP="0047509F">
            <w:pPr>
              <w:spacing w:after="0"/>
              <w:ind w:firstLine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Новый</w:t>
            </w:r>
          </w:p>
        </w:tc>
      </w:tr>
      <w:tr w:rsidR="00161584" w:rsidRPr="00A32CBA" w:rsidTr="00475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255"/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161584" w:rsidRPr="00A32CBA" w:rsidRDefault="00161584" w:rsidP="0047509F">
            <w:pPr>
              <w:spacing w:after="0"/>
              <w:ind w:firstLine="2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Сбыт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161584" w:rsidRPr="00A32CBA" w:rsidRDefault="00161584" w:rsidP="0047509F">
            <w:pPr>
              <w:spacing w:after="0"/>
              <w:ind w:firstLine="1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Стабильный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61584" w:rsidRPr="00A32CBA" w:rsidRDefault="00161584" w:rsidP="0047509F">
            <w:pPr>
              <w:spacing w:after="0"/>
              <w:ind w:firstLine="14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 возрастает</w:t>
            </w:r>
          </w:p>
        </w:tc>
        <w:tc>
          <w:tcPr>
            <w:tcW w:w="2129" w:type="dxa"/>
            <w:vAlign w:val="center"/>
          </w:tcPr>
          <w:p w:rsidR="00161584" w:rsidRPr="00A32CBA" w:rsidRDefault="00161584" w:rsidP="0047509F">
            <w:pPr>
              <w:spacing w:after="0"/>
              <w:ind w:firstLine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</w:tr>
      <w:tr w:rsidR="00161584" w:rsidRPr="00A32CBA" w:rsidTr="00475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255"/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161584" w:rsidRPr="00A32CBA" w:rsidRDefault="00161584" w:rsidP="0047509F">
            <w:pPr>
              <w:spacing w:after="0"/>
              <w:ind w:firstLine="2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Ценообразование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161584" w:rsidRPr="00A32CBA" w:rsidRDefault="00161584" w:rsidP="0047509F">
            <w:pPr>
              <w:spacing w:after="0"/>
              <w:ind w:firstLine="1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Конкурентное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61584" w:rsidRPr="00A32CBA" w:rsidRDefault="00161584" w:rsidP="0047509F">
            <w:pPr>
              <w:spacing w:after="0"/>
              <w:ind w:firstLine="14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Конкурентное</w:t>
            </w:r>
          </w:p>
        </w:tc>
        <w:tc>
          <w:tcPr>
            <w:tcW w:w="2129" w:type="dxa"/>
            <w:vAlign w:val="center"/>
          </w:tcPr>
          <w:p w:rsidR="00161584" w:rsidRPr="00A32CBA" w:rsidRDefault="00161584" w:rsidP="0047509F">
            <w:pPr>
              <w:spacing w:after="0"/>
              <w:ind w:firstLine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Затратное</w:t>
            </w:r>
          </w:p>
        </w:tc>
      </w:tr>
      <w:tr w:rsidR="00161584" w:rsidRPr="00A32CBA" w:rsidTr="00475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255"/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161584" w:rsidRPr="00A32CBA" w:rsidRDefault="00161584" w:rsidP="0047509F">
            <w:pPr>
              <w:spacing w:after="0"/>
              <w:ind w:firstLine="2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Продвижение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161584" w:rsidRPr="00A32CBA" w:rsidRDefault="00161584" w:rsidP="0047509F">
            <w:pPr>
              <w:spacing w:after="0"/>
              <w:ind w:firstLine="1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Бренд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61584" w:rsidRPr="00A32CBA" w:rsidRDefault="00161584" w:rsidP="0047509F">
            <w:pPr>
              <w:spacing w:after="0"/>
              <w:ind w:firstLine="14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Реклама, бренд</w:t>
            </w:r>
          </w:p>
        </w:tc>
        <w:tc>
          <w:tcPr>
            <w:tcW w:w="2129" w:type="dxa"/>
            <w:vAlign w:val="center"/>
          </w:tcPr>
          <w:p w:rsidR="00161584" w:rsidRPr="00A32CBA" w:rsidRDefault="00161584" w:rsidP="0047509F">
            <w:pPr>
              <w:spacing w:after="0"/>
              <w:ind w:firstLine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CBA">
              <w:rPr>
                <w:rFonts w:ascii="Times New Roman" w:eastAsia="Calibri" w:hAnsi="Times New Roman" w:cs="Times New Roman"/>
                <w:sz w:val="28"/>
                <w:szCs w:val="28"/>
              </w:rPr>
              <w:t>Реклама</w:t>
            </w:r>
          </w:p>
        </w:tc>
      </w:tr>
    </w:tbl>
    <w:p w:rsidR="00161584" w:rsidRPr="00A32CBA" w:rsidRDefault="00161584" w:rsidP="00A32CBA">
      <w:pPr>
        <w:pStyle w:val="661"/>
        <w:shd w:val="clear" w:color="auto" w:fill="auto"/>
        <w:spacing w:line="360" w:lineRule="auto"/>
        <w:ind w:firstLine="397"/>
        <w:rPr>
          <w:rStyle w:val="662"/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61584" w:rsidRPr="00A32CBA" w:rsidRDefault="00C4204F" w:rsidP="00A32CBA">
      <w:pPr>
        <w:pStyle w:val="661"/>
        <w:shd w:val="clear" w:color="auto" w:fill="auto"/>
        <w:spacing w:line="36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A32CBA">
        <w:rPr>
          <w:rFonts w:ascii="Times New Roman" w:eastAsia="Calibri" w:hAnsi="Times New Roman" w:cs="Times New Roman"/>
          <w:sz w:val="28"/>
          <w:szCs w:val="28"/>
        </w:rPr>
        <w:t>Итак</w:t>
      </w:r>
      <w:r w:rsidR="00161584" w:rsidRPr="00A32CBA">
        <w:rPr>
          <w:rFonts w:ascii="Times New Roman" w:eastAsia="Calibri" w:hAnsi="Times New Roman" w:cs="Times New Roman"/>
          <w:sz w:val="28"/>
          <w:szCs w:val="28"/>
        </w:rPr>
        <w:t xml:space="preserve">, ценовая конкурентоспособность и спектр предоставляемых услуг ПАО «Ростелеком» на рынке телекоммуникационных услуг является самым высоким. Поэтому, в дальнейшем необходимо удерживать завоеванные позиции и повышать эффективность управления </w:t>
      </w:r>
      <w:r w:rsidRPr="00A32CBA">
        <w:rPr>
          <w:rFonts w:ascii="Times New Roman" w:eastAsia="Calibri" w:hAnsi="Times New Roman" w:cs="Times New Roman"/>
          <w:sz w:val="28"/>
          <w:szCs w:val="28"/>
        </w:rPr>
        <w:t>маркетинговой политикой фирмы</w:t>
      </w:r>
      <w:r w:rsidR="000D4136" w:rsidRPr="00A32CBA">
        <w:rPr>
          <w:rFonts w:ascii="Times New Roman" w:eastAsia="Calibri" w:hAnsi="Times New Roman" w:cs="Times New Roman"/>
          <w:sz w:val="28"/>
          <w:szCs w:val="28"/>
        </w:rPr>
        <w:t xml:space="preserve"> [2]</w:t>
      </w:r>
      <w:r w:rsidR="00161584" w:rsidRPr="00A32C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1584" w:rsidRPr="00A32CBA" w:rsidRDefault="00161584" w:rsidP="00A32CBA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2C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Таким образом, основным фактором </w:t>
      </w:r>
      <w:r w:rsidR="00C4204F" w:rsidRPr="00A32C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эффективной реализацией маркетинговой политики</w:t>
      </w:r>
      <w:r w:rsidRPr="00A32C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в большинстве случаев, является их ориентация на </w:t>
      </w:r>
      <w:r w:rsidRPr="00A32CB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стратегию минимальных затрат. </w:t>
      </w:r>
      <w:r w:rsidR="00C4204F" w:rsidRPr="00A32CB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</w:t>
      </w:r>
      <w:r w:rsidRPr="00A32CB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современных рыночных условиях, для любого предприятия важным аспектом успешной работы является целенаправленная управленческая деятельность по повышению конкурентоспособности путем ее постоянной оценки и на основе произведенного анализа разработка новых мер по использованию</w:t>
      </w:r>
      <w:r w:rsidRPr="00A32CB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A32CBA">
        <w:rPr>
          <w:rFonts w:ascii="Times New Roman" w:hAnsi="Times New Roman" w:cs="Times New Roman"/>
          <w:color w:val="000000"/>
          <w:sz w:val="28"/>
          <w:szCs w:val="28"/>
        </w:rPr>
        <w:t xml:space="preserve">конкурентных преимуществ </w:t>
      </w:r>
      <w:r w:rsidR="00C4204F" w:rsidRPr="00A32CBA">
        <w:rPr>
          <w:rFonts w:ascii="Times New Roman" w:hAnsi="Times New Roman" w:cs="Times New Roman"/>
          <w:color w:val="000000"/>
          <w:sz w:val="28"/>
          <w:szCs w:val="28"/>
        </w:rPr>
        <w:t>фирмы</w:t>
      </w:r>
      <w:r w:rsidR="000D4136" w:rsidRPr="00A32CBA">
        <w:rPr>
          <w:rFonts w:ascii="Times New Roman" w:hAnsi="Times New Roman" w:cs="Times New Roman"/>
          <w:color w:val="000000"/>
          <w:sz w:val="28"/>
          <w:szCs w:val="28"/>
        </w:rPr>
        <w:t xml:space="preserve"> [1]</w:t>
      </w:r>
      <w:r w:rsidRPr="00A32C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1584" w:rsidRPr="00A32CBA" w:rsidRDefault="00161584" w:rsidP="00A32CBA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C6513E" w:rsidRPr="00A32CBA" w:rsidRDefault="00C6513E" w:rsidP="00A32CBA">
      <w:pPr>
        <w:widowControl w:val="0"/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C6513E" w:rsidRPr="00A32CBA" w:rsidRDefault="00C6513E" w:rsidP="00A32CBA">
      <w:pPr>
        <w:widowControl w:val="0"/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B460BE" w:rsidRDefault="00B460BE" w:rsidP="00A32CBA">
      <w:pPr>
        <w:widowControl w:val="0"/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B460BE" w:rsidRDefault="00B460BE" w:rsidP="00A32CBA">
      <w:pPr>
        <w:widowControl w:val="0"/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A32CBA">
      <w:pPr>
        <w:widowControl w:val="0"/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A32CBA">
      <w:pPr>
        <w:widowControl w:val="0"/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A32CBA">
      <w:pPr>
        <w:widowControl w:val="0"/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A32CBA">
      <w:pPr>
        <w:widowControl w:val="0"/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A32CBA">
      <w:pPr>
        <w:widowControl w:val="0"/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A32CBA">
      <w:pPr>
        <w:widowControl w:val="0"/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A32CBA">
      <w:pPr>
        <w:widowControl w:val="0"/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A32CBA">
      <w:pPr>
        <w:widowControl w:val="0"/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A32CBA">
      <w:pPr>
        <w:widowControl w:val="0"/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A32CBA">
      <w:pPr>
        <w:widowControl w:val="0"/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A32CBA">
      <w:pPr>
        <w:widowControl w:val="0"/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A32CBA">
      <w:pPr>
        <w:widowControl w:val="0"/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A32CBA">
      <w:pPr>
        <w:widowControl w:val="0"/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A32CBA">
      <w:pPr>
        <w:widowControl w:val="0"/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A32CBA">
      <w:pPr>
        <w:widowControl w:val="0"/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A32CBA">
      <w:pPr>
        <w:widowControl w:val="0"/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C102F8" w:rsidRDefault="00C102F8" w:rsidP="00A32CBA">
      <w:pPr>
        <w:widowControl w:val="0"/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47509F" w:rsidRDefault="0047509F" w:rsidP="00A32CBA">
      <w:pPr>
        <w:widowControl w:val="0"/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47509F" w:rsidRDefault="0047509F" w:rsidP="00A32CBA">
      <w:pPr>
        <w:widowControl w:val="0"/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38097E" w:rsidRDefault="0038097E" w:rsidP="00A32CBA">
      <w:pPr>
        <w:widowControl w:val="0"/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A32CBA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B41B57" w:rsidRPr="00A32CBA" w:rsidRDefault="00B41B57" w:rsidP="00A32CBA">
      <w:pPr>
        <w:widowControl w:val="0"/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38097E" w:rsidRPr="00A32CBA" w:rsidRDefault="0038097E" w:rsidP="00A32CBA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2CBA">
        <w:rPr>
          <w:rFonts w:ascii="Times New Roman" w:hAnsi="Times New Roman" w:cs="Times New Roman"/>
          <w:sz w:val="28"/>
          <w:szCs w:val="28"/>
        </w:rPr>
        <w:t xml:space="preserve">Зеленкова Е.А. </w:t>
      </w:r>
      <w:proofErr w:type="spellStart"/>
      <w:r w:rsidRPr="00A32CBA">
        <w:rPr>
          <w:rFonts w:ascii="Times New Roman" w:hAnsi="Times New Roman" w:cs="Times New Roman"/>
          <w:sz w:val="28"/>
          <w:szCs w:val="28"/>
        </w:rPr>
        <w:t>Коммуникационно</w:t>
      </w:r>
      <w:proofErr w:type="spellEnd"/>
      <w:r w:rsidRPr="00A32CBA">
        <w:rPr>
          <w:rFonts w:ascii="Times New Roman" w:hAnsi="Times New Roman" w:cs="Times New Roman"/>
          <w:sz w:val="28"/>
          <w:szCs w:val="28"/>
        </w:rPr>
        <w:t>-маркетинговая политика в компаниях как фактор повышения конкурентоспособности фирмы // Научные исследования и разработки молодых ученых. – 2016. - № 15. – С. 124-128.</w:t>
      </w:r>
    </w:p>
    <w:p w:rsidR="0038097E" w:rsidRPr="00A32CBA" w:rsidRDefault="0038097E" w:rsidP="00A32CBA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CBA">
        <w:rPr>
          <w:rFonts w:ascii="Times New Roman" w:hAnsi="Times New Roman" w:cs="Times New Roman"/>
          <w:sz w:val="28"/>
          <w:szCs w:val="28"/>
        </w:rPr>
        <w:t>Нормова</w:t>
      </w:r>
      <w:proofErr w:type="spellEnd"/>
      <w:r w:rsidRPr="00A32CBA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A32CBA">
        <w:rPr>
          <w:rFonts w:ascii="Times New Roman" w:hAnsi="Times New Roman" w:cs="Times New Roman"/>
          <w:sz w:val="28"/>
          <w:szCs w:val="28"/>
        </w:rPr>
        <w:t>Губиева</w:t>
      </w:r>
      <w:proofErr w:type="spellEnd"/>
      <w:r w:rsidRPr="00A32CBA">
        <w:rPr>
          <w:rFonts w:ascii="Times New Roman" w:hAnsi="Times New Roman" w:cs="Times New Roman"/>
          <w:sz w:val="28"/>
          <w:szCs w:val="28"/>
        </w:rPr>
        <w:t xml:space="preserve"> С.Ю. Анализ стратегий и методов эффективного маркетинга // Политематический сетевой электронный научный журнал Кубанского государственного аграрного университета. – 2016. - № 117. – С. 1249-1261.</w:t>
      </w:r>
    </w:p>
    <w:p w:rsidR="0038097E" w:rsidRPr="00A32CBA" w:rsidRDefault="0038097E" w:rsidP="00A32CBA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CBA">
        <w:rPr>
          <w:rFonts w:ascii="Times New Roman" w:hAnsi="Times New Roman" w:cs="Times New Roman"/>
          <w:sz w:val="28"/>
          <w:szCs w:val="28"/>
        </w:rPr>
        <w:t>Стребкова</w:t>
      </w:r>
      <w:proofErr w:type="spellEnd"/>
      <w:r w:rsidRPr="00A32CBA">
        <w:rPr>
          <w:rFonts w:ascii="Times New Roman" w:hAnsi="Times New Roman" w:cs="Times New Roman"/>
          <w:sz w:val="28"/>
          <w:szCs w:val="28"/>
        </w:rPr>
        <w:t xml:space="preserve"> Л.Н. Возможности совершенствования качества обслуживания // Сервис в России и за рубежом. – 2017. - № 4. – С. 168-180.</w:t>
      </w:r>
    </w:p>
    <w:p w:rsidR="0038097E" w:rsidRPr="00A32CBA" w:rsidRDefault="0038097E" w:rsidP="00A32CBA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2CBA">
        <w:rPr>
          <w:rFonts w:ascii="Times New Roman" w:hAnsi="Times New Roman" w:cs="Times New Roman"/>
          <w:sz w:val="28"/>
          <w:szCs w:val="28"/>
        </w:rPr>
        <w:t>Шумилина М.А., Муратова А.Р., Туманова З.В. Анализ основных игроков российского розничного рынка и особенностей организации их маркетинговой деятельности в современных экономических условиях // Фундаментальные и прикладные исследования кооперативного сектора экономики. – 2017. - № 1. – С. 91-98.</w:t>
      </w:r>
    </w:p>
    <w:p w:rsidR="004F7598" w:rsidRPr="00C1477A" w:rsidRDefault="00AD25B9" w:rsidP="00A32CBA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2CBA">
        <w:rPr>
          <w:rFonts w:ascii="Times New Roman" w:hAnsi="Times New Roman" w:cs="Times New Roman"/>
          <w:sz w:val="28"/>
          <w:szCs w:val="28"/>
        </w:rPr>
        <w:t>Рынок телекоммуникационных услуг: прогнозы на 2017 год [Элек</w:t>
      </w:r>
      <w:r w:rsidR="00B460BE">
        <w:rPr>
          <w:rFonts w:ascii="Times New Roman" w:hAnsi="Times New Roman" w:cs="Times New Roman"/>
          <w:sz w:val="28"/>
          <w:szCs w:val="28"/>
        </w:rPr>
        <w:t>тронный ресурс] – Режим </w:t>
      </w:r>
      <w:r w:rsidRPr="00A32CBA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9" w:history="1">
        <w:r w:rsidR="00BD5FD5" w:rsidRPr="00C1477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https://www.crn.ru/news/detail.php?ID=</w:t>
        </w:r>
        <w:r w:rsidR="00B460BE" w:rsidRPr="00C1477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BD5FD5" w:rsidRPr="00C1477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117133</w:t>
        </w:r>
      </w:hyperlink>
      <w:r w:rsidRPr="00C1477A">
        <w:rPr>
          <w:rFonts w:ascii="Times New Roman" w:hAnsi="Times New Roman" w:cs="Times New Roman"/>
          <w:sz w:val="28"/>
          <w:szCs w:val="28"/>
        </w:rPr>
        <w:t>.</w:t>
      </w:r>
      <w:r w:rsidR="00EC34C9" w:rsidRPr="00EC34C9">
        <w:rPr>
          <w:rFonts w:ascii="Times New Roman" w:hAnsi="Times New Roman" w:cs="Times New Roman"/>
          <w:sz w:val="28"/>
          <w:szCs w:val="28"/>
        </w:rPr>
        <w:t xml:space="preserve"> </w:t>
      </w:r>
      <w:r w:rsidR="00314BD7">
        <w:rPr>
          <w:rFonts w:ascii="Times New Roman" w:hAnsi="Times New Roman" w:cs="Times New Roman"/>
          <w:sz w:val="28"/>
          <w:szCs w:val="28"/>
        </w:rPr>
        <w:t>(Д</w:t>
      </w:r>
      <w:r w:rsidR="00EC34C9">
        <w:rPr>
          <w:rFonts w:ascii="Times New Roman" w:hAnsi="Times New Roman" w:cs="Times New Roman"/>
          <w:sz w:val="28"/>
          <w:szCs w:val="28"/>
        </w:rPr>
        <w:t>ата обращения</w:t>
      </w:r>
      <w:r w:rsidR="00EC34C9" w:rsidRPr="00EC34C9">
        <w:rPr>
          <w:rFonts w:ascii="Times New Roman" w:hAnsi="Times New Roman" w:cs="Times New Roman"/>
          <w:sz w:val="28"/>
          <w:szCs w:val="28"/>
        </w:rPr>
        <w:t>:  5.10.17)</w:t>
      </w:r>
      <w:r w:rsidR="00EC34C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5FD5" w:rsidRPr="00C1477A" w:rsidRDefault="004F7598" w:rsidP="00A32CBA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2CBA">
        <w:rPr>
          <w:rFonts w:ascii="Times New Roman" w:hAnsi="Times New Roman" w:cs="Times New Roman"/>
          <w:sz w:val="28"/>
          <w:szCs w:val="28"/>
        </w:rPr>
        <w:t xml:space="preserve">Прохоров </w:t>
      </w:r>
      <w:r w:rsidR="00BD5FD5" w:rsidRPr="00A32CBA">
        <w:rPr>
          <w:rFonts w:ascii="Times New Roman" w:hAnsi="Times New Roman" w:cs="Times New Roman"/>
          <w:sz w:val="28"/>
          <w:szCs w:val="28"/>
        </w:rPr>
        <w:t>А</w:t>
      </w:r>
      <w:r w:rsidRPr="00A32CBA">
        <w:rPr>
          <w:rFonts w:ascii="Times New Roman" w:hAnsi="Times New Roman" w:cs="Times New Roman"/>
          <w:sz w:val="28"/>
          <w:szCs w:val="28"/>
        </w:rPr>
        <w:t xml:space="preserve">. Рынок телекоммуникаций: все чем-то заняты, но роста нет </w:t>
      </w:r>
      <w:r w:rsidR="00B460BE">
        <w:rPr>
          <w:rFonts w:ascii="Times New Roman" w:hAnsi="Times New Roman" w:cs="Times New Roman"/>
          <w:sz w:val="28"/>
          <w:szCs w:val="28"/>
        </w:rPr>
        <w:t>[Электронный ресурс] – Режим </w:t>
      </w:r>
      <w:r w:rsidRPr="00A32CBA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10" w:history="1">
        <w:r w:rsidR="00BD5FD5" w:rsidRPr="00C1477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http://www.cnews.ru/reviews/rossijskij</w:t>
        </w:r>
        <w:r w:rsidR="00B460BE" w:rsidRPr="00C1477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BD5FD5" w:rsidRPr="00C1477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_telekommunikatsionnyj_rynok/articles/rynok_telekommunikatsij_vse_chemto_zanyaty_no_rosta_net</w:t>
        </w:r>
      </w:hyperlink>
      <w:r w:rsidRPr="00C1477A">
        <w:rPr>
          <w:rFonts w:ascii="Times New Roman" w:hAnsi="Times New Roman" w:cs="Times New Roman"/>
          <w:sz w:val="28"/>
          <w:szCs w:val="28"/>
        </w:rPr>
        <w:t>.</w:t>
      </w:r>
      <w:r w:rsidR="00EC34C9" w:rsidRPr="00EC34C9">
        <w:rPr>
          <w:rFonts w:ascii="Times New Roman" w:hAnsi="Times New Roman" w:cs="Times New Roman"/>
          <w:sz w:val="28"/>
          <w:szCs w:val="28"/>
        </w:rPr>
        <w:t xml:space="preserve"> </w:t>
      </w:r>
      <w:r w:rsidR="00314BD7">
        <w:rPr>
          <w:rFonts w:ascii="Times New Roman" w:hAnsi="Times New Roman" w:cs="Times New Roman"/>
          <w:sz w:val="28"/>
          <w:szCs w:val="28"/>
        </w:rPr>
        <w:t>(Д</w:t>
      </w:r>
      <w:r w:rsidR="00EC34C9">
        <w:rPr>
          <w:rFonts w:ascii="Times New Roman" w:hAnsi="Times New Roman" w:cs="Times New Roman"/>
          <w:sz w:val="28"/>
          <w:szCs w:val="28"/>
        </w:rPr>
        <w:t>ата обращения</w:t>
      </w:r>
      <w:r w:rsidR="00EC34C9" w:rsidRPr="00EC34C9">
        <w:rPr>
          <w:rFonts w:ascii="Times New Roman" w:hAnsi="Times New Roman" w:cs="Times New Roman"/>
          <w:sz w:val="28"/>
          <w:szCs w:val="28"/>
        </w:rPr>
        <w:t>:  5.10.17)</w:t>
      </w:r>
      <w:r w:rsidR="00EC34C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5FD5" w:rsidRPr="00A32CBA" w:rsidRDefault="00BD5FD5" w:rsidP="00A32CBA">
      <w:pPr>
        <w:widowControl w:val="0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sectPr w:rsidR="00BD5FD5" w:rsidRPr="00A32CBA" w:rsidSect="00A32CBA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98" w:rsidRDefault="00F76698" w:rsidP="00A32CBA">
      <w:pPr>
        <w:spacing w:after="0" w:line="240" w:lineRule="auto"/>
      </w:pPr>
      <w:r>
        <w:separator/>
      </w:r>
    </w:p>
  </w:endnote>
  <w:endnote w:type="continuationSeparator" w:id="0">
    <w:p w:rsidR="00F76698" w:rsidRDefault="00F76698" w:rsidP="00A3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7333"/>
      <w:docPartObj>
        <w:docPartGallery w:val="Page Numbers (Bottom of Page)"/>
        <w:docPartUnique/>
      </w:docPartObj>
    </w:sdtPr>
    <w:sdtEndPr/>
    <w:sdtContent>
      <w:p w:rsidR="00A32CBA" w:rsidRDefault="0042574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A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2CBA" w:rsidRDefault="00A32C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98" w:rsidRDefault="00F76698" w:rsidP="00A32CBA">
      <w:pPr>
        <w:spacing w:after="0" w:line="240" w:lineRule="auto"/>
      </w:pPr>
      <w:r>
        <w:separator/>
      </w:r>
    </w:p>
  </w:footnote>
  <w:footnote w:type="continuationSeparator" w:id="0">
    <w:p w:rsidR="00F76698" w:rsidRDefault="00F76698" w:rsidP="00A32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611"/>
    <w:multiLevelType w:val="hybridMultilevel"/>
    <w:tmpl w:val="1F520A02"/>
    <w:lvl w:ilvl="0" w:tplc="7584C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1876"/>
    <w:multiLevelType w:val="multilevel"/>
    <w:tmpl w:val="1852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61E0C"/>
    <w:multiLevelType w:val="hybridMultilevel"/>
    <w:tmpl w:val="C9B26030"/>
    <w:lvl w:ilvl="0" w:tplc="7584C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C2B51"/>
    <w:multiLevelType w:val="hybridMultilevel"/>
    <w:tmpl w:val="0C1AC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73199"/>
    <w:multiLevelType w:val="hybridMultilevel"/>
    <w:tmpl w:val="0C1AC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F2287"/>
    <w:multiLevelType w:val="hybridMultilevel"/>
    <w:tmpl w:val="686EBC52"/>
    <w:lvl w:ilvl="0" w:tplc="412819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83859"/>
    <w:multiLevelType w:val="hybridMultilevel"/>
    <w:tmpl w:val="BD502646"/>
    <w:lvl w:ilvl="0" w:tplc="7584C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A6A67"/>
    <w:multiLevelType w:val="multilevel"/>
    <w:tmpl w:val="5AFA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9B6434"/>
    <w:multiLevelType w:val="hybridMultilevel"/>
    <w:tmpl w:val="DB085BE6"/>
    <w:lvl w:ilvl="0" w:tplc="7584C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554F"/>
    <w:rsid w:val="00003600"/>
    <w:rsid w:val="00003C3B"/>
    <w:rsid w:val="00020214"/>
    <w:rsid w:val="00023BFC"/>
    <w:rsid w:val="00023D9E"/>
    <w:rsid w:val="00025BDC"/>
    <w:rsid w:val="0003710F"/>
    <w:rsid w:val="00043BA1"/>
    <w:rsid w:val="00046465"/>
    <w:rsid w:val="00050E25"/>
    <w:rsid w:val="00051D97"/>
    <w:rsid w:val="0005245A"/>
    <w:rsid w:val="00061E09"/>
    <w:rsid w:val="00064B17"/>
    <w:rsid w:val="00067EF0"/>
    <w:rsid w:val="000819FD"/>
    <w:rsid w:val="00084094"/>
    <w:rsid w:val="00093F1F"/>
    <w:rsid w:val="00096580"/>
    <w:rsid w:val="000978D5"/>
    <w:rsid w:val="000A03B4"/>
    <w:rsid w:val="000A52F3"/>
    <w:rsid w:val="000B2FF6"/>
    <w:rsid w:val="000B5BDF"/>
    <w:rsid w:val="000C48A6"/>
    <w:rsid w:val="000C5C7B"/>
    <w:rsid w:val="000C6D5E"/>
    <w:rsid w:val="000D4136"/>
    <w:rsid w:val="000D5589"/>
    <w:rsid w:val="000E0507"/>
    <w:rsid w:val="000E0EAA"/>
    <w:rsid w:val="000E7617"/>
    <w:rsid w:val="000E79BB"/>
    <w:rsid w:val="00101312"/>
    <w:rsid w:val="00101F66"/>
    <w:rsid w:val="00105C5B"/>
    <w:rsid w:val="00106B4A"/>
    <w:rsid w:val="001151C0"/>
    <w:rsid w:val="00117B99"/>
    <w:rsid w:val="00117C85"/>
    <w:rsid w:val="00120C3C"/>
    <w:rsid w:val="00130725"/>
    <w:rsid w:val="001313D8"/>
    <w:rsid w:val="0013692D"/>
    <w:rsid w:val="00146DCD"/>
    <w:rsid w:val="00156BA4"/>
    <w:rsid w:val="00156EE1"/>
    <w:rsid w:val="00161584"/>
    <w:rsid w:val="0016172B"/>
    <w:rsid w:val="00163C69"/>
    <w:rsid w:val="00165B7B"/>
    <w:rsid w:val="00185E4A"/>
    <w:rsid w:val="00191929"/>
    <w:rsid w:val="001919CF"/>
    <w:rsid w:val="00192678"/>
    <w:rsid w:val="001A5057"/>
    <w:rsid w:val="001A5E9F"/>
    <w:rsid w:val="001A7C20"/>
    <w:rsid w:val="001B3B0F"/>
    <w:rsid w:val="001B7039"/>
    <w:rsid w:val="001C69B5"/>
    <w:rsid w:val="001D0221"/>
    <w:rsid w:val="001D17F3"/>
    <w:rsid w:val="001D336C"/>
    <w:rsid w:val="001D74BB"/>
    <w:rsid w:val="001E0A31"/>
    <w:rsid w:val="001E2B85"/>
    <w:rsid w:val="001E455C"/>
    <w:rsid w:val="001E54AD"/>
    <w:rsid w:val="001E7E5B"/>
    <w:rsid w:val="001E7EA2"/>
    <w:rsid w:val="001F0221"/>
    <w:rsid w:val="001F6227"/>
    <w:rsid w:val="00205B6A"/>
    <w:rsid w:val="002064A5"/>
    <w:rsid w:val="00212BA0"/>
    <w:rsid w:val="00213202"/>
    <w:rsid w:val="002316EC"/>
    <w:rsid w:val="00240E00"/>
    <w:rsid w:val="002416C1"/>
    <w:rsid w:val="00246049"/>
    <w:rsid w:val="0025112F"/>
    <w:rsid w:val="00252841"/>
    <w:rsid w:val="002603E9"/>
    <w:rsid w:val="00261E8C"/>
    <w:rsid w:val="002630AD"/>
    <w:rsid w:val="00263F13"/>
    <w:rsid w:val="00271C00"/>
    <w:rsid w:val="00283450"/>
    <w:rsid w:val="00283456"/>
    <w:rsid w:val="0028358C"/>
    <w:rsid w:val="00293207"/>
    <w:rsid w:val="00293545"/>
    <w:rsid w:val="00294D55"/>
    <w:rsid w:val="00296049"/>
    <w:rsid w:val="002966D0"/>
    <w:rsid w:val="002A2124"/>
    <w:rsid w:val="002A3F1D"/>
    <w:rsid w:val="002A4391"/>
    <w:rsid w:val="002A4B5C"/>
    <w:rsid w:val="002A4E35"/>
    <w:rsid w:val="002A4FA1"/>
    <w:rsid w:val="002A562F"/>
    <w:rsid w:val="002B226B"/>
    <w:rsid w:val="002B2AB1"/>
    <w:rsid w:val="002C2578"/>
    <w:rsid w:val="002D3CC9"/>
    <w:rsid w:val="002D6A92"/>
    <w:rsid w:val="002E7301"/>
    <w:rsid w:val="002E788A"/>
    <w:rsid w:val="002F5682"/>
    <w:rsid w:val="00303C91"/>
    <w:rsid w:val="00307FDA"/>
    <w:rsid w:val="00310B95"/>
    <w:rsid w:val="00313C4A"/>
    <w:rsid w:val="00314BD7"/>
    <w:rsid w:val="00315DBE"/>
    <w:rsid w:val="00321221"/>
    <w:rsid w:val="0032554F"/>
    <w:rsid w:val="00334394"/>
    <w:rsid w:val="00342A8E"/>
    <w:rsid w:val="003478D0"/>
    <w:rsid w:val="003512B0"/>
    <w:rsid w:val="00360B4F"/>
    <w:rsid w:val="00361A6B"/>
    <w:rsid w:val="00361CD2"/>
    <w:rsid w:val="00370C92"/>
    <w:rsid w:val="0038097E"/>
    <w:rsid w:val="003835C7"/>
    <w:rsid w:val="00395F62"/>
    <w:rsid w:val="00397A16"/>
    <w:rsid w:val="003A3F43"/>
    <w:rsid w:val="003A75EC"/>
    <w:rsid w:val="003B12C5"/>
    <w:rsid w:val="003B2860"/>
    <w:rsid w:val="003B77BF"/>
    <w:rsid w:val="003D47DD"/>
    <w:rsid w:val="003D5FEC"/>
    <w:rsid w:val="003E0B87"/>
    <w:rsid w:val="003E1851"/>
    <w:rsid w:val="003E21FD"/>
    <w:rsid w:val="003E2322"/>
    <w:rsid w:val="003E2FAB"/>
    <w:rsid w:val="003E6017"/>
    <w:rsid w:val="003F1EAC"/>
    <w:rsid w:val="003F669D"/>
    <w:rsid w:val="00406D16"/>
    <w:rsid w:val="00410FC3"/>
    <w:rsid w:val="00420F89"/>
    <w:rsid w:val="00424E73"/>
    <w:rsid w:val="00425749"/>
    <w:rsid w:val="00432CFE"/>
    <w:rsid w:val="0044009A"/>
    <w:rsid w:val="00442C47"/>
    <w:rsid w:val="00447574"/>
    <w:rsid w:val="004478D3"/>
    <w:rsid w:val="0045243F"/>
    <w:rsid w:val="0045509F"/>
    <w:rsid w:val="0045633F"/>
    <w:rsid w:val="00457674"/>
    <w:rsid w:val="004642ED"/>
    <w:rsid w:val="0046652D"/>
    <w:rsid w:val="0047509F"/>
    <w:rsid w:val="004767D5"/>
    <w:rsid w:val="004910BA"/>
    <w:rsid w:val="0049155E"/>
    <w:rsid w:val="00496517"/>
    <w:rsid w:val="004A418A"/>
    <w:rsid w:val="004A42CD"/>
    <w:rsid w:val="004A56A4"/>
    <w:rsid w:val="004A7BD8"/>
    <w:rsid w:val="004B171F"/>
    <w:rsid w:val="004B1E81"/>
    <w:rsid w:val="004B6BD9"/>
    <w:rsid w:val="004C160C"/>
    <w:rsid w:val="004C3506"/>
    <w:rsid w:val="004C4734"/>
    <w:rsid w:val="004C4AAF"/>
    <w:rsid w:val="004D36BF"/>
    <w:rsid w:val="004E1043"/>
    <w:rsid w:val="004E3E07"/>
    <w:rsid w:val="004E6367"/>
    <w:rsid w:val="004E7A82"/>
    <w:rsid w:val="004F302A"/>
    <w:rsid w:val="004F4A79"/>
    <w:rsid w:val="004F7598"/>
    <w:rsid w:val="004F7DB7"/>
    <w:rsid w:val="00500826"/>
    <w:rsid w:val="005049DE"/>
    <w:rsid w:val="005077CE"/>
    <w:rsid w:val="005206DB"/>
    <w:rsid w:val="00520F27"/>
    <w:rsid w:val="00522D30"/>
    <w:rsid w:val="005247DA"/>
    <w:rsid w:val="0053468A"/>
    <w:rsid w:val="00553536"/>
    <w:rsid w:val="00554E1E"/>
    <w:rsid w:val="00570DE6"/>
    <w:rsid w:val="00572CDE"/>
    <w:rsid w:val="00580B8B"/>
    <w:rsid w:val="00580D67"/>
    <w:rsid w:val="00582A0D"/>
    <w:rsid w:val="00591600"/>
    <w:rsid w:val="005937F8"/>
    <w:rsid w:val="00593907"/>
    <w:rsid w:val="00594FBF"/>
    <w:rsid w:val="005957E1"/>
    <w:rsid w:val="00596323"/>
    <w:rsid w:val="005A3B0A"/>
    <w:rsid w:val="005A725A"/>
    <w:rsid w:val="005B3FD1"/>
    <w:rsid w:val="005C0295"/>
    <w:rsid w:val="005C4896"/>
    <w:rsid w:val="005D0B85"/>
    <w:rsid w:val="005D1D93"/>
    <w:rsid w:val="005D2F2D"/>
    <w:rsid w:val="005D47E3"/>
    <w:rsid w:val="00605D67"/>
    <w:rsid w:val="00605FAC"/>
    <w:rsid w:val="00610D32"/>
    <w:rsid w:val="0062554C"/>
    <w:rsid w:val="006333A2"/>
    <w:rsid w:val="00637A77"/>
    <w:rsid w:val="0064210C"/>
    <w:rsid w:val="00643317"/>
    <w:rsid w:val="00644593"/>
    <w:rsid w:val="006460EB"/>
    <w:rsid w:val="00646A51"/>
    <w:rsid w:val="006473A9"/>
    <w:rsid w:val="006479C9"/>
    <w:rsid w:val="0065542C"/>
    <w:rsid w:val="00655E62"/>
    <w:rsid w:val="006754B3"/>
    <w:rsid w:val="00676CBE"/>
    <w:rsid w:val="00677C75"/>
    <w:rsid w:val="00684A19"/>
    <w:rsid w:val="00690826"/>
    <w:rsid w:val="006923B2"/>
    <w:rsid w:val="0069395E"/>
    <w:rsid w:val="006948C2"/>
    <w:rsid w:val="00695E56"/>
    <w:rsid w:val="006A0F68"/>
    <w:rsid w:val="006A33FE"/>
    <w:rsid w:val="006A48E5"/>
    <w:rsid w:val="006A6ABE"/>
    <w:rsid w:val="006B454D"/>
    <w:rsid w:val="006B720A"/>
    <w:rsid w:val="006C2146"/>
    <w:rsid w:val="006C257E"/>
    <w:rsid w:val="006C2AE8"/>
    <w:rsid w:val="006C3F96"/>
    <w:rsid w:val="006C4550"/>
    <w:rsid w:val="006C4D9A"/>
    <w:rsid w:val="006C4E31"/>
    <w:rsid w:val="006D418B"/>
    <w:rsid w:val="006D57B0"/>
    <w:rsid w:val="006E33F7"/>
    <w:rsid w:val="006E3D7E"/>
    <w:rsid w:val="006E4DE6"/>
    <w:rsid w:val="006E65EF"/>
    <w:rsid w:val="006E78E0"/>
    <w:rsid w:val="006F7CAA"/>
    <w:rsid w:val="007015B6"/>
    <w:rsid w:val="00713540"/>
    <w:rsid w:val="007168BB"/>
    <w:rsid w:val="007171E6"/>
    <w:rsid w:val="0072207F"/>
    <w:rsid w:val="00722416"/>
    <w:rsid w:val="00723122"/>
    <w:rsid w:val="0072420E"/>
    <w:rsid w:val="00724D90"/>
    <w:rsid w:val="00731672"/>
    <w:rsid w:val="00737F6E"/>
    <w:rsid w:val="00744868"/>
    <w:rsid w:val="00744D7E"/>
    <w:rsid w:val="0075012F"/>
    <w:rsid w:val="007536D4"/>
    <w:rsid w:val="0076747D"/>
    <w:rsid w:val="0077264B"/>
    <w:rsid w:val="00774C34"/>
    <w:rsid w:val="007809F7"/>
    <w:rsid w:val="00782FE8"/>
    <w:rsid w:val="00790B21"/>
    <w:rsid w:val="00793737"/>
    <w:rsid w:val="00794C99"/>
    <w:rsid w:val="007B0880"/>
    <w:rsid w:val="007B09AB"/>
    <w:rsid w:val="007C63C5"/>
    <w:rsid w:val="007D1531"/>
    <w:rsid w:val="007D4AD3"/>
    <w:rsid w:val="007D6BFF"/>
    <w:rsid w:val="007E3840"/>
    <w:rsid w:val="007E64E8"/>
    <w:rsid w:val="007F281E"/>
    <w:rsid w:val="007F2860"/>
    <w:rsid w:val="007F3B80"/>
    <w:rsid w:val="007F3D4B"/>
    <w:rsid w:val="007F430B"/>
    <w:rsid w:val="007F6D4B"/>
    <w:rsid w:val="007F6F1C"/>
    <w:rsid w:val="008043D3"/>
    <w:rsid w:val="00805224"/>
    <w:rsid w:val="008064C0"/>
    <w:rsid w:val="008144A7"/>
    <w:rsid w:val="00814706"/>
    <w:rsid w:val="008263A5"/>
    <w:rsid w:val="008275DE"/>
    <w:rsid w:val="008306AC"/>
    <w:rsid w:val="00830A20"/>
    <w:rsid w:val="0083389E"/>
    <w:rsid w:val="00837CF9"/>
    <w:rsid w:val="008405C9"/>
    <w:rsid w:val="0084415E"/>
    <w:rsid w:val="00845E5A"/>
    <w:rsid w:val="00856305"/>
    <w:rsid w:val="00863DAD"/>
    <w:rsid w:val="00865823"/>
    <w:rsid w:val="00872AB7"/>
    <w:rsid w:val="00877104"/>
    <w:rsid w:val="00880FAF"/>
    <w:rsid w:val="008877AF"/>
    <w:rsid w:val="008903AC"/>
    <w:rsid w:val="00891FEE"/>
    <w:rsid w:val="00893157"/>
    <w:rsid w:val="00897191"/>
    <w:rsid w:val="00897EBC"/>
    <w:rsid w:val="008A3749"/>
    <w:rsid w:val="008A6DEA"/>
    <w:rsid w:val="008B0025"/>
    <w:rsid w:val="008B26F7"/>
    <w:rsid w:val="008B74FF"/>
    <w:rsid w:val="008C17A6"/>
    <w:rsid w:val="008C49C7"/>
    <w:rsid w:val="008E1C31"/>
    <w:rsid w:val="008E1FF5"/>
    <w:rsid w:val="008E71D2"/>
    <w:rsid w:val="008F2A98"/>
    <w:rsid w:val="008F7D20"/>
    <w:rsid w:val="0090015A"/>
    <w:rsid w:val="00907F3A"/>
    <w:rsid w:val="0091771E"/>
    <w:rsid w:val="00924B4C"/>
    <w:rsid w:val="0092701D"/>
    <w:rsid w:val="00927D62"/>
    <w:rsid w:val="009317E0"/>
    <w:rsid w:val="00932DF7"/>
    <w:rsid w:val="00935339"/>
    <w:rsid w:val="00936336"/>
    <w:rsid w:val="00946563"/>
    <w:rsid w:val="00950C6B"/>
    <w:rsid w:val="00952A30"/>
    <w:rsid w:val="009601F8"/>
    <w:rsid w:val="00973E3A"/>
    <w:rsid w:val="00980BBA"/>
    <w:rsid w:val="0098247C"/>
    <w:rsid w:val="00983EDA"/>
    <w:rsid w:val="00996584"/>
    <w:rsid w:val="009A15AD"/>
    <w:rsid w:val="009A2775"/>
    <w:rsid w:val="009A50A6"/>
    <w:rsid w:val="009B7C6F"/>
    <w:rsid w:val="009C173B"/>
    <w:rsid w:val="009C58E6"/>
    <w:rsid w:val="009D102C"/>
    <w:rsid w:val="009D703B"/>
    <w:rsid w:val="009D70F1"/>
    <w:rsid w:val="009E0C31"/>
    <w:rsid w:val="009E1FC6"/>
    <w:rsid w:val="009E589F"/>
    <w:rsid w:val="009E63AF"/>
    <w:rsid w:val="009F38AA"/>
    <w:rsid w:val="009F4CCB"/>
    <w:rsid w:val="009F7CE9"/>
    <w:rsid w:val="00A0154C"/>
    <w:rsid w:val="00A0637B"/>
    <w:rsid w:val="00A107D9"/>
    <w:rsid w:val="00A11285"/>
    <w:rsid w:val="00A11D24"/>
    <w:rsid w:val="00A13227"/>
    <w:rsid w:val="00A21AAF"/>
    <w:rsid w:val="00A246CB"/>
    <w:rsid w:val="00A31B3B"/>
    <w:rsid w:val="00A32CBA"/>
    <w:rsid w:val="00A445DB"/>
    <w:rsid w:val="00A4471C"/>
    <w:rsid w:val="00A53997"/>
    <w:rsid w:val="00A53FEE"/>
    <w:rsid w:val="00A5781B"/>
    <w:rsid w:val="00A600C2"/>
    <w:rsid w:val="00A652CA"/>
    <w:rsid w:val="00A65E41"/>
    <w:rsid w:val="00A708D8"/>
    <w:rsid w:val="00A7324E"/>
    <w:rsid w:val="00A75803"/>
    <w:rsid w:val="00A81DF6"/>
    <w:rsid w:val="00A830D5"/>
    <w:rsid w:val="00A832A4"/>
    <w:rsid w:val="00A83490"/>
    <w:rsid w:val="00A83731"/>
    <w:rsid w:val="00A90328"/>
    <w:rsid w:val="00A90E79"/>
    <w:rsid w:val="00A9540E"/>
    <w:rsid w:val="00AA06D9"/>
    <w:rsid w:val="00AA179D"/>
    <w:rsid w:val="00AA70FF"/>
    <w:rsid w:val="00AA7373"/>
    <w:rsid w:val="00AB1DFE"/>
    <w:rsid w:val="00AB223F"/>
    <w:rsid w:val="00AB6156"/>
    <w:rsid w:val="00AC2044"/>
    <w:rsid w:val="00AC50D2"/>
    <w:rsid w:val="00AD25B9"/>
    <w:rsid w:val="00AD3A8D"/>
    <w:rsid w:val="00AD53AF"/>
    <w:rsid w:val="00AD6EE9"/>
    <w:rsid w:val="00AD7EE3"/>
    <w:rsid w:val="00AE1257"/>
    <w:rsid w:val="00AE34A9"/>
    <w:rsid w:val="00AF5674"/>
    <w:rsid w:val="00AF7A60"/>
    <w:rsid w:val="00B0001E"/>
    <w:rsid w:val="00B01E2A"/>
    <w:rsid w:val="00B030C0"/>
    <w:rsid w:val="00B20A71"/>
    <w:rsid w:val="00B25FE9"/>
    <w:rsid w:val="00B26207"/>
    <w:rsid w:val="00B37F38"/>
    <w:rsid w:val="00B408F5"/>
    <w:rsid w:val="00B41B57"/>
    <w:rsid w:val="00B436AC"/>
    <w:rsid w:val="00B43788"/>
    <w:rsid w:val="00B451A5"/>
    <w:rsid w:val="00B456BD"/>
    <w:rsid w:val="00B460BE"/>
    <w:rsid w:val="00B5424B"/>
    <w:rsid w:val="00B61DDA"/>
    <w:rsid w:val="00B63B2D"/>
    <w:rsid w:val="00B64991"/>
    <w:rsid w:val="00B66D90"/>
    <w:rsid w:val="00B67EEE"/>
    <w:rsid w:val="00B71AFF"/>
    <w:rsid w:val="00B750E2"/>
    <w:rsid w:val="00B90C2B"/>
    <w:rsid w:val="00B951EC"/>
    <w:rsid w:val="00B95FC8"/>
    <w:rsid w:val="00BA6199"/>
    <w:rsid w:val="00BA71CE"/>
    <w:rsid w:val="00BB397D"/>
    <w:rsid w:val="00BB71E1"/>
    <w:rsid w:val="00BC030C"/>
    <w:rsid w:val="00BC0DBD"/>
    <w:rsid w:val="00BD545A"/>
    <w:rsid w:val="00BD5FD5"/>
    <w:rsid w:val="00BD6AF0"/>
    <w:rsid w:val="00BE012F"/>
    <w:rsid w:val="00BE6B9B"/>
    <w:rsid w:val="00BF041F"/>
    <w:rsid w:val="00BF1E97"/>
    <w:rsid w:val="00BF447E"/>
    <w:rsid w:val="00C03601"/>
    <w:rsid w:val="00C041F2"/>
    <w:rsid w:val="00C078EB"/>
    <w:rsid w:val="00C102F8"/>
    <w:rsid w:val="00C1477A"/>
    <w:rsid w:val="00C148EB"/>
    <w:rsid w:val="00C158D1"/>
    <w:rsid w:val="00C33FC7"/>
    <w:rsid w:val="00C35C82"/>
    <w:rsid w:val="00C4204F"/>
    <w:rsid w:val="00C44A8B"/>
    <w:rsid w:val="00C47A31"/>
    <w:rsid w:val="00C5592E"/>
    <w:rsid w:val="00C56652"/>
    <w:rsid w:val="00C568CB"/>
    <w:rsid w:val="00C56B3F"/>
    <w:rsid w:val="00C61189"/>
    <w:rsid w:val="00C61701"/>
    <w:rsid w:val="00C61AA2"/>
    <w:rsid w:val="00C62888"/>
    <w:rsid w:val="00C63244"/>
    <w:rsid w:val="00C6513E"/>
    <w:rsid w:val="00C70ADF"/>
    <w:rsid w:val="00C7207D"/>
    <w:rsid w:val="00C82185"/>
    <w:rsid w:val="00C85DAD"/>
    <w:rsid w:val="00C87790"/>
    <w:rsid w:val="00C9122E"/>
    <w:rsid w:val="00C953E9"/>
    <w:rsid w:val="00C95563"/>
    <w:rsid w:val="00CA192E"/>
    <w:rsid w:val="00CA2AF4"/>
    <w:rsid w:val="00CA5B0F"/>
    <w:rsid w:val="00CB2509"/>
    <w:rsid w:val="00CB29CD"/>
    <w:rsid w:val="00CB4A5E"/>
    <w:rsid w:val="00CB5618"/>
    <w:rsid w:val="00CC3510"/>
    <w:rsid w:val="00CC441B"/>
    <w:rsid w:val="00CC515D"/>
    <w:rsid w:val="00CC6B1F"/>
    <w:rsid w:val="00CD1309"/>
    <w:rsid w:val="00CD3921"/>
    <w:rsid w:val="00CE0BDB"/>
    <w:rsid w:val="00CE3102"/>
    <w:rsid w:val="00CE4D41"/>
    <w:rsid w:val="00CE7BF3"/>
    <w:rsid w:val="00CE7FB2"/>
    <w:rsid w:val="00CF2318"/>
    <w:rsid w:val="00CF407D"/>
    <w:rsid w:val="00CF7466"/>
    <w:rsid w:val="00CF7660"/>
    <w:rsid w:val="00D0501F"/>
    <w:rsid w:val="00D22E79"/>
    <w:rsid w:val="00D25067"/>
    <w:rsid w:val="00D27541"/>
    <w:rsid w:val="00D311CC"/>
    <w:rsid w:val="00D36FAA"/>
    <w:rsid w:val="00D37430"/>
    <w:rsid w:val="00D41427"/>
    <w:rsid w:val="00D433B1"/>
    <w:rsid w:val="00D457F5"/>
    <w:rsid w:val="00D613FA"/>
    <w:rsid w:val="00D724BF"/>
    <w:rsid w:val="00D7514B"/>
    <w:rsid w:val="00D755FD"/>
    <w:rsid w:val="00D814E0"/>
    <w:rsid w:val="00D92D9D"/>
    <w:rsid w:val="00D94A84"/>
    <w:rsid w:val="00D94D51"/>
    <w:rsid w:val="00D9546A"/>
    <w:rsid w:val="00D955AC"/>
    <w:rsid w:val="00DA146C"/>
    <w:rsid w:val="00DA75AF"/>
    <w:rsid w:val="00DA7715"/>
    <w:rsid w:val="00DB337E"/>
    <w:rsid w:val="00DB631B"/>
    <w:rsid w:val="00DC020D"/>
    <w:rsid w:val="00DC1F3E"/>
    <w:rsid w:val="00DC23A8"/>
    <w:rsid w:val="00DC5EE9"/>
    <w:rsid w:val="00DD52BB"/>
    <w:rsid w:val="00DE1C96"/>
    <w:rsid w:val="00DE3427"/>
    <w:rsid w:val="00DE3A2D"/>
    <w:rsid w:val="00DE3D94"/>
    <w:rsid w:val="00DE485C"/>
    <w:rsid w:val="00DF2DBC"/>
    <w:rsid w:val="00E0163A"/>
    <w:rsid w:val="00E049F5"/>
    <w:rsid w:val="00E04A7A"/>
    <w:rsid w:val="00E07FD4"/>
    <w:rsid w:val="00E10AA3"/>
    <w:rsid w:val="00E11671"/>
    <w:rsid w:val="00E14131"/>
    <w:rsid w:val="00E169D6"/>
    <w:rsid w:val="00E1780C"/>
    <w:rsid w:val="00E208B8"/>
    <w:rsid w:val="00E21BD7"/>
    <w:rsid w:val="00E2324D"/>
    <w:rsid w:val="00E31742"/>
    <w:rsid w:val="00E32F07"/>
    <w:rsid w:val="00E40EE6"/>
    <w:rsid w:val="00E51571"/>
    <w:rsid w:val="00E551B0"/>
    <w:rsid w:val="00E55C07"/>
    <w:rsid w:val="00E55E08"/>
    <w:rsid w:val="00E62F53"/>
    <w:rsid w:val="00E63824"/>
    <w:rsid w:val="00E65027"/>
    <w:rsid w:val="00E71161"/>
    <w:rsid w:val="00E822B8"/>
    <w:rsid w:val="00E848F9"/>
    <w:rsid w:val="00E8589F"/>
    <w:rsid w:val="00E8613B"/>
    <w:rsid w:val="00EA2D63"/>
    <w:rsid w:val="00EA6FA3"/>
    <w:rsid w:val="00EB22CC"/>
    <w:rsid w:val="00EC34C9"/>
    <w:rsid w:val="00EC45E1"/>
    <w:rsid w:val="00EC6B53"/>
    <w:rsid w:val="00EC7825"/>
    <w:rsid w:val="00ED3142"/>
    <w:rsid w:val="00EE1D6B"/>
    <w:rsid w:val="00EE459E"/>
    <w:rsid w:val="00EF37A3"/>
    <w:rsid w:val="00EF73EF"/>
    <w:rsid w:val="00F022A1"/>
    <w:rsid w:val="00F10EA7"/>
    <w:rsid w:val="00F10F8B"/>
    <w:rsid w:val="00F16535"/>
    <w:rsid w:val="00F16A7D"/>
    <w:rsid w:val="00F274CE"/>
    <w:rsid w:val="00F27599"/>
    <w:rsid w:val="00F31210"/>
    <w:rsid w:val="00F33641"/>
    <w:rsid w:val="00F33AD4"/>
    <w:rsid w:val="00F34AB6"/>
    <w:rsid w:val="00F34B34"/>
    <w:rsid w:val="00F36D96"/>
    <w:rsid w:val="00F45929"/>
    <w:rsid w:val="00F46044"/>
    <w:rsid w:val="00F52143"/>
    <w:rsid w:val="00F52CE6"/>
    <w:rsid w:val="00F553CD"/>
    <w:rsid w:val="00F6044E"/>
    <w:rsid w:val="00F63C71"/>
    <w:rsid w:val="00F707E3"/>
    <w:rsid w:val="00F73F8C"/>
    <w:rsid w:val="00F76698"/>
    <w:rsid w:val="00F767A7"/>
    <w:rsid w:val="00F81F38"/>
    <w:rsid w:val="00F82BD9"/>
    <w:rsid w:val="00F83409"/>
    <w:rsid w:val="00F86CB9"/>
    <w:rsid w:val="00F91493"/>
    <w:rsid w:val="00F965D5"/>
    <w:rsid w:val="00FA1AFD"/>
    <w:rsid w:val="00FA20DC"/>
    <w:rsid w:val="00FA4025"/>
    <w:rsid w:val="00FB5284"/>
    <w:rsid w:val="00FB5A5D"/>
    <w:rsid w:val="00FC4F0E"/>
    <w:rsid w:val="00FD5D9D"/>
    <w:rsid w:val="00FE6DF8"/>
    <w:rsid w:val="00FF0D86"/>
    <w:rsid w:val="00FF1236"/>
    <w:rsid w:val="00FF19E4"/>
    <w:rsid w:val="00FF220C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DA"/>
  </w:style>
  <w:style w:type="paragraph" w:styleId="1">
    <w:name w:val="heading 1"/>
    <w:basedOn w:val="a"/>
    <w:link w:val="10"/>
    <w:qFormat/>
    <w:rsid w:val="00161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61584"/>
    <w:pPr>
      <w:keepNext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1615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6158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">
    <w:name w:val="Основной текст (6)_"/>
    <w:basedOn w:val="a0"/>
    <w:link w:val="62"/>
    <w:rsid w:val="0038097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8097E"/>
    <w:pPr>
      <w:widowControl w:val="0"/>
      <w:shd w:val="clear" w:color="auto" w:fill="FFFFFF"/>
      <w:spacing w:before="3420" w:after="0" w:line="226" w:lineRule="exact"/>
      <w:ind w:hanging="2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List Paragraph"/>
    <w:basedOn w:val="a"/>
    <w:uiPriority w:val="34"/>
    <w:qFormat/>
    <w:rsid w:val="0038097E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AC2044"/>
    <w:rPr>
      <w:rFonts w:ascii="Trebuchet MS" w:hAnsi="Trebuchet MS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044"/>
    <w:pPr>
      <w:widowControl w:val="0"/>
      <w:shd w:val="clear" w:color="auto" w:fill="FFFFFF"/>
      <w:spacing w:before="60" w:after="60" w:line="245" w:lineRule="exact"/>
      <w:jc w:val="both"/>
    </w:pPr>
    <w:rPr>
      <w:rFonts w:ascii="Trebuchet MS" w:hAnsi="Trebuchet MS"/>
      <w:sz w:val="17"/>
      <w:szCs w:val="17"/>
    </w:rPr>
  </w:style>
  <w:style w:type="paragraph" w:customStyle="1" w:styleId="210">
    <w:name w:val="Основной текст (2)1"/>
    <w:basedOn w:val="a"/>
    <w:rsid w:val="00AC2044"/>
    <w:pPr>
      <w:widowControl w:val="0"/>
      <w:shd w:val="clear" w:color="auto" w:fill="FFFFFF"/>
      <w:spacing w:after="0" w:line="264" w:lineRule="exact"/>
      <w:jc w:val="both"/>
    </w:pPr>
    <w:rPr>
      <w:rFonts w:ascii="Times New Roman" w:eastAsia="Arial Unicode MS" w:hAnsi="Times New Roman" w:cs="Times New Roman"/>
      <w:sz w:val="19"/>
      <w:szCs w:val="19"/>
    </w:rPr>
  </w:style>
  <w:style w:type="character" w:customStyle="1" w:styleId="2100">
    <w:name w:val="Основной текст (2) + 10"/>
    <w:aliases w:val="5 pt57,Полужирный,Курсив39"/>
    <w:basedOn w:val="21"/>
    <w:rsid w:val="00AC2044"/>
    <w:rPr>
      <w:rFonts w:ascii="Times New Roman" w:hAnsi="Times New Roman" w:cs="Times New Roman"/>
      <w:b/>
      <w:bCs/>
      <w:i/>
      <w:iCs/>
      <w:sz w:val="21"/>
      <w:szCs w:val="21"/>
      <w:u w:val="none"/>
      <w:shd w:val="clear" w:color="auto" w:fill="FFFFFF"/>
    </w:rPr>
  </w:style>
  <w:style w:type="character" w:customStyle="1" w:styleId="24">
    <w:name w:val="Основной текст (24)"/>
    <w:basedOn w:val="a0"/>
    <w:rsid w:val="00AC2044"/>
    <w:rPr>
      <w:sz w:val="17"/>
      <w:szCs w:val="17"/>
      <w:lang w:bidi="ar-SA"/>
    </w:rPr>
  </w:style>
  <w:style w:type="character" w:customStyle="1" w:styleId="211pt1">
    <w:name w:val="Основной текст (2) + 11 pt1"/>
    <w:basedOn w:val="21"/>
    <w:rsid w:val="00AC2044"/>
    <w:rPr>
      <w:rFonts w:ascii="Trebuchet MS" w:hAnsi="Trebuchet MS"/>
      <w:sz w:val="22"/>
      <w:szCs w:val="22"/>
      <w:shd w:val="clear" w:color="auto" w:fill="FFFFFF"/>
    </w:rPr>
  </w:style>
  <w:style w:type="character" w:styleId="a4">
    <w:name w:val="Hyperlink"/>
    <w:basedOn w:val="a0"/>
    <w:uiPriority w:val="99"/>
    <w:unhideWhenUsed/>
    <w:rsid w:val="00C47A31"/>
    <w:rPr>
      <w:color w:val="0000FF"/>
      <w:u w:val="single"/>
    </w:rPr>
  </w:style>
  <w:style w:type="paragraph" w:styleId="a5">
    <w:name w:val="Normal (Web)"/>
    <w:aliases w:val="Обычный (веб) Знак Знак Знак,Обычный (веб) Знак Знак"/>
    <w:basedOn w:val="a"/>
    <w:link w:val="a6"/>
    <w:uiPriority w:val="99"/>
    <w:unhideWhenUsed/>
    <w:rsid w:val="00C4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615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61584"/>
    <w:rPr>
      <w:rFonts w:ascii="Arial" w:eastAsia="Arial Unicode MS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15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6158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6">
    <w:name w:val="Обычный (веб) Знак"/>
    <w:aliases w:val="Обычный (веб) Знак Знак Знак Знак,Обычный (веб) Знак Знак Знак1"/>
    <w:basedOn w:val="a0"/>
    <w:link w:val="a5"/>
    <w:uiPriority w:val="99"/>
    <w:locked/>
    <w:rsid w:val="00161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61584"/>
    <w:rPr>
      <w:b/>
      <w:bCs/>
    </w:rPr>
  </w:style>
  <w:style w:type="character" w:customStyle="1" w:styleId="65">
    <w:name w:val="Основной текст (65)_"/>
    <w:basedOn w:val="a0"/>
    <w:link w:val="651"/>
    <w:rsid w:val="00161584"/>
    <w:rPr>
      <w:rFonts w:ascii="Franklin Gothic Medium Cond" w:hAnsi="Franklin Gothic Medium Cond"/>
      <w:sz w:val="21"/>
      <w:szCs w:val="21"/>
      <w:shd w:val="clear" w:color="auto" w:fill="FFFFFF"/>
    </w:rPr>
  </w:style>
  <w:style w:type="character" w:customStyle="1" w:styleId="66">
    <w:name w:val="Основной текст (66)_"/>
    <w:basedOn w:val="a0"/>
    <w:link w:val="661"/>
    <w:rsid w:val="00161584"/>
    <w:rPr>
      <w:rFonts w:ascii="Franklin Gothic Medium Cond" w:hAnsi="Franklin Gothic Medium Cond"/>
      <w:sz w:val="21"/>
      <w:szCs w:val="21"/>
      <w:shd w:val="clear" w:color="auto" w:fill="FFFFFF"/>
    </w:rPr>
  </w:style>
  <w:style w:type="character" w:customStyle="1" w:styleId="662">
    <w:name w:val="Основной текст (66)2"/>
    <w:basedOn w:val="66"/>
    <w:rsid w:val="00161584"/>
    <w:rPr>
      <w:rFonts w:ascii="Franklin Gothic Medium Cond" w:hAnsi="Franklin Gothic Medium Cond"/>
      <w:sz w:val="21"/>
      <w:szCs w:val="21"/>
      <w:shd w:val="clear" w:color="auto" w:fill="FFFFFF"/>
    </w:rPr>
  </w:style>
  <w:style w:type="paragraph" w:customStyle="1" w:styleId="661">
    <w:name w:val="Основной текст (66)1"/>
    <w:basedOn w:val="a"/>
    <w:link w:val="66"/>
    <w:rsid w:val="00161584"/>
    <w:pPr>
      <w:widowControl w:val="0"/>
      <w:shd w:val="clear" w:color="auto" w:fill="FFFFFF"/>
      <w:spacing w:after="0" w:line="211" w:lineRule="exact"/>
      <w:ind w:hanging="720"/>
      <w:jc w:val="both"/>
    </w:pPr>
    <w:rPr>
      <w:rFonts w:ascii="Franklin Gothic Medium Cond" w:hAnsi="Franklin Gothic Medium Cond"/>
      <w:sz w:val="21"/>
      <w:szCs w:val="21"/>
    </w:rPr>
  </w:style>
  <w:style w:type="paragraph" w:customStyle="1" w:styleId="651">
    <w:name w:val="Основной текст (65)1"/>
    <w:basedOn w:val="a"/>
    <w:link w:val="65"/>
    <w:rsid w:val="00161584"/>
    <w:pPr>
      <w:widowControl w:val="0"/>
      <w:shd w:val="clear" w:color="auto" w:fill="FFFFFF"/>
      <w:spacing w:after="0" w:line="211" w:lineRule="exact"/>
      <w:ind w:firstLine="220"/>
      <w:jc w:val="both"/>
    </w:pPr>
    <w:rPr>
      <w:rFonts w:ascii="Franklin Gothic Medium Cond" w:hAnsi="Franklin Gothic Medium Cond"/>
      <w:sz w:val="21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A3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2CBA"/>
  </w:style>
  <w:style w:type="paragraph" w:styleId="aa">
    <w:name w:val="footer"/>
    <w:basedOn w:val="a"/>
    <w:link w:val="ab"/>
    <w:uiPriority w:val="99"/>
    <w:unhideWhenUsed/>
    <w:rsid w:val="00A3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2CBA"/>
  </w:style>
  <w:style w:type="table" w:styleId="ac">
    <w:name w:val="Table Grid"/>
    <w:basedOn w:val="a1"/>
    <w:uiPriority w:val="59"/>
    <w:rsid w:val="00C1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61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61584"/>
    <w:pPr>
      <w:keepNext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1615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6158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">
    <w:name w:val="Основной текст (6)_"/>
    <w:basedOn w:val="a0"/>
    <w:link w:val="62"/>
    <w:rsid w:val="0038097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8097E"/>
    <w:pPr>
      <w:widowControl w:val="0"/>
      <w:shd w:val="clear" w:color="auto" w:fill="FFFFFF"/>
      <w:spacing w:before="3420" w:after="0" w:line="226" w:lineRule="exact"/>
      <w:ind w:hanging="2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List Paragraph"/>
    <w:basedOn w:val="a"/>
    <w:uiPriority w:val="34"/>
    <w:qFormat/>
    <w:rsid w:val="0038097E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AC2044"/>
    <w:rPr>
      <w:rFonts w:ascii="Trebuchet MS" w:hAnsi="Trebuchet MS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044"/>
    <w:pPr>
      <w:widowControl w:val="0"/>
      <w:shd w:val="clear" w:color="auto" w:fill="FFFFFF"/>
      <w:spacing w:before="60" w:after="60" w:line="245" w:lineRule="exact"/>
      <w:jc w:val="both"/>
    </w:pPr>
    <w:rPr>
      <w:rFonts w:ascii="Trebuchet MS" w:hAnsi="Trebuchet MS"/>
      <w:sz w:val="17"/>
      <w:szCs w:val="17"/>
    </w:rPr>
  </w:style>
  <w:style w:type="paragraph" w:customStyle="1" w:styleId="210">
    <w:name w:val="Основной текст (2)1"/>
    <w:basedOn w:val="a"/>
    <w:rsid w:val="00AC2044"/>
    <w:pPr>
      <w:widowControl w:val="0"/>
      <w:shd w:val="clear" w:color="auto" w:fill="FFFFFF"/>
      <w:spacing w:after="0" w:line="264" w:lineRule="exact"/>
      <w:jc w:val="both"/>
    </w:pPr>
    <w:rPr>
      <w:rFonts w:ascii="Times New Roman" w:eastAsia="Arial Unicode MS" w:hAnsi="Times New Roman" w:cs="Times New Roman"/>
      <w:sz w:val="19"/>
      <w:szCs w:val="19"/>
    </w:rPr>
  </w:style>
  <w:style w:type="character" w:customStyle="1" w:styleId="2100">
    <w:name w:val="Основной текст (2) + 10"/>
    <w:aliases w:val="5 pt57,Полужирный,Курсив39"/>
    <w:basedOn w:val="21"/>
    <w:rsid w:val="00AC2044"/>
    <w:rPr>
      <w:rFonts w:ascii="Times New Roman" w:hAnsi="Times New Roman" w:cs="Times New Roman"/>
      <w:b/>
      <w:bCs/>
      <w:i/>
      <w:iCs/>
      <w:sz w:val="21"/>
      <w:szCs w:val="21"/>
      <w:u w:val="none"/>
      <w:shd w:val="clear" w:color="auto" w:fill="FFFFFF"/>
    </w:rPr>
  </w:style>
  <w:style w:type="character" w:customStyle="1" w:styleId="24">
    <w:name w:val="Основной текст (24)"/>
    <w:basedOn w:val="a0"/>
    <w:rsid w:val="00AC2044"/>
    <w:rPr>
      <w:sz w:val="17"/>
      <w:szCs w:val="17"/>
      <w:lang w:bidi="ar-SA"/>
    </w:rPr>
  </w:style>
  <w:style w:type="character" w:customStyle="1" w:styleId="211pt1">
    <w:name w:val="Основной текст (2) + 11 pt1"/>
    <w:basedOn w:val="21"/>
    <w:rsid w:val="00AC2044"/>
    <w:rPr>
      <w:rFonts w:ascii="Trebuchet MS" w:hAnsi="Trebuchet MS"/>
      <w:sz w:val="22"/>
      <w:szCs w:val="22"/>
      <w:shd w:val="clear" w:color="auto" w:fill="FFFFFF"/>
    </w:rPr>
  </w:style>
  <w:style w:type="character" w:styleId="a4">
    <w:name w:val="Hyperlink"/>
    <w:basedOn w:val="a0"/>
    <w:uiPriority w:val="99"/>
    <w:unhideWhenUsed/>
    <w:rsid w:val="00C47A31"/>
    <w:rPr>
      <w:color w:val="0000FF"/>
      <w:u w:val="single"/>
    </w:rPr>
  </w:style>
  <w:style w:type="paragraph" w:styleId="a5">
    <w:name w:val="Normal (Web)"/>
    <w:aliases w:val="Обычный (веб) Знак Знак Знак,Обычный (веб) Знак Знак"/>
    <w:basedOn w:val="a"/>
    <w:link w:val="a6"/>
    <w:uiPriority w:val="99"/>
    <w:unhideWhenUsed/>
    <w:rsid w:val="00C4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615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61584"/>
    <w:rPr>
      <w:rFonts w:ascii="Arial" w:eastAsia="Arial Unicode MS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15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6158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6">
    <w:name w:val="Обычный (веб) Знак"/>
    <w:aliases w:val="Обычный (веб) Знак Знак Знак Знак,Обычный (веб) Знак Знак Знак1"/>
    <w:basedOn w:val="a0"/>
    <w:link w:val="a5"/>
    <w:uiPriority w:val="99"/>
    <w:locked/>
    <w:rsid w:val="00161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61584"/>
    <w:rPr>
      <w:b/>
      <w:bCs/>
    </w:rPr>
  </w:style>
  <w:style w:type="character" w:customStyle="1" w:styleId="65">
    <w:name w:val="Основной текст (65)_"/>
    <w:basedOn w:val="a0"/>
    <w:link w:val="651"/>
    <w:rsid w:val="00161584"/>
    <w:rPr>
      <w:rFonts w:ascii="Franklin Gothic Medium Cond" w:hAnsi="Franklin Gothic Medium Cond"/>
      <w:sz w:val="21"/>
      <w:szCs w:val="21"/>
      <w:shd w:val="clear" w:color="auto" w:fill="FFFFFF"/>
    </w:rPr>
  </w:style>
  <w:style w:type="character" w:customStyle="1" w:styleId="66">
    <w:name w:val="Основной текст (66)_"/>
    <w:basedOn w:val="a0"/>
    <w:link w:val="661"/>
    <w:rsid w:val="00161584"/>
    <w:rPr>
      <w:rFonts w:ascii="Franklin Gothic Medium Cond" w:hAnsi="Franklin Gothic Medium Cond"/>
      <w:sz w:val="21"/>
      <w:szCs w:val="21"/>
      <w:shd w:val="clear" w:color="auto" w:fill="FFFFFF"/>
    </w:rPr>
  </w:style>
  <w:style w:type="character" w:customStyle="1" w:styleId="662">
    <w:name w:val="Основной текст (66)2"/>
    <w:basedOn w:val="66"/>
    <w:rsid w:val="00161584"/>
    <w:rPr>
      <w:rFonts w:ascii="Franklin Gothic Medium Cond" w:hAnsi="Franklin Gothic Medium Cond"/>
      <w:sz w:val="21"/>
      <w:szCs w:val="21"/>
      <w:shd w:val="clear" w:color="auto" w:fill="FFFFFF"/>
    </w:rPr>
  </w:style>
  <w:style w:type="paragraph" w:customStyle="1" w:styleId="661">
    <w:name w:val="Основной текст (66)1"/>
    <w:basedOn w:val="a"/>
    <w:link w:val="66"/>
    <w:rsid w:val="00161584"/>
    <w:pPr>
      <w:widowControl w:val="0"/>
      <w:shd w:val="clear" w:color="auto" w:fill="FFFFFF"/>
      <w:spacing w:after="0" w:line="211" w:lineRule="exact"/>
      <w:ind w:hanging="720"/>
      <w:jc w:val="both"/>
    </w:pPr>
    <w:rPr>
      <w:rFonts w:ascii="Franklin Gothic Medium Cond" w:hAnsi="Franklin Gothic Medium Cond"/>
      <w:sz w:val="21"/>
      <w:szCs w:val="21"/>
    </w:rPr>
  </w:style>
  <w:style w:type="paragraph" w:customStyle="1" w:styleId="651">
    <w:name w:val="Основной текст (65)1"/>
    <w:basedOn w:val="a"/>
    <w:link w:val="65"/>
    <w:rsid w:val="00161584"/>
    <w:pPr>
      <w:widowControl w:val="0"/>
      <w:shd w:val="clear" w:color="auto" w:fill="FFFFFF"/>
      <w:spacing w:after="0" w:line="211" w:lineRule="exact"/>
      <w:ind w:firstLine="220"/>
      <w:jc w:val="both"/>
    </w:pPr>
    <w:rPr>
      <w:rFonts w:ascii="Franklin Gothic Medium Cond" w:hAnsi="Franklin Gothic Medium Cond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news.ru/reviews/rossijskij_telekommunikatsionnyj_rynok/articles/rynok_telekommunikatsij_vse_chemto_zanyaty_no_rosta_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rn.ru/news/detail.php?ID=117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B4F04-6023-43AF-8C21-24DD12CA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7</cp:revision>
  <dcterms:created xsi:type="dcterms:W3CDTF">2017-10-31T17:42:00Z</dcterms:created>
  <dcterms:modified xsi:type="dcterms:W3CDTF">2017-11-30T21:08:00Z</dcterms:modified>
</cp:coreProperties>
</file>