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A8" w:rsidRPr="00375AE5" w:rsidRDefault="002A00D0" w:rsidP="00375AE5">
      <w:pPr>
        <w:shd w:val="clear" w:color="auto" w:fill="4BACC6" w:themeFill="accent5"/>
        <w:jc w:val="center"/>
        <w:rPr>
          <w:rFonts w:asciiTheme="minorHAnsi" w:hAnsiTheme="minorHAnsi"/>
          <w:b/>
          <w:sz w:val="40"/>
          <w:szCs w:val="40"/>
          <w:lang w:val="ru-RU"/>
        </w:rPr>
      </w:pPr>
      <w:bookmarkStart w:id="0" w:name="_Toc475283459"/>
      <w:r>
        <w:rPr>
          <w:rFonts w:asciiTheme="minorHAnsi" w:hAnsiTheme="minorHAnsi"/>
          <w:b/>
          <w:noProof/>
          <w:sz w:val="40"/>
          <w:szCs w:val="40"/>
          <w:lang w:val="ru-RU"/>
        </w:rPr>
        <w:t>КУРСОВАЯ РАБОТА</w:t>
      </w:r>
      <w:r>
        <w:rPr>
          <w:rFonts w:asciiTheme="minorHAnsi" w:hAnsiTheme="minorHAnsi"/>
          <w:b/>
          <w:noProof/>
          <w:sz w:val="40"/>
          <w:szCs w:val="40"/>
          <w:lang w:val="ru-RU"/>
        </w:rPr>
        <w:br/>
        <w:t>по дисциплине</w:t>
      </w:r>
      <w:r w:rsidR="00A418A8" w:rsidRPr="00375AE5">
        <w:rPr>
          <w:rFonts w:asciiTheme="minorHAnsi" w:hAnsiTheme="minorHAnsi"/>
          <w:b/>
          <w:noProof/>
          <w:sz w:val="40"/>
          <w:szCs w:val="40"/>
          <w:lang w:val="ru-RU"/>
        </w:rPr>
        <w:t xml:space="preserve"> </w:t>
      </w:r>
      <w:r w:rsidR="00A418A8" w:rsidRPr="00375AE5">
        <w:rPr>
          <w:rFonts w:asciiTheme="minorHAnsi" w:hAnsiTheme="minorHAnsi"/>
          <w:b/>
          <w:noProof/>
          <w:sz w:val="40"/>
          <w:szCs w:val="40"/>
          <w:lang w:val="ru-RU"/>
        </w:rPr>
        <w:br/>
        <w:t>«УПРАВЛЕНИЕ ЧЕЛОВЕЧЕСКИМИ РЕСУРСАМИ»</w:t>
      </w:r>
      <w:r w:rsidR="00A418A8" w:rsidRPr="00375AE5">
        <w:rPr>
          <w:rFonts w:asciiTheme="minorHAnsi" w:hAnsiTheme="minorHAnsi"/>
          <w:b/>
          <w:noProof/>
          <w:sz w:val="40"/>
          <w:szCs w:val="40"/>
          <w:lang w:val="ru-RU"/>
        </w:rPr>
        <w:br/>
      </w:r>
      <w:r>
        <w:rPr>
          <w:rFonts w:asciiTheme="minorHAnsi" w:hAnsiTheme="minorHAnsi"/>
          <w:b/>
          <w:noProof/>
          <w:sz w:val="40"/>
          <w:szCs w:val="40"/>
          <w:lang w:val="ru-RU"/>
        </w:rPr>
        <w:t>Тема: «Анализ организации управления персоналом</w:t>
      </w:r>
      <w:r>
        <w:rPr>
          <w:rFonts w:asciiTheme="minorHAnsi" w:hAnsiTheme="minorHAnsi"/>
          <w:b/>
          <w:noProof/>
          <w:sz w:val="40"/>
          <w:szCs w:val="40"/>
          <w:lang w:val="ru-RU"/>
        </w:rPr>
        <w:br/>
        <w:t>в «….»</w:t>
      </w:r>
    </w:p>
    <w:p w:rsidR="00375AE5" w:rsidRDefault="00375AE5" w:rsidP="00375AE5">
      <w:pPr>
        <w:spacing w:before="120"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2E46D5" w:rsidRPr="00375AE5" w:rsidRDefault="002E46D5" w:rsidP="00375AE5">
      <w:pPr>
        <w:spacing w:before="120"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id w:val="1814152742"/>
        <w:docPartObj>
          <w:docPartGallery w:val="Table of Contents"/>
          <w:docPartUnique/>
        </w:docPartObj>
      </w:sdtPr>
      <w:sdtContent>
        <w:p w:rsidR="00375AE5" w:rsidRDefault="00375AE5">
          <w:pPr>
            <w:pStyle w:val="ae"/>
            <w:rPr>
              <w:rFonts w:asciiTheme="minorHAnsi" w:hAnsiTheme="minorHAnsi"/>
              <w:color w:val="auto"/>
              <w:sz w:val="32"/>
              <w:szCs w:val="32"/>
            </w:rPr>
          </w:pPr>
          <w:r w:rsidRPr="002E46D5">
            <w:rPr>
              <w:rFonts w:asciiTheme="minorHAnsi" w:hAnsiTheme="minorHAnsi"/>
              <w:color w:val="auto"/>
              <w:sz w:val="32"/>
              <w:szCs w:val="32"/>
            </w:rPr>
            <w:t>Оглавление</w:t>
          </w:r>
        </w:p>
        <w:p w:rsidR="002E46D5" w:rsidRPr="002E46D5" w:rsidRDefault="002E46D5" w:rsidP="002E46D5">
          <w:pPr>
            <w:rPr>
              <w:lang w:val="ru-RU"/>
            </w:rPr>
          </w:pPr>
        </w:p>
        <w:p w:rsidR="006C6692" w:rsidRPr="006C6692" w:rsidRDefault="0075516F">
          <w:pPr>
            <w:pStyle w:val="12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6C6692">
            <w:rPr>
              <w:rFonts w:asciiTheme="minorHAnsi" w:hAnsiTheme="minorHAnsi"/>
              <w:sz w:val="28"/>
              <w:szCs w:val="28"/>
              <w:lang w:val="ru-RU"/>
            </w:rPr>
            <w:fldChar w:fldCharType="begin"/>
          </w:r>
          <w:r w:rsidR="00375AE5" w:rsidRPr="006C6692">
            <w:rPr>
              <w:rFonts w:asciiTheme="minorHAnsi" w:hAnsiTheme="minorHAnsi"/>
              <w:sz w:val="28"/>
              <w:szCs w:val="28"/>
              <w:lang w:val="ru-RU"/>
            </w:rPr>
            <w:instrText xml:space="preserve"> TOC \o "1-3" \h \z \u </w:instrText>
          </w:r>
          <w:r w:rsidRPr="006C6692">
            <w:rPr>
              <w:rFonts w:asciiTheme="minorHAnsi" w:hAnsiTheme="minorHAnsi"/>
              <w:sz w:val="28"/>
              <w:szCs w:val="28"/>
              <w:lang w:val="ru-RU"/>
            </w:rPr>
            <w:fldChar w:fldCharType="separate"/>
          </w:r>
          <w:hyperlink w:anchor="_Toc476059888" w:history="1">
            <w:r w:rsidR="006C6692"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1</w:t>
            </w:r>
            <w:r w:rsidR="006C6692" w:rsidRPr="006C66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6C6692"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Основные положения</w:t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_Toc476059888 \h </w:instrText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2</w:t>
            </w:r>
            <w:r w:rsidR="006C6692"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12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89" w:history="1"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2</w:t>
            </w:r>
            <w:r w:rsidRPr="006C66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Структура и содержание курсовой работы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_Toc476059889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3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12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0" w:history="1"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3</w:t>
            </w:r>
            <w:r w:rsidRPr="006C66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Содержание практических заданий  и методические указания к их выполнению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_Toc476059890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4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1" w:history="1">
            <w:r w:rsidRPr="006C6692">
              <w:rPr>
                <w:rStyle w:val="ab"/>
                <w:rFonts w:asciiTheme="minorHAnsi" w:hAnsiTheme="minorHAnsi"/>
                <w:noProof/>
                <w:sz w:val="28"/>
                <w:szCs w:val="28"/>
                <w:lang w:val="ru-RU"/>
              </w:rPr>
              <w:t>ЧАСТЬ 1. Персонал предприятия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_Toc476059891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4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2" w:history="1">
            <w:r w:rsidRPr="006C6692">
              <w:rPr>
                <w:rStyle w:val="ab"/>
                <w:rFonts w:asciiTheme="minorHAnsi" w:hAnsiTheme="minorHAnsi"/>
                <w:noProof/>
                <w:sz w:val="28"/>
                <w:szCs w:val="28"/>
                <w:lang w:val="ru-RU"/>
              </w:rPr>
              <w:t>Задание 1. Характеристика организации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_Toc476059892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4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3" w:history="1">
            <w:r w:rsidRPr="006C6692">
              <w:rPr>
                <w:rStyle w:val="ab"/>
                <w:rFonts w:asciiTheme="minorHAnsi" w:hAnsiTheme="minorHAnsi"/>
                <w:noProof/>
                <w:sz w:val="28"/>
                <w:szCs w:val="28"/>
                <w:lang w:val="ru-RU"/>
              </w:rPr>
              <w:t>Задание 2. Анализ персонала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_Toc476059893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4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4" w:history="1">
            <w:r w:rsidRPr="006C6692">
              <w:rPr>
                <w:rStyle w:val="ab"/>
                <w:rFonts w:asciiTheme="minorHAnsi" w:hAnsiTheme="minorHAnsi"/>
                <w:noProof/>
                <w:sz w:val="28"/>
                <w:szCs w:val="28"/>
                <w:lang w:val="ru-RU"/>
              </w:rPr>
              <w:t>ЧАСТЬ 2. Организация управления персоналом  на предприятии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_Toc476059894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8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5" w:history="1">
            <w:r w:rsidRPr="006C6692">
              <w:rPr>
                <w:rStyle w:val="ab"/>
                <w:rFonts w:asciiTheme="minorHAnsi" w:hAnsiTheme="minorHAnsi"/>
                <w:noProof/>
                <w:sz w:val="28"/>
                <w:szCs w:val="28"/>
                <w:lang w:val="ru-RU"/>
              </w:rPr>
              <w:t>Задание 3. Анализ организации управления персоналом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_Toc476059895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8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12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6" w:history="1"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4</w:t>
            </w:r>
            <w:r w:rsidRPr="006C66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Оформление курсовой работы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_Toc476059896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12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12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7" w:history="1"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5.</w:t>
            </w:r>
            <w:r w:rsidRPr="006C66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Pr="006C6692">
              <w:rPr>
                <w:rStyle w:val="ab"/>
                <w:rFonts w:asciiTheme="minorHAnsi" w:hAnsiTheme="minorHAnsi"/>
                <w:caps/>
                <w:noProof/>
                <w:sz w:val="28"/>
                <w:szCs w:val="28"/>
                <w:lang w:val="ru-RU"/>
              </w:rPr>
              <w:t>Проверка, Защита и оценка курсовой работы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_Toc476059897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14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6692" w:rsidRPr="006C6692" w:rsidRDefault="006C6692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476059898" w:history="1">
            <w:r w:rsidRPr="006C6692">
              <w:rPr>
                <w:rStyle w:val="ab"/>
                <w:rFonts w:asciiTheme="minorHAnsi" w:hAnsiTheme="minorHAnsi"/>
                <w:noProof/>
                <w:sz w:val="28"/>
                <w:szCs w:val="28"/>
              </w:rPr>
              <w:t>Приложение. Форма титульного листа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_Toc476059898 \h </w:instrTex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t>15</w:t>
            </w:r>
            <w:r w:rsidRPr="006C6692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AE5" w:rsidRDefault="0075516F">
          <w:pPr>
            <w:rPr>
              <w:lang w:val="ru-RU"/>
            </w:rPr>
          </w:pPr>
          <w:r w:rsidRPr="006C6692">
            <w:rPr>
              <w:rFonts w:asciiTheme="minorHAnsi" w:hAnsiTheme="minorHAnsi"/>
              <w:sz w:val="28"/>
              <w:szCs w:val="28"/>
              <w:lang w:val="ru-RU"/>
            </w:rPr>
            <w:fldChar w:fldCharType="end"/>
          </w:r>
        </w:p>
      </w:sdtContent>
    </w:sdt>
    <w:p w:rsidR="00375AE5" w:rsidRPr="00375AE5" w:rsidRDefault="00375AE5" w:rsidP="00375AE5">
      <w:pPr>
        <w:spacing w:before="120"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375AE5" w:rsidRPr="00375AE5" w:rsidRDefault="00375AE5" w:rsidP="00375AE5">
      <w:pPr>
        <w:spacing w:before="120"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375AE5" w:rsidRPr="00375AE5" w:rsidRDefault="00375AE5" w:rsidP="00375AE5">
      <w:pPr>
        <w:spacing w:before="120"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375AE5" w:rsidRDefault="00375AE5">
      <w:pPr>
        <w:spacing w:after="200" w:line="276" w:lineRule="auto"/>
        <w:rPr>
          <w:rFonts w:ascii="Calibri" w:hAnsi="Calibri"/>
          <w:b/>
          <w:bCs/>
          <w:iCs/>
          <w:noProof/>
          <w:sz w:val="36"/>
          <w:szCs w:val="36"/>
          <w:lang w:val="ru-RU"/>
        </w:rPr>
      </w:pPr>
      <w:r>
        <w:rPr>
          <w:rFonts w:ascii="Calibri" w:hAnsi="Calibri"/>
          <w:i/>
          <w:noProof/>
          <w:sz w:val="36"/>
          <w:szCs w:val="36"/>
          <w:lang w:val="ru-RU"/>
        </w:rPr>
        <w:br w:type="page"/>
      </w:r>
    </w:p>
    <w:p w:rsidR="002A00D0" w:rsidRPr="00CC3639" w:rsidRDefault="002A00D0" w:rsidP="002A00D0">
      <w:pPr>
        <w:pStyle w:val="1"/>
        <w:shd w:val="clear" w:color="auto" w:fill="4BACC6" w:themeFill="accent5"/>
        <w:spacing w:after="120"/>
        <w:jc w:val="center"/>
        <w:rPr>
          <w:rFonts w:ascii="Calibri" w:hAnsi="Calibri"/>
          <w:caps/>
          <w:sz w:val="36"/>
          <w:szCs w:val="36"/>
          <w:lang w:val="ru-RU"/>
        </w:rPr>
      </w:pPr>
      <w:bookmarkStart w:id="1" w:name="_Toc378952687"/>
      <w:bookmarkStart w:id="2" w:name="_Toc448067738"/>
      <w:bookmarkStart w:id="3" w:name="_Toc476059888"/>
      <w:r w:rsidRPr="00CC3639">
        <w:rPr>
          <w:rFonts w:ascii="Calibri" w:hAnsi="Calibri"/>
          <w:caps/>
          <w:sz w:val="36"/>
          <w:szCs w:val="36"/>
          <w:lang w:val="ru-RU"/>
        </w:rPr>
        <w:lastRenderedPageBreak/>
        <w:t>Основные положения</w:t>
      </w:r>
      <w:bookmarkEnd w:id="1"/>
      <w:bookmarkEnd w:id="2"/>
      <w:bookmarkEnd w:id="3"/>
    </w:p>
    <w:p w:rsidR="002A00D0" w:rsidRPr="004079B5" w:rsidRDefault="002A00D0" w:rsidP="002A00D0">
      <w:pPr>
        <w:autoSpaceDE w:val="0"/>
        <w:autoSpaceDN w:val="0"/>
        <w:adjustRightInd w:val="0"/>
        <w:spacing w:line="280" w:lineRule="exact"/>
        <w:ind w:left="709"/>
        <w:jc w:val="both"/>
        <w:rPr>
          <w:rFonts w:ascii="Calibri" w:hAnsi="Calibri"/>
          <w:iCs/>
          <w:sz w:val="26"/>
          <w:szCs w:val="26"/>
          <w:lang w:val="ru-RU"/>
        </w:rPr>
      </w:pPr>
    </w:p>
    <w:p w:rsidR="002A00D0" w:rsidRPr="002A00D0" w:rsidRDefault="002A00D0" w:rsidP="002A00D0">
      <w:pPr>
        <w:pStyle w:val="a3"/>
        <w:shd w:val="clear" w:color="auto" w:fill="B6DDE8" w:themeFill="accent5" w:themeFillTint="66"/>
        <w:spacing w:line="264" w:lineRule="auto"/>
        <w:jc w:val="both"/>
        <w:rPr>
          <w:rFonts w:ascii="Calibri" w:hAnsi="Calibri"/>
          <w:iCs/>
          <w:noProof/>
          <w:sz w:val="28"/>
          <w:szCs w:val="28"/>
          <w:lang w:val="ru-RU"/>
        </w:rPr>
      </w:pPr>
      <w:r w:rsidRPr="002A00D0">
        <w:rPr>
          <w:rFonts w:ascii="Calibri" w:hAnsi="Calibri"/>
          <w:iCs/>
          <w:noProof/>
          <w:sz w:val="28"/>
          <w:szCs w:val="28"/>
          <w:lang w:val="ru-RU"/>
        </w:rPr>
        <w:t>Курсовая работа по дисциплине «Управление человеческими ресурсами» является индивидуальной, творческой, самостоятельно выполненной работой студента.</w:t>
      </w:r>
    </w:p>
    <w:p w:rsidR="002A00D0" w:rsidRPr="004079B5" w:rsidRDefault="002A00D0" w:rsidP="002A00D0">
      <w:pPr>
        <w:autoSpaceDE w:val="0"/>
        <w:autoSpaceDN w:val="0"/>
        <w:adjustRightInd w:val="0"/>
        <w:spacing w:line="280" w:lineRule="exact"/>
        <w:ind w:left="709"/>
        <w:jc w:val="both"/>
        <w:rPr>
          <w:rFonts w:ascii="Calibri" w:hAnsi="Calibri"/>
          <w:iCs/>
          <w:sz w:val="26"/>
          <w:szCs w:val="26"/>
          <w:lang w:val="ru-RU"/>
        </w:rPr>
      </w:pPr>
    </w:p>
    <w:p w:rsidR="002A00D0" w:rsidRPr="002A00D0" w:rsidRDefault="002A00D0" w:rsidP="002A00D0">
      <w:pPr>
        <w:pStyle w:val="a3"/>
        <w:shd w:val="clear" w:color="auto" w:fill="FBD4B4"/>
        <w:spacing w:before="240" w:line="280" w:lineRule="exact"/>
        <w:ind w:firstLine="284"/>
        <w:rPr>
          <w:rFonts w:ascii="Calibri" w:hAnsi="Calibri"/>
          <w:b/>
          <w:iCs/>
          <w:sz w:val="28"/>
          <w:szCs w:val="28"/>
          <w:lang w:val="ru-RU"/>
        </w:rPr>
      </w:pPr>
      <w:r w:rsidRPr="002A00D0">
        <w:rPr>
          <w:rFonts w:ascii="Calibri" w:hAnsi="Calibri"/>
          <w:b/>
          <w:iCs/>
          <w:sz w:val="28"/>
          <w:szCs w:val="28"/>
          <w:lang w:val="ru-RU"/>
        </w:rPr>
        <w:t>Умения и навыки, приобретаемые при выполнении курсовой работы</w:t>
      </w:r>
    </w:p>
    <w:p w:rsidR="002A00D0" w:rsidRPr="002A00D0" w:rsidRDefault="002A00D0" w:rsidP="002A00D0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exact"/>
        <w:ind w:left="709" w:hanging="284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Работа со специальной научной и методической литературой – умение использовать учебную и научную литературу, регламенты и методич</w:t>
      </w:r>
      <w:r w:rsidRPr="002A00D0">
        <w:rPr>
          <w:rFonts w:ascii="Calibri" w:hAnsi="Calibri"/>
          <w:iCs/>
          <w:sz w:val="28"/>
          <w:szCs w:val="28"/>
          <w:lang w:val="ru-RU"/>
        </w:rPr>
        <w:t>е</w:t>
      </w:r>
      <w:r w:rsidRPr="002A00D0">
        <w:rPr>
          <w:rFonts w:ascii="Calibri" w:hAnsi="Calibri"/>
          <w:iCs/>
          <w:sz w:val="28"/>
          <w:szCs w:val="28"/>
          <w:lang w:val="ru-RU"/>
        </w:rPr>
        <w:t>ские материалы по организации управления персоналом конкретной компании для разработки пра</w:t>
      </w:r>
      <w:r w:rsidRPr="002A00D0">
        <w:rPr>
          <w:rFonts w:ascii="Calibri" w:hAnsi="Calibri"/>
          <w:iCs/>
          <w:sz w:val="28"/>
          <w:szCs w:val="28"/>
          <w:lang w:val="ru-RU"/>
        </w:rPr>
        <w:t>к</w:t>
      </w:r>
      <w:r w:rsidRPr="002A00D0">
        <w:rPr>
          <w:rFonts w:ascii="Calibri" w:hAnsi="Calibri"/>
          <w:iCs/>
          <w:sz w:val="28"/>
          <w:szCs w:val="28"/>
          <w:lang w:val="ru-RU"/>
        </w:rPr>
        <w:t>тических решений.</w:t>
      </w:r>
    </w:p>
    <w:p w:rsidR="002A00D0" w:rsidRPr="002A00D0" w:rsidRDefault="002A00D0" w:rsidP="002A00D0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exact"/>
        <w:ind w:left="709" w:hanging="284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Применение специальных методов анализа – навыки сбора и системат</w:t>
      </w:r>
      <w:r w:rsidRPr="002A00D0">
        <w:rPr>
          <w:rFonts w:ascii="Calibri" w:hAnsi="Calibri"/>
          <w:iCs/>
          <w:sz w:val="28"/>
          <w:szCs w:val="28"/>
          <w:lang w:val="ru-RU"/>
        </w:rPr>
        <w:t>и</w:t>
      </w:r>
      <w:r w:rsidRPr="002A00D0">
        <w:rPr>
          <w:rFonts w:ascii="Calibri" w:hAnsi="Calibri"/>
          <w:iCs/>
          <w:sz w:val="28"/>
          <w:szCs w:val="28"/>
          <w:lang w:val="ru-RU"/>
        </w:rPr>
        <w:t>зации фактических данных и регламентов организации для анализа пр</w:t>
      </w:r>
      <w:r w:rsidRPr="002A00D0">
        <w:rPr>
          <w:rFonts w:ascii="Calibri" w:hAnsi="Calibri"/>
          <w:iCs/>
          <w:sz w:val="28"/>
          <w:szCs w:val="28"/>
          <w:lang w:val="ru-RU"/>
        </w:rPr>
        <w:t>о</w:t>
      </w:r>
      <w:r w:rsidRPr="002A00D0">
        <w:rPr>
          <w:rFonts w:ascii="Calibri" w:hAnsi="Calibri"/>
          <w:iCs/>
          <w:sz w:val="28"/>
          <w:szCs w:val="28"/>
          <w:lang w:val="ru-RU"/>
        </w:rPr>
        <w:t>блем упра</w:t>
      </w:r>
      <w:r w:rsidRPr="002A00D0">
        <w:rPr>
          <w:rFonts w:ascii="Calibri" w:hAnsi="Calibri"/>
          <w:iCs/>
          <w:sz w:val="28"/>
          <w:szCs w:val="28"/>
          <w:lang w:val="ru-RU"/>
        </w:rPr>
        <w:t>в</w:t>
      </w:r>
      <w:r w:rsidRPr="002A00D0">
        <w:rPr>
          <w:rFonts w:ascii="Calibri" w:hAnsi="Calibri"/>
          <w:iCs/>
          <w:sz w:val="28"/>
          <w:szCs w:val="28"/>
          <w:lang w:val="ru-RU"/>
        </w:rPr>
        <w:t xml:space="preserve">ления персоналом. </w:t>
      </w:r>
    </w:p>
    <w:p w:rsidR="002A00D0" w:rsidRPr="002A00D0" w:rsidRDefault="002A00D0" w:rsidP="002A00D0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exact"/>
        <w:ind w:left="709" w:hanging="284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Обоснование выводов о состоянии организации управления персоналом в конкретной компании.</w:t>
      </w:r>
    </w:p>
    <w:p w:rsidR="002A00D0" w:rsidRPr="002A00D0" w:rsidRDefault="002A00D0" w:rsidP="002A00D0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exact"/>
        <w:ind w:left="709" w:hanging="284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Оформление и представление проделанной работы. Текст курсовой р</w:t>
      </w:r>
      <w:r w:rsidRPr="002A00D0">
        <w:rPr>
          <w:rFonts w:ascii="Calibri" w:hAnsi="Calibri"/>
          <w:iCs/>
          <w:sz w:val="28"/>
          <w:szCs w:val="28"/>
          <w:lang w:val="ru-RU"/>
        </w:rPr>
        <w:t>а</w:t>
      </w:r>
      <w:r w:rsidRPr="002A00D0">
        <w:rPr>
          <w:rFonts w:ascii="Calibri" w:hAnsi="Calibri"/>
          <w:iCs/>
          <w:sz w:val="28"/>
          <w:szCs w:val="28"/>
          <w:lang w:val="ru-RU"/>
        </w:rPr>
        <w:t>боты должен быть структурированным, логичным и грамотным, а ее оформление соотве</w:t>
      </w:r>
      <w:r w:rsidRPr="002A00D0">
        <w:rPr>
          <w:rFonts w:ascii="Calibri" w:hAnsi="Calibri"/>
          <w:iCs/>
          <w:sz w:val="28"/>
          <w:szCs w:val="28"/>
          <w:lang w:val="ru-RU"/>
        </w:rPr>
        <w:t>т</w:t>
      </w:r>
      <w:r w:rsidRPr="002A00D0">
        <w:rPr>
          <w:rFonts w:ascii="Calibri" w:hAnsi="Calibri"/>
          <w:iCs/>
          <w:sz w:val="28"/>
          <w:szCs w:val="28"/>
          <w:lang w:val="ru-RU"/>
        </w:rPr>
        <w:t xml:space="preserve">ствовать требованиям. </w:t>
      </w:r>
    </w:p>
    <w:p w:rsidR="002A00D0" w:rsidRPr="00983290" w:rsidRDefault="002A00D0" w:rsidP="002A00D0">
      <w:pPr>
        <w:pStyle w:val="a3"/>
        <w:shd w:val="clear" w:color="auto" w:fill="FBD4B4"/>
        <w:spacing w:before="240" w:line="280" w:lineRule="exact"/>
        <w:ind w:firstLine="284"/>
        <w:rPr>
          <w:rFonts w:ascii="Calibri" w:hAnsi="Calibri"/>
          <w:b/>
          <w:iCs/>
          <w:sz w:val="28"/>
          <w:szCs w:val="28"/>
          <w:lang w:val="ru-RU"/>
        </w:rPr>
      </w:pPr>
      <w:bookmarkStart w:id="4" w:name="_Toc378952690"/>
      <w:r>
        <w:rPr>
          <w:rFonts w:ascii="Calibri" w:hAnsi="Calibri"/>
          <w:b/>
          <w:iCs/>
          <w:sz w:val="28"/>
          <w:szCs w:val="28"/>
        </w:rPr>
        <w:t>М</w:t>
      </w:r>
      <w:proofErr w:type="spellStart"/>
      <w:r w:rsidRPr="00983290">
        <w:rPr>
          <w:rFonts w:ascii="Calibri" w:hAnsi="Calibri"/>
          <w:b/>
          <w:iCs/>
          <w:sz w:val="28"/>
          <w:szCs w:val="28"/>
          <w:lang w:val="ru-RU"/>
        </w:rPr>
        <w:t>атериалы</w:t>
      </w:r>
      <w:proofErr w:type="spellEnd"/>
      <w:r w:rsidRPr="00983290">
        <w:rPr>
          <w:rFonts w:ascii="Calibri" w:hAnsi="Calibri"/>
          <w:b/>
          <w:iCs/>
          <w:sz w:val="28"/>
          <w:szCs w:val="28"/>
          <w:lang w:val="ru-RU"/>
        </w:rPr>
        <w:t xml:space="preserve"> для </w:t>
      </w:r>
      <w:bookmarkEnd w:id="4"/>
      <w:proofErr w:type="spellStart"/>
      <w:r>
        <w:rPr>
          <w:rFonts w:ascii="Calibri" w:hAnsi="Calibri"/>
          <w:b/>
          <w:iCs/>
          <w:sz w:val="28"/>
          <w:szCs w:val="28"/>
        </w:rPr>
        <w:t>курсовой</w:t>
      </w:r>
      <w:proofErr w:type="spellEnd"/>
      <w:r>
        <w:rPr>
          <w:rFonts w:ascii="Calibri" w:hAnsi="Calibri"/>
          <w:b/>
          <w:i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iCs/>
          <w:sz w:val="28"/>
          <w:szCs w:val="28"/>
        </w:rPr>
        <w:t>работы</w:t>
      </w:r>
      <w:proofErr w:type="spellEnd"/>
    </w:p>
    <w:p w:rsidR="002A00D0" w:rsidRPr="002A00D0" w:rsidRDefault="002A00D0" w:rsidP="002A00D0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300" w:lineRule="exact"/>
        <w:ind w:left="1139" w:hanging="357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Учебник, презентационные и дополнительные материалы, разм</w:t>
      </w:r>
      <w:r w:rsidRPr="002A00D0">
        <w:rPr>
          <w:rFonts w:ascii="Calibri" w:hAnsi="Calibri"/>
          <w:iCs/>
          <w:sz w:val="28"/>
          <w:szCs w:val="28"/>
          <w:lang w:val="ru-RU"/>
        </w:rPr>
        <w:t>е</w:t>
      </w:r>
      <w:r w:rsidRPr="002A00D0">
        <w:rPr>
          <w:rFonts w:ascii="Calibri" w:hAnsi="Calibri"/>
          <w:iCs/>
          <w:sz w:val="28"/>
          <w:szCs w:val="28"/>
          <w:lang w:val="ru-RU"/>
        </w:rPr>
        <w:t>щенные на студенческом портале;</w:t>
      </w:r>
    </w:p>
    <w:p w:rsidR="002A00D0" w:rsidRPr="002A00D0" w:rsidRDefault="002A00D0" w:rsidP="002A00D0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300" w:lineRule="exact"/>
        <w:ind w:left="1139" w:hanging="357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Дополнительные материалы: книги, журналы, статьи, аналитические обз</w:t>
      </w:r>
      <w:r w:rsidRPr="002A00D0">
        <w:rPr>
          <w:rFonts w:ascii="Calibri" w:hAnsi="Calibri"/>
          <w:iCs/>
          <w:sz w:val="28"/>
          <w:szCs w:val="28"/>
          <w:lang w:val="ru-RU"/>
        </w:rPr>
        <w:t>о</w:t>
      </w:r>
      <w:r w:rsidRPr="002A00D0">
        <w:rPr>
          <w:rFonts w:ascii="Calibri" w:hAnsi="Calibri"/>
          <w:iCs/>
          <w:sz w:val="28"/>
          <w:szCs w:val="28"/>
          <w:lang w:val="ru-RU"/>
        </w:rPr>
        <w:t xml:space="preserve">ры и исследования по </w:t>
      </w:r>
      <w:r>
        <w:rPr>
          <w:rFonts w:ascii="Calibri" w:hAnsi="Calibri"/>
          <w:iCs/>
          <w:sz w:val="28"/>
          <w:szCs w:val="28"/>
          <w:lang w:val="ru-RU"/>
        </w:rPr>
        <w:t>УЧР</w:t>
      </w:r>
      <w:r w:rsidRPr="002A00D0">
        <w:rPr>
          <w:rFonts w:ascii="Calibri" w:hAnsi="Calibri"/>
          <w:iCs/>
          <w:sz w:val="28"/>
          <w:szCs w:val="28"/>
          <w:lang w:val="ru-RU"/>
        </w:rPr>
        <w:t>;</w:t>
      </w:r>
    </w:p>
    <w:p w:rsidR="002A00D0" w:rsidRPr="002A00D0" w:rsidRDefault="002A00D0" w:rsidP="002A00D0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300" w:lineRule="exact"/>
        <w:ind w:left="1139" w:hanging="357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Материалы исследуемой компании.</w:t>
      </w:r>
    </w:p>
    <w:p w:rsidR="002A00D0" w:rsidRDefault="002A00D0" w:rsidP="002A00D0">
      <w:pPr>
        <w:pStyle w:val="a3"/>
        <w:shd w:val="clear" w:color="auto" w:fill="FBD4B4"/>
        <w:spacing w:before="240" w:line="280" w:lineRule="exact"/>
        <w:ind w:firstLine="284"/>
        <w:rPr>
          <w:rFonts w:ascii="Calibri" w:hAnsi="Calibri"/>
          <w:b/>
          <w:iCs/>
          <w:sz w:val="28"/>
          <w:szCs w:val="28"/>
        </w:rPr>
      </w:pPr>
      <w:proofErr w:type="spellStart"/>
      <w:r>
        <w:rPr>
          <w:rFonts w:ascii="Calibri" w:hAnsi="Calibri"/>
          <w:b/>
          <w:iCs/>
          <w:sz w:val="28"/>
          <w:szCs w:val="28"/>
        </w:rPr>
        <w:t>Результат</w:t>
      </w:r>
      <w:proofErr w:type="spellEnd"/>
      <w:r>
        <w:rPr>
          <w:rFonts w:ascii="Calibri" w:hAnsi="Calibri"/>
          <w:b/>
          <w:i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iCs/>
          <w:sz w:val="28"/>
          <w:szCs w:val="28"/>
        </w:rPr>
        <w:t>курсовой</w:t>
      </w:r>
      <w:proofErr w:type="spellEnd"/>
      <w:r>
        <w:rPr>
          <w:rFonts w:ascii="Calibri" w:hAnsi="Calibri"/>
          <w:b/>
          <w:i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iCs/>
          <w:sz w:val="28"/>
          <w:szCs w:val="28"/>
        </w:rPr>
        <w:t>работы</w:t>
      </w:r>
      <w:proofErr w:type="spellEnd"/>
    </w:p>
    <w:p w:rsidR="002A00D0" w:rsidRDefault="002A00D0" w:rsidP="00CC3639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Подробная характеристика каждого элемента организации управл</w:t>
      </w:r>
      <w:r w:rsidRPr="002A00D0">
        <w:rPr>
          <w:rFonts w:ascii="Calibri" w:hAnsi="Calibri"/>
          <w:iCs/>
          <w:sz w:val="28"/>
          <w:szCs w:val="28"/>
          <w:lang w:val="ru-RU"/>
        </w:rPr>
        <w:t>е</w:t>
      </w:r>
      <w:r w:rsidRPr="002A00D0">
        <w:rPr>
          <w:rFonts w:ascii="Calibri" w:hAnsi="Calibri"/>
          <w:iCs/>
          <w:sz w:val="28"/>
          <w:szCs w:val="28"/>
          <w:lang w:val="ru-RU"/>
        </w:rPr>
        <w:t xml:space="preserve">ния человеческими ресурсами компании. </w:t>
      </w:r>
    </w:p>
    <w:p w:rsidR="002A00D0" w:rsidRPr="002A00D0" w:rsidRDefault="002A00D0" w:rsidP="00CC3639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00" w:lineRule="exact"/>
        <w:ind w:left="1134" w:hanging="284"/>
        <w:jc w:val="both"/>
        <w:rPr>
          <w:rFonts w:ascii="Calibri" w:hAnsi="Calibri"/>
          <w:iCs/>
          <w:sz w:val="28"/>
          <w:szCs w:val="28"/>
          <w:lang w:val="ru-RU"/>
        </w:rPr>
      </w:pPr>
      <w:r w:rsidRPr="002A00D0">
        <w:rPr>
          <w:rFonts w:ascii="Calibri" w:hAnsi="Calibri"/>
          <w:iCs/>
          <w:sz w:val="28"/>
          <w:szCs w:val="28"/>
          <w:lang w:val="ru-RU"/>
        </w:rPr>
        <w:t>Обоснованные выводы о состо</w:t>
      </w:r>
      <w:r w:rsidRPr="002A00D0">
        <w:rPr>
          <w:rFonts w:ascii="Calibri" w:hAnsi="Calibri"/>
          <w:iCs/>
          <w:sz w:val="28"/>
          <w:szCs w:val="28"/>
          <w:lang w:val="ru-RU"/>
        </w:rPr>
        <w:t>я</w:t>
      </w:r>
      <w:r w:rsidRPr="002A00D0">
        <w:rPr>
          <w:rFonts w:ascii="Calibri" w:hAnsi="Calibri"/>
          <w:iCs/>
          <w:sz w:val="28"/>
          <w:szCs w:val="28"/>
          <w:lang w:val="ru-RU"/>
        </w:rPr>
        <w:t>нии</w:t>
      </w:r>
      <w:r w:rsidR="00CC3639">
        <w:rPr>
          <w:rFonts w:ascii="Calibri" w:hAnsi="Calibri"/>
          <w:iCs/>
          <w:sz w:val="28"/>
          <w:szCs w:val="28"/>
          <w:lang w:val="ru-RU"/>
        </w:rPr>
        <w:t xml:space="preserve"> УЧР</w:t>
      </w:r>
      <w:r w:rsidRPr="002A00D0">
        <w:rPr>
          <w:rFonts w:ascii="Calibri" w:hAnsi="Calibri"/>
          <w:iCs/>
          <w:sz w:val="28"/>
          <w:szCs w:val="28"/>
          <w:lang w:val="ru-RU"/>
        </w:rPr>
        <w:t>.</w:t>
      </w:r>
    </w:p>
    <w:p w:rsidR="002A00D0" w:rsidRPr="002A00D0" w:rsidRDefault="002A00D0" w:rsidP="002A00D0">
      <w:pPr>
        <w:spacing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2A00D0" w:rsidRPr="002A00D0" w:rsidRDefault="002A00D0" w:rsidP="002A00D0">
      <w:pPr>
        <w:spacing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2A00D0" w:rsidRPr="002A00D0" w:rsidRDefault="002A00D0" w:rsidP="002A00D0">
      <w:pPr>
        <w:spacing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</w:p>
    <w:p w:rsidR="002A00D0" w:rsidRDefault="002A00D0">
      <w:pPr>
        <w:spacing w:after="200" w:line="276" w:lineRule="auto"/>
        <w:rPr>
          <w:rFonts w:ascii="Calibri" w:hAnsi="Calibri"/>
          <w:b/>
          <w:bCs/>
          <w:iCs/>
          <w:noProof/>
          <w:sz w:val="36"/>
          <w:szCs w:val="36"/>
          <w:lang w:val="ru-RU"/>
        </w:rPr>
      </w:pPr>
      <w:r>
        <w:rPr>
          <w:rFonts w:ascii="Calibri" w:hAnsi="Calibri"/>
          <w:i/>
          <w:noProof/>
          <w:sz w:val="36"/>
          <w:szCs w:val="36"/>
          <w:lang w:val="ru-RU"/>
        </w:rPr>
        <w:br w:type="page"/>
      </w:r>
    </w:p>
    <w:p w:rsidR="00A418A8" w:rsidRPr="00CC3639" w:rsidRDefault="00A418A8" w:rsidP="002A00D0">
      <w:pPr>
        <w:pStyle w:val="1"/>
        <w:shd w:val="clear" w:color="auto" w:fill="4BACC6" w:themeFill="accent5"/>
        <w:spacing w:after="120"/>
        <w:jc w:val="center"/>
        <w:rPr>
          <w:rFonts w:ascii="Calibri" w:hAnsi="Calibri"/>
          <w:caps/>
          <w:sz w:val="36"/>
          <w:szCs w:val="36"/>
          <w:lang w:val="ru-RU"/>
        </w:rPr>
      </w:pPr>
      <w:bookmarkStart w:id="5" w:name="_Toc476059889"/>
      <w:r w:rsidRPr="00CC3639">
        <w:rPr>
          <w:rFonts w:ascii="Calibri" w:hAnsi="Calibri"/>
          <w:caps/>
          <w:sz w:val="36"/>
          <w:szCs w:val="36"/>
          <w:lang w:val="ru-RU"/>
        </w:rPr>
        <w:lastRenderedPageBreak/>
        <w:t xml:space="preserve">Структура </w:t>
      </w:r>
      <w:bookmarkEnd w:id="0"/>
      <w:r w:rsidR="002A00D0" w:rsidRPr="00CC3639">
        <w:rPr>
          <w:rFonts w:ascii="Calibri" w:hAnsi="Calibri"/>
          <w:caps/>
          <w:sz w:val="36"/>
          <w:szCs w:val="36"/>
          <w:lang w:val="ru-RU"/>
        </w:rPr>
        <w:t>и содержание курсовой работы</w:t>
      </w:r>
      <w:bookmarkEnd w:id="5"/>
    </w:p>
    <w:p w:rsidR="002A00D0" w:rsidRPr="002A00D0" w:rsidRDefault="002A00D0" w:rsidP="002A00D0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2503"/>
        <w:gridCol w:w="5493"/>
        <w:gridCol w:w="1275"/>
      </w:tblGrid>
      <w:tr w:rsidR="00A418A8" w:rsidRPr="00A418A8" w:rsidTr="002A00D0">
        <w:trPr>
          <w:trHeight w:val="6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b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  <w:lang w:val="ru-RU"/>
              </w:rPr>
              <w:t>№</w:t>
            </w: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  <w:lang w:val="ru-RU"/>
              </w:rPr>
              <w:br/>
              <w:t>п/п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b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</w:rPr>
              <w:t>Разделы</w:t>
            </w: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</w:rPr>
              <w:br/>
            </w: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  <w:lang w:val="ru-RU"/>
              </w:rPr>
              <w:t>отчета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b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</w:rPr>
              <w:t>Содержание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b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b/>
                <w:iCs/>
                <w:noProof/>
                <w:sz w:val="26"/>
                <w:szCs w:val="26"/>
              </w:rPr>
              <w:t>Объем</w:t>
            </w:r>
          </w:p>
        </w:tc>
      </w:tr>
      <w:tr w:rsidR="00A418A8" w:rsidTr="002A00D0">
        <w:trPr>
          <w:trHeight w:val="47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Титульный лист 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4E4905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/>
                <w:sz w:val="26"/>
                <w:szCs w:val="26"/>
                <w:lang w:val="ru-RU"/>
              </w:rPr>
              <w:t xml:space="preserve">См. Приложение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rPr>
                <w:rFonts w:asciiTheme="minorHAnsi" w:eastAsia="Calibri" w:hAnsiTheme="minorHAnsi"/>
                <w:sz w:val="20"/>
                <w:szCs w:val="20"/>
                <w:lang w:val="ru-RU" w:eastAsia="ru-RU"/>
              </w:rPr>
            </w:pPr>
          </w:p>
        </w:tc>
      </w:tr>
      <w:tr w:rsidR="00A418A8" w:rsidTr="002A00D0">
        <w:trPr>
          <w:trHeight w:val="6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2A00D0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Введение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CC3639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Дается краткая характеристика предприятия (</w:t>
            </w: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>название, юридический статус, виды деятел</w:t>
            </w: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>ь</w:t>
            </w: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ности), 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формулируются цель и задачи </w:t>
            </w:r>
            <w:r w:rsidR="00CC3639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курсовой работы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1-2 стр.</w:t>
            </w:r>
          </w:p>
        </w:tc>
      </w:tr>
      <w:tr w:rsidR="00A418A8" w:rsidTr="002A00D0">
        <w:trPr>
          <w:trHeight w:val="111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2A00D0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sz w:val="26"/>
                <w:szCs w:val="26"/>
                <w:lang w:val="ru-RU"/>
              </w:rPr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A418A8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>Часть 1.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 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br/>
              <w:t xml:space="preserve">Персонал 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br/>
              <w:t>предприятия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Задание 1. Характеристика предприятия</w:t>
            </w:r>
          </w:p>
          <w:p w:rsidR="00A418A8" w:rsidRPr="002A00D0" w:rsidRDefault="00A418A8" w:rsidP="00A418A8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Задание 2. Анализ человеческих ресурсов предприятия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A418A8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Каждое задание 3-5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 xml:space="preserve"> стр.</w:t>
            </w:r>
          </w:p>
        </w:tc>
      </w:tr>
      <w:tr w:rsidR="00A418A8" w:rsidTr="002A00D0">
        <w:trPr>
          <w:trHeight w:val="71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2A00D0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sz w:val="26"/>
                <w:szCs w:val="26"/>
                <w:lang w:val="ru-RU"/>
              </w:rPr>
              <w:t>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A418A8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Часть 2. </w:t>
            </w: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br/>
              <w:t>Организация упра</w:t>
            </w: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>в</w:t>
            </w:r>
            <w:r w:rsidRPr="002A00D0">
              <w:rPr>
                <w:rFonts w:asciiTheme="minorHAnsi" w:hAnsiTheme="minorHAnsi"/>
                <w:sz w:val="26"/>
                <w:szCs w:val="26"/>
                <w:lang w:val="ru-RU"/>
              </w:rPr>
              <w:t>ления персоналом на предприятии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844A03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Задание 3. Анализ </w:t>
            </w:r>
            <w:r w:rsidR="00844A03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организации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 управления персоналом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A418A8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5-7 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стр.</w:t>
            </w:r>
          </w:p>
        </w:tc>
      </w:tr>
      <w:tr w:rsidR="00A418A8" w:rsidTr="002A00D0">
        <w:trPr>
          <w:trHeight w:val="14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2A00D0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Заключение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CC3639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 w:eastAsia="ru-RU"/>
              </w:rPr>
              <w:t xml:space="preserve">Формулируются выводы о результатах </w:t>
            </w:r>
            <w:r w:rsidR="00CC3639">
              <w:rPr>
                <w:rFonts w:asciiTheme="minorHAnsi" w:hAnsiTheme="minorHAnsi"/>
                <w:iCs/>
                <w:noProof/>
                <w:sz w:val="26"/>
                <w:szCs w:val="26"/>
                <w:lang w:val="ru-RU" w:eastAsia="ru-RU"/>
              </w:rPr>
              <w:t>курсовой работы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 w:eastAsia="ru-RU"/>
              </w:rPr>
              <w:t>: какие цели достигнуты, решены ли поставленные задачи, какие проблемы необходимо решить для улучшения деятельности по управлению персоналом предприятия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1-2 стр.</w:t>
            </w:r>
          </w:p>
        </w:tc>
      </w:tr>
      <w:tr w:rsidR="00A418A8" w:rsidTr="002A00D0">
        <w:trPr>
          <w:trHeight w:val="71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2A00D0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Список литературы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Перечень использованных студентом информационных источников, в том числе, учебная и научная литература, публикации в периодических изданиях, интернет-ресурсы, 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HR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-аналитика и бенчмаркинг и т.д.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375AE5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Н</w:t>
            </w:r>
            <w:r w:rsidR="00A418A8"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 xml:space="preserve">е менее </w:t>
            </w:r>
            <w:r w:rsidR="00A418A8"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5</w:t>
            </w:r>
            <w:r w:rsidR="00A418A8"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 xml:space="preserve"> источ</w:t>
            </w:r>
            <w:r w:rsidR="00805888"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-</w:t>
            </w:r>
            <w:r w:rsidR="00A418A8"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ников</w:t>
            </w:r>
          </w:p>
        </w:tc>
      </w:tr>
      <w:tr w:rsidR="00A418A8" w:rsidTr="002A00D0">
        <w:trPr>
          <w:trHeight w:val="27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2A00D0" w:rsidP="002A00D0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2A00D0">
            <w:pPr>
              <w:pStyle w:val="a3"/>
              <w:spacing w:after="0" w:line="260" w:lineRule="exact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Приложения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A418A8" w:rsidP="00375AE5">
            <w:pPr>
              <w:pStyle w:val="a3"/>
              <w:spacing w:after="0" w:line="260" w:lineRule="exact"/>
              <w:jc w:val="both"/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 xml:space="preserve">В раздел «Приложения» выносятся все материалы, которые были использованы студентом при выполнении заданий, но при этом приведение их полного содержания в тексте не является необходимым или возможным (например, положение о подразделении, должностная инструкция и </w:t>
            </w:r>
            <w:r w:rsidR="00375AE5"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другие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2A00D0" w:rsidRDefault="00375AE5" w:rsidP="00375AE5">
            <w:pPr>
              <w:pStyle w:val="a3"/>
              <w:spacing w:after="0" w:line="260" w:lineRule="exact"/>
              <w:jc w:val="center"/>
              <w:rPr>
                <w:rFonts w:asciiTheme="minorHAnsi" w:hAnsiTheme="minorHAnsi"/>
                <w:iCs/>
                <w:noProof/>
                <w:sz w:val="26"/>
                <w:szCs w:val="26"/>
              </w:rPr>
            </w:pP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Не ограни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  <w:lang w:val="ru-RU"/>
              </w:rPr>
              <w:t>-</w:t>
            </w:r>
            <w:r w:rsidRPr="002A00D0">
              <w:rPr>
                <w:rFonts w:asciiTheme="minorHAnsi" w:hAnsiTheme="minorHAnsi"/>
                <w:iCs/>
                <w:noProof/>
                <w:sz w:val="26"/>
                <w:szCs w:val="26"/>
              </w:rPr>
              <w:t>чивается</w:t>
            </w:r>
          </w:p>
        </w:tc>
      </w:tr>
    </w:tbl>
    <w:p w:rsidR="002A00D0" w:rsidRDefault="002A00D0" w:rsidP="00A418A8">
      <w:pPr>
        <w:pStyle w:val="2"/>
        <w:numPr>
          <w:ilvl w:val="0"/>
          <w:numId w:val="0"/>
        </w:numPr>
        <w:spacing w:before="360" w:after="120"/>
        <w:rPr>
          <w:rFonts w:ascii="Calibri" w:hAnsi="Calibri"/>
          <w:i w:val="0"/>
          <w:noProof/>
          <w:sz w:val="36"/>
          <w:szCs w:val="36"/>
          <w:lang w:val="ru-RU"/>
        </w:rPr>
      </w:pPr>
      <w:bookmarkStart w:id="6" w:name="_Toc475283460"/>
    </w:p>
    <w:p w:rsidR="002A00D0" w:rsidRDefault="002A00D0" w:rsidP="002A00D0">
      <w:pPr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A418A8" w:rsidRPr="00C611DA" w:rsidRDefault="00A418A8" w:rsidP="002A00D0">
      <w:pPr>
        <w:pStyle w:val="1"/>
        <w:shd w:val="clear" w:color="auto" w:fill="4BACC6" w:themeFill="accent5"/>
        <w:spacing w:after="120"/>
        <w:jc w:val="center"/>
        <w:rPr>
          <w:rFonts w:ascii="Calibri" w:hAnsi="Calibri"/>
          <w:caps/>
          <w:sz w:val="36"/>
          <w:szCs w:val="36"/>
          <w:lang w:val="ru-RU"/>
        </w:rPr>
      </w:pPr>
      <w:bookmarkStart w:id="7" w:name="_Toc476059890"/>
      <w:r w:rsidRPr="00C611DA">
        <w:rPr>
          <w:rFonts w:ascii="Calibri" w:hAnsi="Calibri"/>
          <w:caps/>
          <w:sz w:val="36"/>
          <w:szCs w:val="36"/>
          <w:lang w:val="ru-RU"/>
        </w:rPr>
        <w:lastRenderedPageBreak/>
        <w:t xml:space="preserve">Содержание практических заданий </w:t>
      </w:r>
      <w:r w:rsidR="002A00D0" w:rsidRPr="00C611DA">
        <w:rPr>
          <w:rFonts w:ascii="Calibri" w:hAnsi="Calibri"/>
          <w:caps/>
          <w:sz w:val="36"/>
          <w:szCs w:val="36"/>
          <w:lang w:val="ru-RU"/>
        </w:rPr>
        <w:br/>
      </w:r>
      <w:r w:rsidRPr="00C611DA">
        <w:rPr>
          <w:rFonts w:ascii="Calibri" w:hAnsi="Calibri"/>
          <w:caps/>
          <w:sz w:val="36"/>
          <w:szCs w:val="36"/>
          <w:lang w:val="ru-RU"/>
        </w:rPr>
        <w:t>и методические ук</w:t>
      </w:r>
      <w:r w:rsidRPr="00C611DA">
        <w:rPr>
          <w:rFonts w:ascii="Calibri" w:hAnsi="Calibri"/>
          <w:caps/>
          <w:sz w:val="36"/>
          <w:szCs w:val="36"/>
          <w:lang w:val="ru-RU"/>
        </w:rPr>
        <w:t>а</w:t>
      </w:r>
      <w:r w:rsidRPr="00C611DA">
        <w:rPr>
          <w:rFonts w:ascii="Calibri" w:hAnsi="Calibri"/>
          <w:caps/>
          <w:sz w:val="36"/>
          <w:szCs w:val="36"/>
          <w:lang w:val="ru-RU"/>
        </w:rPr>
        <w:t>зания к их выполнению</w:t>
      </w:r>
      <w:bookmarkEnd w:id="6"/>
      <w:bookmarkEnd w:id="7"/>
      <w:r w:rsidRPr="00C611DA">
        <w:rPr>
          <w:rFonts w:ascii="Calibri" w:hAnsi="Calibri"/>
          <w:caps/>
          <w:sz w:val="36"/>
          <w:szCs w:val="36"/>
          <w:lang w:val="ru-RU"/>
        </w:rPr>
        <w:t xml:space="preserve"> </w:t>
      </w:r>
    </w:p>
    <w:p w:rsidR="00A418A8" w:rsidRPr="00293253" w:rsidRDefault="00A418A8" w:rsidP="00A418A8">
      <w:pPr>
        <w:rPr>
          <w:lang w:val="ru-RU"/>
        </w:rPr>
      </w:pPr>
    </w:p>
    <w:p w:rsidR="00A418A8" w:rsidRPr="00A01BA0" w:rsidRDefault="00A418A8" w:rsidP="002A00D0">
      <w:pPr>
        <w:pStyle w:val="2"/>
        <w:numPr>
          <w:ilvl w:val="0"/>
          <w:numId w:val="0"/>
        </w:numPr>
        <w:shd w:val="clear" w:color="auto" w:fill="FABF8F" w:themeFill="accent6" w:themeFillTint="99"/>
        <w:spacing w:after="120"/>
        <w:rPr>
          <w:rFonts w:ascii="Calibri" w:hAnsi="Calibri"/>
          <w:i w:val="0"/>
          <w:noProof/>
          <w:sz w:val="36"/>
          <w:szCs w:val="36"/>
          <w:lang w:val="ru-RU"/>
        </w:rPr>
      </w:pPr>
      <w:bookmarkStart w:id="8" w:name="_Toc475283461"/>
      <w:bookmarkStart w:id="9" w:name="_Toc476059891"/>
      <w:r w:rsidRPr="00A01BA0">
        <w:rPr>
          <w:rFonts w:ascii="Calibri" w:hAnsi="Calibri"/>
          <w:i w:val="0"/>
          <w:noProof/>
          <w:sz w:val="36"/>
          <w:szCs w:val="36"/>
          <w:lang w:val="ru-RU"/>
        </w:rPr>
        <w:t xml:space="preserve">ЧАСТЬ 1. Персонал </w:t>
      </w:r>
      <w:r>
        <w:rPr>
          <w:rFonts w:ascii="Calibri" w:hAnsi="Calibri"/>
          <w:i w:val="0"/>
          <w:noProof/>
          <w:sz w:val="36"/>
          <w:szCs w:val="36"/>
          <w:lang w:val="ru-RU"/>
        </w:rPr>
        <w:t>предприятия</w:t>
      </w:r>
      <w:bookmarkEnd w:id="8"/>
      <w:bookmarkEnd w:id="9"/>
      <w:r w:rsidRPr="00A01BA0">
        <w:rPr>
          <w:rFonts w:ascii="Calibri" w:hAnsi="Calibri"/>
          <w:i w:val="0"/>
          <w:noProof/>
          <w:sz w:val="36"/>
          <w:szCs w:val="36"/>
          <w:lang w:val="ru-RU"/>
        </w:rPr>
        <w:t xml:space="preserve"> </w:t>
      </w:r>
    </w:p>
    <w:p w:rsidR="00A418A8" w:rsidRDefault="00A418A8" w:rsidP="00A418A8">
      <w:pPr>
        <w:spacing w:line="276" w:lineRule="auto"/>
        <w:ind w:firstLine="709"/>
        <w:jc w:val="both"/>
        <w:rPr>
          <w:iCs/>
          <w:noProof/>
          <w:sz w:val="28"/>
          <w:szCs w:val="28"/>
          <w:lang w:val="ru-RU" w:eastAsia="ru-RU"/>
        </w:rPr>
      </w:pPr>
      <w:r>
        <w:rPr>
          <w:iCs/>
          <w:noProof/>
          <w:sz w:val="28"/>
          <w:szCs w:val="28"/>
          <w:lang w:val="ru-RU" w:eastAsia="ru-RU"/>
        </w:rPr>
        <w:t xml:space="preserve">В этой части </w:t>
      </w:r>
      <w:r w:rsidR="00CC3639">
        <w:rPr>
          <w:iCs/>
          <w:noProof/>
          <w:sz w:val="28"/>
          <w:szCs w:val="28"/>
          <w:lang w:val="ru-RU" w:eastAsia="ru-RU"/>
        </w:rPr>
        <w:t>дается</w:t>
      </w:r>
      <w:r>
        <w:rPr>
          <w:iCs/>
          <w:noProof/>
          <w:sz w:val="28"/>
          <w:szCs w:val="28"/>
          <w:lang w:val="ru-RU" w:eastAsia="ru-RU"/>
        </w:rPr>
        <w:t xml:space="preserve"> характеристика предприятия</w:t>
      </w:r>
      <w:r w:rsidRPr="00A418A8">
        <w:rPr>
          <w:iCs/>
          <w:noProof/>
          <w:sz w:val="28"/>
          <w:szCs w:val="28"/>
          <w:lang w:val="ru-RU" w:eastAsia="ru-RU"/>
        </w:rPr>
        <w:t xml:space="preserve"> </w:t>
      </w:r>
      <w:r>
        <w:rPr>
          <w:iCs/>
          <w:noProof/>
          <w:sz w:val="28"/>
          <w:szCs w:val="28"/>
          <w:lang w:val="ru-RU" w:eastAsia="ru-RU"/>
        </w:rPr>
        <w:t>и анализ основных показателей по человеческим ресурсами.</w:t>
      </w:r>
    </w:p>
    <w:p w:rsidR="00A418A8" w:rsidRPr="00A01BA0" w:rsidRDefault="00A418A8" w:rsidP="00A418A8">
      <w:pPr>
        <w:pStyle w:val="3"/>
        <w:numPr>
          <w:ilvl w:val="0"/>
          <w:numId w:val="0"/>
        </w:numPr>
        <w:spacing w:after="120"/>
        <w:rPr>
          <w:rFonts w:ascii="Calibri" w:hAnsi="Calibri"/>
          <w:noProof/>
          <w:sz w:val="32"/>
          <w:szCs w:val="32"/>
          <w:lang w:val="ru-RU"/>
        </w:rPr>
      </w:pPr>
      <w:bookmarkStart w:id="10" w:name="_Toc475283462"/>
      <w:bookmarkStart w:id="11" w:name="_Toc476059892"/>
      <w:r w:rsidRPr="00A01BA0">
        <w:rPr>
          <w:rFonts w:ascii="Calibri" w:hAnsi="Calibri"/>
          <w:noProof/>
          <w:sz w:val="32"/>
          <w:szCs w:val="32"/>
          <w:lang w:val="ru-RU"/>
        </w:rPr>
        <w:t>Задание 1. Характеристика организации</w:t>
      </w:r>
      <w:bookmarkEnd w:id="10"/>
      <w:bookmarkEnd w:id="11"/>
      <w:r w:rsidRPr="00A01BA0">
        <w:rPr>
          <w:rFonts w:ascii="Calibri" w:hAnsi="Calibri"/>
          <w:noProof/>
          <w:sz w:val="32"/>
          <w:szCs w:val="32"/>
          <w:lang w:val="ru-RU"/>
        </w:rPr>
        <w:t xml:space="preserve"> </w:t>
      </w:r>
    </w:p>
    <w:p w:rsidR="00A418A8" w:rsidRPr="003E123A" w:rsidRDefault="00A418A8" w:rsidP="002A00D0">
      <w:pPr>
        <w:shd w:val="clear" w:color="auto" w:fill="B6DDE8" w:themeFill="accent5" w:themeFillTint="66"/>
        <w:spacing w:before="120" w:after="120" w:line="276" w:lineRule="auto"/>
        <w:ind w:left="142" w:firstLine="567"/>
        <w:jc w:val="both"/>
        <w:rPr>
          <w:iCs/>
          <w:noProof/>
          <w:sz w:val="28"/>
          <w:szCs w:val="28"/>
          <w:lang w:val="ru-RU"/>
        </w:rPr>
      </w:pPr>
      <w:r w:rsidRPr="002A00D0">
        <w:rPr>
          <w:rFonts w:ascii="Calibri" w:hAnsi="Calibri"/>
          <w:b/>
          <w:iCs/>
          <w:noProof/>
          <w:sz w:val="28"/>
          <w:szCs w:val="28"/>
          <w:lang w:val="ru-RU"/>
        </w:rPr>
        <w:t>Цель задания</w:t>
      </w:r>
      <w:r w:rsidRPr="002A00D0">
        <w:rPr>
          <w:iCs/>
          <w:noProof/>
          <w:sz w:val="28"/>
          <w:szCs w:val="28"/>
          <w:lang w:val="ru-RU"/>
        </w:rPr>
        <w:t xml:space="preserve">: </w:t>
      </w:r>
      <w:r>
        <w:rPr>
          <w:iCs/>
          <w:noProof/>
          <w:sz w:val="28"/>
          <w:szCs w:val="28"/>
          <w:lang w:val="ru-RU"/>
        </w:rPr>
        <w:t xml:space="preserve">выявить особенности </w:t>
      </w:r>
      <w:r w:rsidRPr="002A00D0">
        <w:rPr>
          <w:iCs/>
          <w:noProof/>
          <w:sz w:val="28"/>
          <w:szCs w:val="28"/>
          <w:lang w:val="ru-RU"/>
        </w:rPr>
        <w:t>предприяти</w:t>
      </w:r>
      <w:r>
        <w:rPr>
          <w:iCs/>
          <w:noProof/>
          <w:sz w:val="28"/>
          <w:szCs w:val="28"/>
          <w:lang w:val="ru-RU"/>
        </w:rPr>
        <w:t xml:space="preserve">я, связанные со спецификой его деятельности, конкурентной средой и принятой бизнес-стратегией, которые оказывают непосредственное влияние на персонал и организацию УЧР на предприятии. </w:t>
      </w:r>
    </w:p>
    <w:p w:rsidR="00A418A8" w:rsidRDefault="00A418A8" w:rsidP="00A418A8">
      <w:pPr>
        <w:pStyle w:val="a5"/>
        <w:spacing w:line="276" w:lineRule="auto"/>
        <w:ind w:left="0" w:firstLine="708"/>
        <w:contextualSpacing/>
        <w:jc w:val="both"/>
        <w:rPr>
          <w:iCs/>
          <w:noProof/>
          <w:sz w:val="28"/>
          <w:szCs w:val="28"/>
        </w:rPr>
      </w:pPr>
      <w:r w:rsidRPr="003E123A">
        <w:rPr>
          <w:iCs/>
          <w:noProof/>
          <w:sz w:val="28"/>
          <w:szCs w:val="28"/>
        </w:rPr>
        <w:t>Характеристика</w:t>
      </w:r>
      <w:r>
        <w:rPr>
          <w:iCs/>
          <w:noProof/>
          <w:sz w:val="28"/>
          <w:szCs w:val="28"/>
        </w:rPr>
        <w:t xml:space="preserve"> предприятия включает в себя</w:t>
      </w:r>
      <w:r w:rsidRPr="007D68A2">
        <w:rPr>
          <w:iCs/>
          <w:noProof/>
        </w:rPr>
        <w:t xml:space="preserve"> </w:t>
      </w:r>
      <w:r>
        <w:rPr>
          <w:iCs/>
          <w:noProof/>
          <w:sz w:val="28"/>
          <w:szCs w:val="28"/>
        </w:rPr>
        <w:t>следующую информацию:</w:t>
      </w:r>
    </w:p>
    <w:p w:rsidR="00A418A8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 w:rsidRPr="007D68A2">
        <w:rPr>
          <w:iCs/>
          <w:noProof/>
          <w:sz w:val="28"/>
          <w:szCs w:val="28"/>
        </w:rPr>
        <w:t xml:space="preserve">Организационно-правовая форма </w:t>
      </w:r>
      <w:r w:rsidRPr="005B4902">
        <w:rPr>
          <w:iCs/>
          <w:noProof/>
          <w:sz w:val="28"/>
          <w:szCs w:val="28"/>
        </w:rPr>
        <w:t>и географическо</w:t>
      </w:r>
      <w:r>
        <w:rPr>
          <w:iCs/>
          <w:noProof/>
          <w:sz w:val="28"/>
          <w:szCs w:val="28"/>
        </w:rPr>
        <w:t>е</w:t>
      </w:r>
      <w:r w:rsidRPr="005B4902">
        <w:rPr>
          <w:iCs/>
          <w:noProof/>
          <w:sz w:val="28"/>
          <w:szCs w:val="28"/>
        </w:rPr>
        <w:t xml:space="preserve"> </w:t>
      </w:r>
      <w:r>
        <w:rPr>
          <w:iCs/>
          <w:noProof/>
          <w:sz w:val="28"/>
          <w:szCs w:val="28"/>
        </w:rPr>
        <w:t>расположение</w:t>
      </w:r>
      <w:r w:rsidRPr="007D68A2">
        <w:rPr>
          <w:iCs/>
          <w:noProof/>
          <w:sz w:val="28"/>
          <w:szCs w:val="28"/>
        </w:rPr>
        <w:t xml:space="preserve"> предприятия</w:t>
      </w:r>
      <w:r>
        <w:rPr>
          <w:iCs/>
          <w:noProof/>
          <w:sz w:val="28"/>
          <w:szCs w:val="28"/>
        </w:rPr>
        <w:t>;</w:t>
      </w:r>
    </w:p>
    <w:p w:rsidR="00A418A8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Основные виды деятельности;</w:t>
      </w:r>
    </w:p>
    <w:p w:rsidR="00A418A8" w:rsidRPr="007D68A2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В</w:t>
      </w:r>
      <w:r w:rsidRPr="007D68A2">
        <w:rPr>
          <w:iCs/>
          <w:noProof/>
          <w:sz w:val="28"/>
          <w:szCs w:val="28"/>
        </w:rPr>
        <w:t>ремя существования;</w:t>
      </w:r>
    </w:p>
    <w:p w:rsidR="00A418A8" w:rsidRPr="007D68A2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П</w:t>
      </w:r>
      <w:r w:rsidRPr="007D68A2">
        <w:rPr>
          <w:iCs/>
          <w:noProof/>
          <w:sz w:val="28"/>
          <w:szCs w:val="28"/>
        </w:rPr>
        <w:t>еречень основных конкурентов;</w:t>
      </w:r>
    </w:p>
    <w:p w:rsidR="00A418A8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Ц</w:t>
      </w:r>
      <w:r w:rsidRPr="007D68A2">
        <w:rPr>
          <w:iCs/>
          <w:noProof/>
          <w:sz w:val="28"/>
          <w:szCs w:val="28"/>
        </w:rPr>
        <w:t>ели на текущий период и на будущее (бизнес-стратегия)</w:t>
      </w:r>
      <w:r>
        <w:rPr>
          <w:iCs/>
          <w:noProof/>
          <w:sz w:val="28"/>
          <w:szCs w:val="28"/>
        </w:rPr>
        <w:t>;</w:t>
      </w:r>
    </w:p>
    <w:p w:rsidR="00A418A8" w:rsidRPr="007D68A2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 w:rsidRPr="007D68A2">
        <w:rPr>
          <w:iCs/>
          <w:noProof/>
          <w:sz w:val="28"/>
          <w:szCs w:val="28"/>
        </w:rPr>
        <w:t>Организационная структура предприятия</w:t>
      </w:r>
      <w:r>
        <w:rPr>
          <w:iCs/>
          <w:noProof/>
          <w:sz w:val="28"/>
          <w:szCs w:val="28"/>
        </w:rPr>
        <w:t>;</w:t>
      </w:r>
    </w:p>
    <w:p w:rsidR="00A418A8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Краткая характристика основных подразделений;</w:t>
      </w:r>
    </w:p>
    <w:p w:rsidR="00A418A8" w:rsidRPr="007D68A2" w:rsidRDefault="00A418A8" w:rsidP="00A418A8">
      <w:pPr>
        <w:pStyle w:val="a5"/>
        <w:numPr>
          <w:ilvl w:val="0"/>
          <w:numId w:val="4"/>
        </w:numPr>
        <w:spacing w:line="276" w:lineRule="auto"/>
        <w:ind w:left="993" w:hanging="284"/>
        <w:contextualSpacing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Общая численность персонала по подразделениям и в целом по организации.</w:t>
      </w:r>
    </w:p>
    <w:p w:rsidR="00A418A8" w:rsidRPr="00093BCE" w:rsidRDefault="00A418A8" w:rsidP="00A418A8">
      <w:pPr>
        <w:pStyle w:val="a3"/>
        <w:spacing w:after="0" w:line="276" w:lineRule="auto"/>
        <w:ind w:left="6" w:firstLine="703"/>
        <w:rPr>
          <w:i/>
          <w:iCs/>
          <w:noProof/>
          <w:sz w:val="28"/>
          <w:szCs w:val="28"/>
          <w:lang w:val="ru-RU" w:eastAsia="ru-RU"/>
        </w:rPr>
      </w:pPr>
      <w:r w:rsidRPr="00093BCE">
        <w:rPr>
          <w:iCs/>
          <w:noProof/>
          <w:sz w:val="28"/>
          <w:szCs w:val="28"/>
        </w:rPr>
        <w:t>Приложени</w:t>
      </w:r>
      <w:r>
        <w:rPr>
          <w:iCs/>
          <w:noProof/>
          <w:sz w:val="28"/>
          <w:szCs w:val="28"/>
          <w:lang w:val="ru-RU"/>
        </w:rPr>
        <w:t>е к отчету</w:t>
      </w:r>
      <w:r w:rsidRPr="00093BCE">
        <w:rPr>
          <w:iCs/>
          <w:noProof/>
          <w:sz w:val="28"/>
          <w:szCs w:val="28"/>
        </w:rPr>
        <w:t xml:space="preserve">: </w:t>
      </w:r>
    </w:p>
    <w:p w:rsidR="00A418A8" w:rsidRPr="00A7094B" w:rsidRDefault="00A418A8" w:rsidP="00A418A8">
      <w:pPr>
        <w:pStyle w:val="a3"/>
        <w:numPr>
          <w:ilvl w:val="0"/>
          <w:numId w:val="3"/>
        </w:numPr>
        <w:spacing w:after="0" w:line="276" w:lineRule="auto"/>
        <w:ind w:left="993" w:hanging="284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Положение об одном из основных подразделений.</w:t>
      </w:r>
    </w:p>
    <w:p w:rsidR="00A418A8" w:rsidRDefault="00A418A8" w:rsidP="00A418A8">
      <w:pPr>
        <w:rPr>
          <w:sz w:val="28"/>
          <w:szCs w:val="28"/>
          <w:lang w:val="ru-RU"/>
        </w:rPr>
      </w:pPr>
    </w:p>
    <w:p w:rsidR="00A418A8" w:rsidRPr="00A01BA0" w:rsidRDefault="00A418A8" w:rsidP="00A418A8">
      <w:pPr>
        <w:pStyle w:val="3"/>
        <w:numPr>
          <w:ilvl w:val="0"/>
          <w:numId w:val="0"/>
        </w:numPr>
        <w:spacing w:after="120"/>
        <w:rPr>
          <w:rFonts w:ascii="Calibri" w:hAnsi="Calibri"/>
          <w:noProof/>
          <w:sz w:val="32"/>
          <w:szCs w:val="32"/>
          <w:lang w:val="ru-RU"/>
        </w:rPr>
      </w:pPr>
      <w:bookmarkStart w:id="12" w:name="_Toc475283463"/>
      <w:bookmarkStart w:id="13" w:name="_Toc476059893"/>
      <w:r w:rsidRPr="00A01BA0">
        <w:rPr>
          <w:rFonts w:ascii="Calibri" w:hAnsi="Calibri"/>
          <w:noProof/>
          <w:sz w:val="32"/>
          <w:szCs w:val="32"/>
          <w:lang w:val="ru-RU"/>
        </w:rPr>
        <w:t xml:space="preserve">Задание 2. </w:t>
      </w:r>
      <w:r>
        <w:rPr>
          <w:rFonts w:ascii="Calibri" w:hAnsi="Calibri"/>
          <w:noProof/>
          <w:sz w:val="32"/>
          <w:szCs w:val="32"/>
          <w:lang w:val="ru-RU"/>
        </w:rPr>
        <w:t>Анализ</w:t>
      </w:r>
      <w:r w:rsidRPr="00A01BA0">
        <w:rPr>
          <w:rFonts w:ascii="Calibri" w:hAnsi="Calibri"/>
          <w:noProof/>
          <w:sz w:val="32"/>
          <w:szCs w:val="32"/>
          <w:lang w:val="ru-RU"/>
        </w:rPr>
        <w:t xml:space="preserve"> персонала</w:t>
      </w:r>
      <w:bookmarkEnd w:id="12"/>
      <w:bookmarkEnd w:id="13"/>
      <w:r w:rsidRPr="00A01BA0">
        <w:rPr>
          <w:rFonts w:ascii="Calibri" w:hAnsi="Calibri"/>
          <w:noProof/>
          <w:sz w:val="32"/>
          <w:szCs w:val="32"/>
          <w:lang w:val="ru-RU"/>
        </w:rPr>
        <w:t xml:space="preserve"> </w:t>
      </w:r>
    </w:p>
    <w:p w:rsidR="00A418A8" w:rsidRPr="002A00D0" w:rsidRDefault="00A418A8" w:rsidP="002A00D0">
      <w:pPr>
        <w:shd w:val="clear" w:color="auto" w:fill="B6DDE8" w:themeFill="accent5" w:themeFillTint="66"/>
        <w:spacing w:before="120" w:after="120" w:line="276" w:lineRule="auto"/>
        <w:ind w:left="142" w:firstLine="567"/>
        <w:jc w:val="both"/>
        <w:rPr>
          <w:iCs/>
          <w:noProof/>
          <w:sz w:val="28"/>
          <w:szCs w:val="28"/>
          <w:lang w:val="ru-RU"/>
        </w:rPr>
      </w:pPr>
      <w:r w:rsidRPr="002A00D0">
        <w:rPr>
          <w:rFonts w:ascii="Calibri" w:hAnsi="Calibri"/>
          <w:b/>
          <w:iCs/>
          <w:noProof/>
          <w:sz w:val="28"/>
          <w:szCs w:val="28"/>
          <w:lang w:val="ru-RU"/>
        </w:rPr>
        <w:t>Цель задания</w:t>
      </w:r>
      <w:r w:rsidRPr="002A00D0">
        <w:rPr>
          <w:iCs/>
          <w:noProof/>
          <w:sz w:val="28"/>
          <w:szCs w:val="28"/>
          <w:lang w:val="ru-RU"/>
        </w:rPr>
        <w:t xml:space="preserve">: изучить и проанализировать </w:t>
      </w:r>
      <w:r>
        <w:rPr>
          <w:iCs/>
          <w:noProof/>
          <w:sz w:val="28"/>
          <w:szCs w:val="28"/>
          <w:lang w:val="ru-RU"/>
        </w:rPr>
        <w:t>состояние человеческих ресурсов</w:t>
      </w:r>
      <w:r w:rsidRPr="002A00D0">
        <w:rPr>
          <w:iCs/>
          <w:noProof/>
          <w:sz w:val="28"/>
          <w:szCs w:val="28"/>
          <w:lang w:val="ru-RU"/>
        </w:rPr>
        <w:t xml:space="preserve"> на предприятии.</w:t>
      </w:r>
    </w:p>
    <w:p w:rsidR="00A418A8" w:rsidRPr="00482F01" w:rsidRDefault="00A418A8" w:rsidP="00A418A8">
      <w:pPr>
        <w:pStyle w:val="a5"/>
        <w:spacing w:line="276" w:lineRule="auto"/>
        <w:ind w:left="0" w:firstLine="708"/>
        <w:contextualSpacing/>
        <w:jc w:val="both"/>
        <w:rPr>
          <w:iCs/>
          <w:noProof/>
          <w:sz w:val="28"/>
          <w:szCs w:val="28"/>
        </w:rPr>
      </w:pPr>
      <w:proofErr w:type="gramStart"/>
      <w:r>
        <w:rPr>
          <w:iCs/>
          <w:noProof/>
          <w:sz w:val="28"/>
          <w:szCs w:val="28"/>
        </w:rPr>
        <w:t>Для получения объективной информации о состоянии человеческих ресурсов предприятия, в</w:t>
      </w:r>
      <w:r w:rsidRPr="00482F01">
        <w:rPr>
          <w:iCs/>
          <w:noProof/>
          <w:sz w:val="28"/>
          <w:szCs w:val="28"/>
        </w:rPr>
        <w:t>се характеристики персонала должны быть представлены за последние 1-2-3- года по основным подразделениям в разрезе должностных групп по следующим показателям:</w:t>
      </w:r>
      <w:proofErr w:type="gramEnd"/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численность персонала;</w:t>
      </w:r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укомлектованность штата;</w:t>
      </w:r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lastRenderedPageBreak/>
        <w:t>средний возраст</w:t>
      </w:r>
      <w:r w:rsidRPr="000000F0">
        <w:rPr>
          <w:iCs/>
          <w:noProof/>
          <w:sz w:val="28"/>
          <w:szCs w:val="28"/>
        </w:rPr>
        <w:t xml:space="preserve"> </w:t>
      </w:r>
      <w:r w:rsidRPr="00482F01">
        <w:rPr>
          <w:iCs/>
          <w:noProof/>
          <w:sz w:val="28"/>
          <w:szCs w:val="28"/>
        </w:rPr>
        <w:t xml:space="preserve">персонала </w:t>
      </w:r>
      <w:r>
        <w:rPr>
          <w:iCs/>
          <w:noProof/>
          <w:sz w:val="28"/>
          <w:szCs w:val="28"/>
        </w:rPr>
        <w:t>(</w:t>
      </w:r>
      <w:r w:rsidRPr="00482F01">
        <w:rPr>
          <w:iCs/>
          <w:noProof/>
          <w:sz w:val="28"/>
          <w:szCs w:val="28"/>
        </w:rPr>
        <w:t>возрастная структура</w:t>
      </w:r>
      <w:r>
        <w:rPr>
          <w:iCs/>
          <w:noProof/>
          <w:sz w:val="28"/>
          <w:szCs w:val="28"/>
        </w:rPr>
        <w:t>)</w:t>
      </w:r>
      <w:r w:rsidRPr="00482F01">
        <w:rPr>
          <w:iCs/>
          <w:noProof/>
          <w:sz w:val="28"/>
          <w:szCs w:val="28"/>
        </w:rPr>
        <w:t xml:space="preserve">; </w:t>
      </w:r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средний стаж работы;</w:t>
      </w:r>
    </w:p>
    <w:p w:rsidR="00A418A8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текучесть персонала</w:t>
      </w:r>
      <w:r>
        <w:rPr>
          <w:iCs/>
          <w:noProof/>
          <w:sz w:val="28"/>
          <w:szCs w:val="28"/>
        </w:rPr>
        <w:t>;</w:t>
      </w:r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стабильность персонала;</w:t>
      </w:r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производительность труда;</w:t>
      </w:r>
    </w:p>
    <w:p w:rsidR="00A418A8" w:rsidRPr="00482F01" w:rsidRDefault="00A418A8" w:rsidP="00A418A8">
      <w:pPr>
        <w:pStyle w:val="a5"/>
        <w:numPr>
          <w:ilvl w:val="0"/>
          <w:numId w:val="7"/>
        </w:numPr>
        <w:spacing w:line="276" w:lineRule="auto"/>
        <w:contextualSpacing/>
        <w:jc w:val="both"/>
        <w:rPr>
          <w:iCs/>
          <w:noProof/>
          <w:sz w:val="28"/>
          <w:szCs w:val="28"/>
        </w:rPr>
      </w:pPr>
      <w:r w:rsidRPr="00482F01">
        <w:rPr>
          <w:iCs/>
          <w:noProof/>
          <w:sz w:val="28"/>
          <w:szCs w:val="28"/>
        </w:rPr>
        <w:t>абсентеизм</w:t>
      </w:r>
    </w:p>
    <w:p w:rsidR="00A418A8" w:rsidRPr="00FD6523" w:rsidRDefault="00A418A8" w:rsidP="00A418A8">
      <w:pPr>
        <w:pStyle w:val="a5"/>
        <w:shd w:val="clear" w:color="auto" w:fill="B6DDE8"/>
        <w:spacing w:before="240" w:after="240"/>
        <w:ind w:left="0"/>
        <w:jc w:val="both"/>
        <w:rPr>
          <w:b/>
          <w:iCs/>
          <w:noProof/>
          <w:sz w:val="26"/>
          <w:szCs w:val="26"/>
        </w:rPr>
      </w:pPr>
      <w:r w:rsidRPr="00FD6523">
        <w:rPr>
          <w:b/>
          <w:sz w:val="26"/>
          <w:szCs w:val="26"/>
        </w:rPr>
        <w:t>ПРИМЕЧАНИЕ</w:t>
      </w:r>
      <w:r>
        <w:rPr>
          <w:b/>
          <w:sz w:val="26"/>
          <w:szCs w:val="26"/>
        </w:rPr>
        <w:t xml:space="preserve"> 1.</w:t>
      </w:r>
      <w:r w:rsidRPr="00FD6523">
        <w:rPr>
          <w:b/>
          <w:sz w:val="26"/>
          <w:szCs w:val="26"/>
        </w:rPr>
        <w:t xml:space="preserve"> Все должности должны заноситься в таблицу </w:t>
      </w:r>
      <w:r>
        <w:rPr>
          <w:b/>
          <w:sz w:val="26"/>
          <w:szCs w:val="26"/>
        </w:rPr>
        <w:t>в</w:t>
      </w:r>
      <w:r w:rsidRPr="00FD6523">
        <w:rPr>
          <w:b/>
          <w:sz w:val="26"/>
          <w:szCs w:val="26"/>
        </w:rPr>
        <w:t xml:space="preserve"> соответствии с их точным наименованием согласно штатному расписанию организации</w:t>
      </w:r>
      <w:r>
        <w:rPr>
          <w:b/>
          <w:sz w:val="26"/>
          <w:szCs w:val="26"/>
        </w:rPr>
        <w:t>.</w:t>
      </w:r>
    </w:p>
    <w:p w:rsidR="00A418A8" w:rsidRPr="00FD6523" w:rsidRDefault="00A418A8" w:rsidP="00A418A8">
      <w:pPr>
        <w:pStyle w:val="a5"/>
        <w:shd w:val="clear" w:color="auto" w:fill="B6DDE8"/>
        <w:spacing w:before="240" w:after="240"/>
        <w:ind w:left="0"/>
        <w:jc w:val="both"/>
        <w:rPr>
          <w:b/>
          <w:iCs/>
          <w:noProof/>
          <w:sz w:val="26"/>
          <w:szCs w:val="26"/>
        </w:rPr>
      </w:pPr>
      <w:r w:rsidRPr="00FD6523">
        <w:rPr>
          <w:b/>
          <w:sz w:val="26"/>
          <w:szCs w:val="26"/>
        </w:rPr>
        <w:t>ПРИМЕЧАНИЕ</w:t>
      </w:r>
      <w:r>
        <w:rPr>
          <w:b/>
          <w:sz w:val="26"/>
          <w:szCs w:val="26"/>
        </w:rPr>
        <w:t xml:space="preserve"> 2.</w:t>
      </w:r>
      <w:r w:rsidRPr="00FD65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Все формулы для расчета показателей по человеческим р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сурсам с пояснениями приведены в теме 2 основного учебника «Управление ч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ловеческими ресурсами».</w:t>
      </w:r>
    </w:p>
    <w:p w:rsidR="00A418A8" w:rsidRDefault="00A418A8" w:rsidP="00A418A8">
      <w:pPr>
        <w:pStyle w:val="a5"/>
        <w:spacing w:line="276" w:lineRule="auto"/>
        <w:ind w:left="0" w:firstLine="708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Фактические и расчетные показатели заносятся в таблицы </w:t>
      </w:r>
      <w:r w:rsidR="002A00D0">
        <w:rPr>
          <w:iCs/>
          <w:noProof/>
          <w:sz w:val="28"/>
          <w:szCs w:val="28"/>
        </w:rPr>
        <w:t>3</w:t>
      </w:r>
      <w:r>
        <w:rPr>
          <w:iCs/>
          <w:noProof/>
          <w:sz w:val="28"/>
          <w:szCs w:val="28"/>
        </w:rPr>
        <w:t xml:space="preserve">.1 и </w:t>
      </w:r>
      <w:r w:rsidR="002A00D0">
        <w:rPr>
          <w:iCs/>
          <w:noProof/>
          <w:sz w:val="28"/>
          <w:szCs w:val="28"/>
        </w:rPr>
        <w:t>3</w:t>
      </w:r>
      <w:r>
        <w:rPr>
          <w:iCs/>
          <w:noProof/>
          <w:sz w:val="28"/>
          <w:szCs w:val="28"/>
        </w:rPr>
        <w:t xml:space="preserve">.2. </w:t>
      </w:r>
    </w:p>
    <w:p w:rsidR="00A418A8" w:rsidRPr="00FD6523" w:rsidRDefault="00A418A8" w:rsidP="00A418A8">
      <w:pPr>
        <w:pStyle w:val="a5"/>
        <w:spacing w:after="160" w:line="276" w:lineRule="auto"/>
        <w:ind w:left="0" w:firstLine="708"/>
        <w:contextualSpacing/>
        <w:jc w:val="right"/>
        <w:rPr>
          <w:iCs/>
          <w:noProof/>
          <w:sz w:val="26"/>
          <w:szCs w:val="26"/>
        </w:rPr>
      </w:pPr>
      <w:r w:rsidRPr="00FD6523">
        <w:rPr>
          <w:iCs/>
          <w:noProof/>
          <w:sz w:val="26"/>
          <w:szCs w:val="26"/>
        </w:rPr>
        <w:t xml:space="preserve">Таблица </w:t>
      </w:r>
      <w:r w:rsidR="002A00D0">
        <w:rPr>
          <w:iCs/>
          <w:noProof/>
          <w:sz w:val="26"/>
          <w:szCs w:val="26"/>
        </w:rPr>
        <w:t>3</w:t>
      </w:r>
      <w:r>
        <w:rPr>
          <w:iCs/>
          <w:noProof/>
          <w:sz w:val="26"/>
          <w:szCs w:val="26"/>
        </w:rPr>
        <w:t>.1</w:t>
      </w:r>
    </w:p>
    <w:p w:rsidR="00A418A8" w:rsidRDefault="00A418A8" w:rsidP="00A418A8">
      <w:pPr>
        <w:pStyle w:val="a5"/>
        <w:spacing w:after="160" w:line="276" w:lineRule="auto"/>
        <w:ind w:left="0"/>
        <w:jc w:val="center"/>
        <w:rPr>
          <w:iCs/>
          <w:noProof/>
          <w:sz w:val="28"/>
          <w:szCs w:val="28"/>
        </w:rPr>
      </w:pPr>
      <w:r w:rsidRPr="00FD6523">
        <w:rPr>
          <w:iCs/>
          <w:noProof/>
          <w:sz w:val="26"/>
          <w:szCs w:val="26"/>
        </w:rPr>
        <w:t>Основные показатели по персоналу (пример условной организации)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3792"/>
        <w:gridCol w:w="1316"/>
        <w:gridCol w:w="1318"/>
        <w:gridCol w:w="1322"/>
        <w:gridCol w:w="1407"/>
      </w:tblGrid>
      <w:tr w:rsidR="00A418A8" w:rsidRPr="005F7778" w:rsidTr="002A00D0">
        <w:trPr>
          <w:trHeight w:val="541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A418A8" w:rsidRPr="0070416A" w:rsidRDefault="00A418A8" w:rsidP="002A00D0">
            <w:pPr>
              <w:pStyle w:val="a5"/>
              <w:ind w:left="0"/>
              <w:jc w:val="center"/>
              <w:rPr>
                <w:iCs/>
                <w:noProof/>
              </w:rPr>
            </w:pPr>
            <w:r w:rsidRPr="0070416A">
              <w:rPr>
                <w:iCs/>
                <w:noProof/>
              </w:rPr>
              <w:t>№ п/п</w:t>
            </w:r>
          </w:p>
        </w:tc>
        <w:tc>
          <w:tcPr>
            <w:tcW w:w="1924" w:type="pct"/>
            <w:vMerge w:val="restart"/>
            <w:shd w:val="clear" w:color="auto" w:fill="auto"/>
            <w:vAlign w:val="center"/>
          </w:tcPr>
          <w:p w:rsidR="00A418A8" w:rsidRPr="0070416A" w:rsidRDefault="00A418A8" w:rsidP="002A00D0">
            <w:pPr>
              <w:pStyle w:val="a5"/>
              <w:ind w:left="0"/>
              <w:jc w:val="center"/>
              <w:rPr>
                <w:iCs/>
                <w:noProof/>
              </w:rPr>
            </w:pPr>
            <w:r w:rsidRPr="0070416A">
              <w:rPr>
                <w:iCs/>
                <w:noProof/>
              </w:rPr>
              <w:t>Показатель</w:t>
            </w:r>
          </w:p>
        </w:tc>
        <w:tc>
          <w:tcPr>
            <w:tcW w:w="2008" w:type="pct"/>
            <w:gridSpan w:val="3"/>
            <w:shd w:val="clear" w:color="auto" w:fill="auto"/>
            <w:vAlign w:val="center"/>
          </w:tcPr>
          <w:p w:rsidR="00A418A8" w:rsidRDefault="00A418A8" w:rsidP="002A00D0">
            <w:pPr>
              <w:pStyle w:val="a5"/>
              <w:ind w:left="0"/>
              <w:jc w:val="center"/>
            </w:pPr>
            <w:r>
              <w:t>Период анализа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A418A8" w:rsidRPr="007C6513" w:rsidRDefault="00A418A8" w:rsidP="002A00D0">
            <w:pPr>
              <w:pStyle w:val="a5"/>
              <w:ind w:left="0"/>
              <w:jc w:val="center"/>
            </w:pPr>
            <w:r w:rsidRPr="007C6513">
              <w:t>Относ</w:t>
            </w:r>
            <w:r w:rsidRPr="007C6513">
              <w:t>и</w:t>
            </w:r>
            <w:r w:rsidRPr="007C6513">
              <w:t>тельное отклон</w:t>
            </w:r>
            <w:r w:rsidRPr="007C6513">
              <w:t>е</w:t>
            </w:r>
            <w:r w:rsidRPr="007C6513">
              <w:t>ние, %</w:t>
            </w:r>
          </w:p>
        </w:tc>
      </w:tr>
      <w:tr w:rsidR="00A418A8" w:rsidRPr="005F7778" w:rsidTr="002A00D0">
        <w:trPr>
          <w:trHeight w:val="683"/>
        </w:trPr>
        <w:tc>
          <w:tcPr>
            <w:tcW w:w="354" w:type="pct"/>
            <w:vMerge/>
            <w:shd w:val="clear" w:color="auto" w:fill="auto"/>
            <w:vAlign w:val="center"/>
          </w:tcPr>
          <w:p w:rsidR="00A418A8" w:rsidRPr="005F7778" w:rsidRDefault="00A418A8" w:rsidP="002A00D0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1924" w:type="pct"/>
            <w:vMerge/>
            <w:shd w:val="clear" w:color="auto" w:fill="auto"/>
            <w:vAlign w:val="center"/>
          </w:tcPr>
          <w:p w:rsidR="00A418A8" w:rsidRPr="005F7778" w:rsidRDefault="00A418A8" w:rsidP="002A00D0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A418A8" w:rsidRPr="0070416A" w:rsidRDefault="00A418A8" w:rsidP="002A00D0">
            <w:pPr>
              <w:pStyle w:val="a5"/>
              <w:ind w:left="0"/>
              <w:jc w:val="center"/>
              <w:rPr>
                <w:iCs/>
                <w:noProof/>
              </w:rPr>
            </w:pPr>
            <w:r w:rsidRPr="0070416A">
              <w:rPr>
                <w:iCs/>
                <w:noProof/>
              </w:rPr>
              <w:t>2015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418A8" w:rsidRPr="0070416A" w:rsidRDefault="00A418A8" w:rsidP="002A00D0">
            <w:pPr>
              <w:pStyle w:val="a5"/>
              <w:ind w:left="0"/>
              <w:jc w:val="center"/>
              <w:rPr>
                <w:iCs/>
                <w:noProof/>
              </w:rPr>
            </w:pPr>
            <w:r w:rsidRPr="0070416A">
              <w:rPr>
                <w:iCs/>
                <w:noProof/>
              </w:rPr>
              <w:t>2016</w:t>
            </w:r>
          </w:p>
        </w:tc>
        <w:tc>
          <w:tcPr>
            <w:tcW w:w="671" w:type="pct"/>
            <w:vAlign w:val="center"/>
          </w:tcPr>
          <w:p w:rsidR="00A418A8" w:rsidRPr="007C6513" w:rsidRDefault="00A418A8" w:rsidP="002A00D0">
            <w:pPr>
              <w:pStyle w:val="a5"/>
              <w:ind w:left="0"/>
              <w:jc w:val="center"/>
            </w:pPr>
            <w:r>
              <w:t>2017</w:t>
            </w: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A418A8" w:rsidRPr="005F7778" w:rsidRDefault="00A418A8" w:rsidP="002A00D0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</w:tr>
      <w:tr w:rsidR="00A418A8" w:rsidRPr="0070416A" w:rsidTr="00805888">
        <w:tc>
          <w:tcPr>
            <w:tcW w:w="354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1</w:t>
            </w:r>
          </w:p>
        </w:tc>
        <w:tc>
          <w:tcPr>
            <w:tcW w:w="1924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 w:rsidRPr="005F7778">
              <w:rPr>
                <w:b/>
                <w:iCs/>
                <w:noProof/>
              </w:rPr>
              <w:t>Численно</w:t>
            </w:r>
            <w:r>
              <w:rPr>
                <w:b/>
                <w:iCs/>
                <w:noProof/>
              </w:rPr>
              <w:t>сть персонала</w:t>
            </w:r>
          </w:p>
        </w:tc>
        <w:tc>
          <w:tcPr>
            <w:tcW w:w="668" w:type="pct"/>
            <w:shd w:val="clear" w:color="auto" w:fill="B6DDE8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B6DDE8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shd w:val="clear" w:color="auto" w:fill="B6DDE8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B6DDE8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1.1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В целом по предприятию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1.2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Отдел маркетинга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Руководители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 xml:space="preserve">Специалисты 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1.3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Сервисная служба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Руководители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Специалисты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Рабочие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5F7778" w:rsidTr="002A00D0">
        <w:tc>
          <w:tcPr>
            <w:tcW w:w="354" w:type="pct"/>
            <w:shd w:val="clear" w:color="auto" w:fill="B6DDE8"/>
            <w:vAlign w:val="center"/>
          </w:tcPr>
          <w:p w:rsidR="00A418A8" w:rsidRPr="000000F0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 w:rsidRPr="000000F0">
              <w:rPr>
                <w:b/>
                <w:iCs/>
                <w:noProof/>
              </w:rPr>
              <w:t>2</w:t>
            </w:r>
          </w:p>
        </w:tc>
        <w:tc>
          <w:tcPr>
            <w:tcW w:w="1924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 w:rsidRPr="005F7778">
              <w:rPr>
                <w:b/>
                <w:iCs/>
                <w:noProof/>
              </w:rPr>
              <w:t>Укомплектованность штата</w:t>
            </w:r>
          </w:p>
        </w:tc>
        <w:tc>
          <w:tcPr>
            <w:tcW w:w="668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B6DDE8"/>
            <w:vAlign w:val="center"/>
          </w:tcPr>
          <w:p w:rsidR="00A418A8" w:rsidRPr="005F777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2.1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В целом по предприятию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2.2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Отдел маркетинга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Руководители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 xml:space="preserve">Специалисты 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2.3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Сервисная служба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Руководители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Специалисты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Рабочие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3B2CBB" w:rsidTr="002A00D0">
        <w:tc>
          <w:tcPr>
            <w:tcW w:w="354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3</w:t>
            </w:r>
          </w:p>
        </w:tc>
        <w:tc>
          <w:tcPr>
            <w:tcW w:w="1924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 w:rsidRPr="003B2CBB">
              <w:rPr>
                <w:b/>
                <w:iCs/>
                <w:noProof/>
              </w:rPr>
              <w:t>Производительность труда</w:t>
            </w:r>
          </w:p>
        </w:tc>
        <w:tc>
          <w:tcPr>
            <w:tcW w:w="668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3.1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В целом по предприятию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3.2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Отдел маркетинга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3.3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Сервисная служба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3B2CBB" w:rsidTr="002A00D0">
        <w:tc>
          <w:tcPr>
            <w:tcW w:w="354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lastRenderedPageBreak/>
              <w:t>4</w:t>
            </w:r>
          </w:p>
        </w:tc>
        <w:tc>
          <w:tcPr>
            <w:tcW w:w="1924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 w:rsidRPr="003B2CBB">
              <w:rPr>
                <w:b/>
                <w:iCs/>
                <w:noProof/>
              </w:rPr>
              <w:t>Текучесть персонала</w:t>
            </w:r>
          </w:p>
        </w:tc>
        <w:tc>
          <w:tcPr>
            <w:tcW w:w="668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4.1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В целом по предприятию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4.2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Отдел маркетинга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Руководители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 xml:space="preserve">Специалисты 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4.3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Сервисная служба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Руководители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Специалисты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 w:rsidRPr="00FD6523">
              <w:rPr>
                <w:i/>
                <w:iCs/>
                <w:noProof/>
              </w:rPr>
              <w:t>Рабочие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  <w:tr w:rsidR="00A418A8" w:rsidRPr="003B2CBB" w:rsidTr="002A00D0">
        <w:tc>
          <w:tcPr>
            <w:tcW w:w="354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5</w:t>
            </w:r>
          </w:p>
        </w:tc>
        <w:tc>
          <w:tcPr>
            <w:tcW w:w="1924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 w:rsidRPr="003B2CBB">
              <w:rPr>
                <w:b/>
                <w:iCs/>
                <w:noProof/>
              </w:rPr>
              <w:t>Абсентеизм</w:t>
            </w:r>
          </w:p>
        </w:tc>
        <w:tc>
          <w:tcPr>
            <w:tcW w:w="668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shd w:val="clear" w:color="auto" w:fill="B6DDE8"/>
            <w:vAlign w:val="center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B6DDE8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5.1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В целом по предприятию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5.2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Отдел маркетинга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FD6523" w:rsidTr="002A00D0">
        <w:tc>
          <w:tcPr>
            <w:tcW w:w="35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5.3</w:t>
            </w:r>
          </w:p>
        </w:tc>
        <w:tc>
          <w:tcPr>
            <w:tcW w:w="192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FD6523">
              <w:rPr>
                <w:iCs/>
                <w:noProof/>
              </w:rPr>
              <w:t>Сервисная служба</w:t>
            </w:r>
          </w:p>
        </w:tc>
        <w:tc>
          <w:tcPr>
            <w:tcW w:w="668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69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1" w:type="pct"/>
            <w:vAlign w:val="center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4" w:type="pct"/>
            <w:shd w:val="clear" w:color="auto" w:fill="auto"/>
          </w:tcPr>
          <w:p w:rsidR="00A418A8" w:rsidRPr="00FD6523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</w:tbl>
    <w:p w:rsidR="00A418A8" w:rsidRDefault="00A418A8" w:rsidP="00A418A8">
      <w:pPr>
        <w:spacing w:line="276" w:lineRule="auto"/>
        <w:jc w:val="both"/>
        <w:textAlignment w:val="baseline"/>
        <w:rPr>
          <w:b/>
          <w:bCs/>
          <w:i/>
          <w:iCs/>
          <w:color w:val="000000"/>
          <w:kern w:val="24"/>
          <w:sz w:val="28"/>
          <w:szCs w:val="28"/>
          <w:lang w:val="ru-RU" w:eastAsia="ru-RU"/>
        </w:rPr>
      </w:pPr>
    </w:p>
    <w:p w:rsidR="00A418A8" w:rsidRDefault="00A418A8" w:rsidP="00A418A8">
      <w:pPr>
        <w:pStyle w:val="a5"/>
        <w:spacing w:after="160" w:line="276" w:lineRule="auto"/>
        <w:ind w:left="0"/>
        <w:contextualSpacing/>
        <w:jc w:val="right"/>
        <w:rPr>
          <w:iCs/>
          <w:noProof/>
          <w:sz w:val="26"/>
          <w:szCs w:val="26"/>
        </w:rPr>
      </w:pPr>
      <w:r>
        <w:rPr>
          <w:iCs/>
          <w:noProof/>
          <w:sz w:val="26"/>
          <w:szCs w:val="26"/>
        </w:rPr>
        <w:t xml:space="preserve">Таблица </w:t>
      </w:r>
      <w:r w:rsidR="002A00D0">
        <w:rPr>
          <w:iCs/>
          <w:noProof/>
          <w:sz w:val="26"/>
          <w:szCs w:val="26"/>
        </w:rPr>
        <w:t>3</w:t>
      </w:r>
      <w:r>
        <w:rPr>
          <w:iCs/>
          <w:noProof/>
          <w:sz w:val="26"/>
          <w:szCs w:val="26"/>
        </w:rPr>
        <w:t>.2</w:t>
      </w:r>
    </w:p>
    <w:p w:rsidR="00A418A8" w:rsidRDefault="00A418A8" w:rsidP="00A418A8">
      <w:pPr>
        <w:pStyle w:val="a5"/>
        <w:spacing w:after="160"/>
        <w:ind w:left="0"/>
        <w:jc w:val="center"/>
        <w:rPr>
          <w:iCs/>
          <w:noProof/>
          <w:sz w:val="28"/>
          <w:szCs w:val="28"/>
        </w:rPr>
      </w:pPr>
      <w:r>
        <w:rPr>
          <w:iCs/>
          <w:noProof/>
          <w:sz w:val="26"/>
          <w:szCs w:val="26"/>
        </w:rPr>
        <w:t xml:space="preserve">Социально-демографические показатели по персоналу </w:t>
      </w:r>
      <w:r>
        <w:rPr>
          <w:iCs/>
          <w:noProof/>
          <w:sz w:val="26"/>
          <w:szCs w:val="26"/>
        </w:rPr>
        <w:br/>
        <w:t>(пример условной организации)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331"/>
        <w:gridCol w:w="1364"/>
        <w:gridCol w:w="1411"/>
        <w:gridCol w:w="1320"/>
        <w:gridCol w:w="1366"/>
        <w:gridCol w:w="1366"/>
      </w:tblGrid>
      <w:tr w:rsidR="00A418A8" w:rsidTr="002A00D0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A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№ п/п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A8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Показатели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i/>
                <w:iCs/>
                <w:noProof/>
              </w:rPr>
              <w:t>Отдел маркетинга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i/>
                <w:iCs/>
                <w:noProof/>
              </w:rPr>
              <w:t>Сервисная служба</w:t>
            </w:r>
          </w:p>
        </w:tc>
      </w:tr>
      <w:tr w:rsidR="00A418A8" w:rsidTr="002A00D0"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A8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A8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Default="00A418A8" w:rsidP="002A00D0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  <w:r>
              <w:rPr>
                <w:iCs/>
                <w:noProof/>
              </w:rPr>
              <w:t>Руководи-тели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Default="00A418A8" w:rsidP="002A00D0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  <w:r>
              <w:rPr>
                <w:iCs/>
                <w:noProof/>
              </w:rPr>
              <w:t>Специа-листы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Default="00A418A8" w:rsidP="002A00D0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  <w:r>
              <w:rPr>
                <w:iCs/>
                <w:noProof/>
              </w:rPr>
              <w:t>Руководи-тели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Default="00A418A8" w:rsidP="002A00D0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  <w:r>
              <w:rPr>
                <w:iCs/>
                <w:noProof/>
              </w:rPr>
              <w:t>Специа-листы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Default="00A418A8" w:rsidP="002A00D0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  <w:r>
              <w:rPr>
                <w:iCs/>
                <w:noProof/>
              </w:rPr>
              <w:t>Рабочие</w:t>
            </w:r>
          </w:p>
        </w:tc>
      </w:tr>
      <w:tr w:rsidR="00A418A8" w:rsidTr="0080588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418A8" w:rsidRPr="00C975E9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 w:rsidRPr="00C975E9">
              <w:rPr>
                <w:b/>
                <w:iCs/>
                <w:noProof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rPr>
                <w:i/>
                <w:iCs/>
                <w:noProof/>
              </w:rPr>
            </w:pPr>
            <w:r>
              <w:rPr>
                <w:b/>
                <w:iCs/>
                <w:noProof/>
              </w:rPr>
              <w:t>Образование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ind w:left="0"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Высшее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ind w:left="0"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Среднее профессиональное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ind w:left="0"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Pr="008B2FAC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 w:rsidRPr="008B2FAC">
              <w:rPr>
                <w:iCs/>
                <w:noProof/>
              </w:rPr>
              <w:t>Начальное профессиональное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ind w:left="0"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Среднее общее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ind w:left="0"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418A8" w:rsidRPr="00C975E9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 w:rsidRPr="00C975E9">
              <w:rPr>
                <w:b/>
                <w:iCs/>
                <w:noProof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418A8" w:rsidRPr="00C975E9" w:rsidRDefault="00A418A8" w:rsidP="002A00D0">
            <w:pPr>
              <w:pStyle w:val="a5"/>
              <w:spacing w:line="240" w:lineRule="exact"/>
              <w:ind w:left="0"/>
              <w:rPr>
                <w:b/>
                <w:iCs/>
                <w:noProof/>
              </w:rPr>
            </w:pPr>
            <w:r w:rsidRPr="00C975E9">
              <w:rPr>
                <w:b/>
                <w:iCs/>
                <w:noProof/>
              </w:rPr>
              <w:t>Возраст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До 25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25-30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31-35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36-40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41-45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46-50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Tr="00805888">
        <w:trPr>
          <w:trHeight w:val="4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8" w:rsidRDefault="00A418A8" w:rsidP="008B2FAC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Старше 50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C975E9" w:rsidTr="0080588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2A00D0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2A00D0">
            <w:pPr>
              <w:pStyle w:val="a5"/>
              <w:spacing w:line="240" w:lineRule="exact"/>
              <w:ind w:left="0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С</w:t>
            </w:r>
            <w:r w:rsidRPr="00C975E9">
              <w:rPr>
                <w:b/>
                <w:iCs/>
                <w:noProof/>
              </w:rPr>
              <w:t>таж работы на предприятии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805888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805888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805888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805888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418A8" w:rsidRPr="00C975E9" w:rsidRDefault="00A418A8" w:rsidP="00805888">
            <w:pPr>
              <w:pStyle w:val="a5"/>
              <w:spacing w:line="240" w:lineRule="exact"/>
              <w:ind w:left="0"/>
              <w:jc w:val="center"/>
              <w:rPr>
                <w:b/>
                <w:iCs/>
                <w:noProof/>
              </w:rPr>
            </w:pPr>
          </w:p>
        </w:tc>
      </w:tr>
      <w:tr w:rsidR="00A418A8" w:rsidRPr="002A00D0" w:rsidTr="0080588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Pr="0070416A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A8" w:rsidRPr="003B2CBB" w:rsidRDefault="00A418A8" w:rsidP="002A00D0">
            <w:pPr>
              <w:pStyle w:val="a5"/>
              <w:spacing w:line="240" w:lineRule="exact"/>
              <w:ind w:left="0"/>
              <w:rPr>
                <w:iCs/>
                <w:noProof/>
              </w:rPr>
            </w:pPr>
            <w:r>
              <w:rPr>
                <w:iCs/>
                <w:noProof/>
              </w:rPr>
              <w:t>Средний стаж работы в среднем по предприятию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0000F0" w:rsidTr="00805888">
        <w:trPr>
          <w:trHeight w:val="43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>
              <w:rPr>
                <w:iCs/>
                <w:noProof/>
              </w:rPr>
              <w:t>До 1 года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0000F0" w:rsidTr="00805888">
        <w:trPr>
          <w:trHeight w:val="43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>
              <w:rPr>
                <w:iCs/>
                <w:noProof/>
              </w:rPr>
              <w:t>От 1 до 3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0000F0" w:rsidTr="00805888">
        <w:trPr>
          <w:trHeight w:val="43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3B2CBB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>
              <w:rPr>
                <w:iCs/>
                <w:noProof/>
              </w:rPr>
              <w:t>От 3 до 5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0000F0" w:rsidTr="00805888">
        <w:trPr>
          <w:trHeight w:val="43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70416A" w:rsidRDefault="00A418A8" w:rsidP="008B2FAC">
            <w:pPr>
              <w:pStyle w:val="a5"/>
              <w:spacing w:line="276" w:lineRule="auto"/>
              <w:ind w:left="0"/>
              <w:contextualSpacing/>
              <w:rPr>
                <w:iCs/>
                <w:noProof/>
              </w:rPr>
            </w:pPr>
            <w:r>
              <w:rPr>
                <w:iCs/>
                <w:noProof/>
              </w:rPr>
              <w:t>Более 5 лет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8" w:rsidRPr="005F7778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0000F0" w:rsidTr="00805888">
        <w:tc>
          <w:tcPr>
            <w:tcW w:w="353" w:type="pct"/>
            <w:shd w:val="clear" w:color="auto" w:fill="B6DDE8"/>
            <w:vAlign w:val="center"/>
          </w:tcPr>
          <w:p w:rsidR="00A418A8" w:rsidRPr="000000F0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4</w:t>
            </w:r>
          </w:p>
        </w:tc>
        <w:tc>
          <w:tcPr>
            <w:tcW w:w="1183" w:type="pct"/>
            <w:shd w:val="clear" w:color="auto" w:fill="B6DDE8"/>
            <w:vAlign w:val="center"/>
          </w:tcPr>
          <w:p w:rsidR="00A418A8" w:rsidRPr="000000F0" w:rsidRDefault="00A418A8" w:rsidP="002A00D0">
            <w:pPr>
              <w:pStyle w:val="a5"/>
              <w:spacing w:line="240" w:lineRule="exact"/>
              <w:ind w:left="0"/>
              <w:contextualSpacing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Стабильность персонала</w:t>
            </w:r>
          </w:p>
        </w:tc>
        <w:tc>
          <w:tcPr>
            <w:tcW w:w="692" w:type="pct"/>
            <w:shd w:val="clear" w:color="auto" w:fill="B6DDE8"/>
            <w:vAlign w:val="center"/>
          </w:tcPr>
          <w:p w:rsidR="00A418A8" w:rsidRPr="000000F0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716" w:type="pct"/>
            <w:shd w:val="clear" w:color="auto" w:fill="B6DDE8"/>
            <w:vAlign w:val="center"/>
          </w:tcPr>
          <w:p w:rsidR="00A418A8" w:rsidRPr="000000F0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70" w:type="pct"/>
            <w:shd w:val="clear" w:color="auto" w:fill="B6DDE8"/>
            <w:vAlign w:val="center"/>
          </w:tcPr>
          <w:p w:rsidR="00A418A8" w:rsidRPr="000000F0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3" w:type="pct"/>
            <w:shd w:val="clear" w:color="auto" w:fill="B6DDE8"/>
            <w:vAlign w:val="center"/>
          </w:tcPr>
          <w:p w:rsidR="00A418A8" w:rsidRPr="000000F0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  <w:tc>
          <w:tcPr>
            <w:tcW w:w="692" w:type="pct"/>
            <w:shd w:val="clear" w:color="auto" w:fill="B6DDE8"/>
            <w:vAlign w:val="center"/>
          </w:tcPr>
          <w:p w:rsidR="00A418A8" w:rsidRPr="000000F0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Cs/>
                <w:noProof/>
              </w:rPr>
            </w:pPr>
          </w:p>
        </w:tc>
      </w:tr>
      <w:tr w:rsidR="00A418A8" w:rsidRPr="003B2CBB" w:rsidTr="00805888">
        <w:trPr>
          <w:trHeight w:val="513"/>
        </w:trPr>
        <w:tc>
          <w:tcPr>
            <w:tcW w:w="353" w:type="pct"/>
            <w:shd w:val="clear" w:color="auto" w:fill="auto"/>
          </w:tcPr>
          <w:p w:rsidR="00A418A8" w:rsidRPr="003B2CBB" w:rsidRDefault="00A418A8" w:rsidP="002A00D0">
            <w:pPr>
              <w:pStyle w:val="a5"/>
              <w:spacing w:line="276" w:lineRule="auto"/>
              <w:ind w:left="0"/>
              <w:contextualSpacing/>
              <w:jc w:val="center"/>
              <w:rPr>
                <w:i/>
                <w:iCs/>
                <w:noProof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18A8" w:rsidRPr="00C975E9" w:rsidRDefault="00A418A8" w:rsidP="00805888">
            <w:pPr>
              <w:pStyle w:val="a5"/>
              <w:spacing w:line="240" w:lineRule="exact"/>
              <w:ind w:left="0"/>
              <w:contextualSpacing/>
              <w:rPr>
                <w:iCs/>
                <w:noProof/>
              </w:rPr>
            </w:pPr>
            <w:r w:rsidRPr="00C975E9">
              <w:rPr>
                <w:iCs/>
                <w:noProof/>
              </w:rPr>
              <w:t>Стабильность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418A8" w:rsidRPr="003B2CBB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A418A8" w:rsidRPr="003B2CBB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70" w:type="pct"/>
            <w:vAlign w:val="center"/>
          </w:tcPr>
          <w:p w:rsidR="00A418A8" w:rsidRPr="003B2CBB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A418A8" w:rsidRPr="003B2CBB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  <w:tc>
          <w:tcPr>
            <w:tcW w:w="692" w:type="pct"/>
            <w:vAlign w:val="center"/>
          </w:tcPr>
          <w:p w:rsidR="00A418A8" w:rsidRPr="003B2CBB" w:rsidRDefault="00A418A8" w:rsidP="00805888">
            <w:pPr>
              <w:pStyle w:val="a5"/>
              <w:spacing w:line="276" w:lineRule="auto"/>
              <w:ind w:left="0"/>
              <w:contextualSpacing/>
              <w:jc w:val="center"/>
              <w:rPr>
                <w:b/>
                <w:i/>
                <w:iCs/>
                <w:noProof/>
              </w:rPr>
            </w:pPr>
          </w:p>
        </w:tc>
      </w:tr>
    </w:tbl>
    <w:p w:rsidR="00A418A8" w:rsidRDefault="00A418A8" w:rsidP="00A418A8">
      <w:pPr>
        <w:spacing w:line="276" w:lineRule="auto"/>
        <w:ind w:firstLine="709"/>
        <w:jc w:val="both"/>
        <w:textAlignment w:val="baseline"/>
        <w:rPr>
          <w:bCs/>
          <w:iCs/>
          <w:color w:val="000000"/>
          <w:kern w:val="24"/>
          <w:sz w:val="28"/>
          <w:szCs w:val="28"/>
          <w:lang w:val="ru-RU" w:eastAsia="ru-RU"/>
        </w:rPr>
      </w:pPr>
    </w:p>
    <w:p w:rsidR="00A418A8" w:rsidRPr="00375AE5" w:rsidRDefault="00805888" w:rsidP="00375AE5">
      <w:pPr>
        <w:pStyle w:val="a5"/>
        <w:shd w:val="clear" w:color="auto" w:fill="92CDDC" w:themeFill="accent5" w:themeFillTint="99"/>
        <w:spacing w:after="160"/>
        <w:ind w:left="0"/>
        <w:contextualSpacing/>
        <w:jc w:val="both"/>
        <w:rPr>
          <w:i/>
          <w:sz w:val="26"/>
          <w:szCs w:val="26"/>
        </w:rPr>
      </w:pPr>
      <w:r w:rsidRPr="00375AE5">
        <w:rPr>
          <w:i/>
          <w:sz w:val="26"/>
          <w:szCs w:val="26"/>
        </w:rPr>
        <w:t>ПРИМЕЧАНИЕ. Показатель стабильности рассчитывается по категориям перс</w:t>
      </w:r>
      <w:r w:rsidRPr="00375AE5">
        <w:rPr>
          <w:i/>
          <w:sz w:val="26"/>
          <w:szCs w:val="26"/>
        </w:rPr>
        <w:t>о</w:t>
      </w:r>
      <w:r w:rsidRPr="00375AE5">
        <w:rPr>
          <w:i/>
          <w:sz w:val="26"/>
          <w:szCs w:val="26"/>
        </w:rPr>
        <w:t>нала, требующим повышенного внимания. Например, по ключевому персоналу, по м</w:t>
      </w:r>
      <w:r w:rsidRPr="00375AE5">
        <w:rPr>
          <w:i/>
          <w:sz w:val="26"/>
          <w:szCs w:val="26"/>
        </w:rPr>
        <w:t>о</w:t>
      </w:r>
      <w:r w:rsidRPr="00375AE5">
        <w:rPr>
          <w:i/>
          <w:sz w:val="26"/>
          <w:szCs w:val="26"/>
        </w:rPr>
        <w:t>лодым сотрудникам и т.п. Это уточнение должно быть отражено в таблице.</w:t>
      </w:r>
    </w:p>
    <w:p w:rsidR="00375AE5" w:rsidRDefault="00375AE5" w:rsidP="00A418A8">
      <w:pPr>
        <w:pStyle w:val="a5"/>
        <w:spacing w:after="160" w:line="276" w:lineRule="auto"/>
        <w:ind w:left="0"/>
        <w:contextualSpacing/>
        <w:jc w:val="both"/>
        <w:rPr>
          <w:sz w:val="26"/>
          <w:szCs w:val="26"/>
        </w:rPr>
      </w:pPr>
    </w:p>
    <w:p w:rsidR="00375AE5" w:rsidRDefault="00375AE5" w:rsidP="00375AE5">
      <w:pPr>
        <w:spacing w:line="276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Кроме таблиц, в </w:t>
      </w:r>
      <w:r w:rsidR="002A00D0">
        <w:rPr>
          <w:sz w:val="28"/>
          <w:szCs w:val="28"/>
          <w:lang w:val="ru-RU" w:eastAsia="ru-RU"/>
        </w:rPr>
        <w:t>курсовой работе</w:t>
      </w:r>
      <w:r>
        <w:rPr>
          <w:sz w:val="28"/>
          <w:szCs w:val="28"/>
          <w:lang w:val="ru-RU" w:eastAsia="ru-RU"/>
        </w:rPr>
        <w:t xml:space="preserve"> следует составить и </w:t>
      </w:r>
      <w:proofErr w:type="gramStart"/>
      <w:r>
        <w:rPr>
          <w:sz w:val="28"/>
          <w:szCs w:val="28"/>
          <w:lang w:val="ru-RU" w:eastAsia="ru-RU"/>
        </w:rPr>
        <w:t>разместить ди</w:t>
      </w:r>
      <w:r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>грамм</w:t>
      </w:r>
      <w:r w:rsidR="002A00D0">
        <w:rPr>
          <w:sz w:val="28"/>
          <w:szCs w:val="28"/>
          <w:lang w:val="ru-RU" w:eastAsia="ru-RU"/>
        </w:rPr>
        <w:t>ы</w:t>
      </w:r>
      <w:proofErr w:type="gramEnd"/>
      <w:r>
        <w:rPr>
          <w:sz w:val="28"/>
          <w:szCs w:val="28"/>
          <w:lang w:val="ru-RU" w:eastAsia="ru-RU"/>
        </w:rPr>
        <w:t xml:space="preserve"> или график</w:t>
      </w:r>
      <w:r w:rsidR="002A00D0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>, демонстрирующие изменение основных характеристик персонала.</w:t>
      </w:r>
    </w:p>
    <w:p w:rsidR="00375AE5" w:rsidRDefault="00375AE5" w:rsidP="00375AE5">
      <w:pPr>
        <w:spacing w:before="120" w:line="276" w:lineRule="auto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CA73B3">
        <w:rPr>
          <w:b/>
          <w:sz w:val="28"/>
          <w:szCs w:val="28"/>
          <w:lang w:val="ru-RU" w:eastAsia="ru-RU"/>
        </w:rPr>
        <w:t>Выводы</w:t>
      </w:r>
      <w:r>
        <w:rPr>
          <w:sz w:val="28"/>
          <w:szCs w:val="28"/>
          <w:lang w:val="ru-RU" w:eastAsia="ru-RU"/>
        </w:rPr>
        <w:t xml:space="preserve"> формулируются в соответствии с полученными данными о с</w:t>
      </w:r>
      <w:r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>стоянии человеческих ресурсов предприятия и могут, к примеру, заключаться в следующем:</w:t>
      </w:r>
    </w:p>
    <w:p w:rsidR="00375AE5" w:rsidRDefault="00375AE5" w:rsidP="00375AE5">
      <w:pPr>
        <w:numPr>
          <w:ilvl w:val="0"/>
          <w:numId w:val="10"/>
        </w:numPr>
        <w:spacing w:line="276" w:lineRule="auto"/>
        <w:ind w:left="993" w:hanging="284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предприятии наблюдается избыточная текучесть рабочего персон</w:t>
      </w:r>
      <w:r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>ла в сервисной службе, что нарушает нормальную деятельность по</w:t>
      </w:r>
      <w:r>
        <w:rPr>
          <w:sz w:val="28"/>
          <w:szCs w:val="28"/>
          <w:lang w:val="ru-RU" w:eastAsia="ru-RU"/>
        </w:rPr>
        <w:t>д</w:t>
      </w:r>
      <w:r>
        <w:rPr>
          <w:sz w:val="28"/>
          <w:szCs w:val="28"/>
          <w:lang w:val="ru-RU" w:eastAsia="ru-RU"/>
        </w:rPr>
        <w:t>разделения и вызывает нарекания со стороны клиентов из-за постоя</w:t>
      </w:r>
      <w:r>
        <w:rPr>
          <w:sz w:val="28"/>
          <w:szCs w:val="28"/>
          <w:lang w:val="ru-RU" w:eastAsia="ru-RU"/>
        </w:rPr>
        <w:t>н</w:t>
      </w:r>
      <w:r>
        <w:rPr>
          <w:sz w:val="28"/>
          <w:szCs w:val="28"/>
          <w:lang w:val="ru-RU" w:eastAsia="ru-RU"/>
        </w:rPr>
        <w:t>ной смены работников;</w:t>
      </w:r>
    </w:p>
    <w:p w:rsidR="00375AE5" w:rsidRDefault="00375AE5" w:rsidP="00375AE5">
      <w:pPr>
        <w:numPr>
          <w:ilvl w:val="0"/>
          <w:numId w:val="10"/>
        </w:numPr>
        <w:spacing w:line="276" w:lineRule="auto"/>
        <w:ind w:left="993" w:hanging="284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отделе продаж снизились показатели результативности менеджеров по продажам, что отражается на итоговых показателях предприятия;</w:t>
      </w:r>
    </w:p>
    <w:p w:rsidR="00375AE5" w:rsidRDefault="00375AE5" w:rsidP="00375AE5">
      <w:pPr>
        <w:numPr>
          <w:ilvl w:val="0"/>
          <w:numId w:val="10"/>
        </w:numPr>
        <w:spacing w:line="276" w:lineRule="auto"/>
        <w:ind w:left="993" w:hanging="284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 др.</w:t>
      </w:r>
    </w:p>
    <w:p w:rsidR="00375AE5" w:rsidRDefault="00375AE5" w:rsidP="00375AE5">
      <w:pPr>
        <w:pStyle w:val="a3"/>
        <w:spacing w:before="120" w:after="0" w:line="276" w:lineRule="auto"/>
        <w:ind w:firstLine="709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  <w:lang w:val="ru-RU"/>
        </w:rPr>
        <w:t>В п</w:t>
      </w:r>
      <w:r>
        <w:rPr>
          <w:b/>
          <w:iCs/>
          <w:noProof/>
          <w:sz w:val="28"/>
          <w:szCs w:val="28"/>
        </w:rPr>
        <w:t>риложения</w:t>
      </w:r>
      <w:r>
        <w:rPr>
          <w:b/>
          <w:iCs/>
          <w:noProof/>
          <w:sz w:val="28"/>
          <w:szCs w:val="28"/>
          <w:lang w:val="ru-RU"/>
        </w:rPr>
        <w:t xml:space="preserve"> могут включаться</w:t>
      </w:r>
      <w:r>
        <w:rPr>
          <w:b/>
          <w:iCs/>
          <w:noProof/>
          <w:sz w:val="28"/>
          <w:szCs w:val="28"/>
        </w:rPr>
        <w:t>:</w:t>
      </w:r>
    </w:p>
    <w:p w:rsidR="00375AE5" w:rsidRDefault="00375AE5" w:rsidP="00375AE5">
      <w:pPr>
        <w:pStyle w:val="a3"/>
        <w:numPr>
          <w:ilvl w:val="0"/>
          <w:numId w:val="9"/>
        </w:numPr>
        <w:spacing w:after="0" w:line="276" w:lineRule="auto"/>
        <w:ind w:left="993" w:hanging="284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</w:rPr>
        <w:t>Штатное расписание предприятия</w:t>
      </w:r>
      <w:r>
        <w:rPr>
          <w:i/>
          <w:iCs/>
          <w:noProof/>
          <w:sz w:val="28"/>
          <w:szCs w:val="28"/>
          <w:lang w:val="ru-RU"/>
        </w:rPr>
        <w:t>;</w:t>
      </w:r>
    </w:p>
    <w:p w:rsidR="00375AE5" w:rsidRDefault="00375AE5" w:rsidP="00375AE5">
      <w:pPr>
        <w:pStyle w:val="a3"/>
        <w:numPr>
          <w:ilvl w:val="0"/>
          <w:numId w:val="9"/>
        </w:numPr>
        <w:spacing w:after="0" w:line="276" w:lineRule="auto"/>
        <w:ind w:left="993" w:hanging="284"/>
        <w:jc w:val="both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/>
        </w:rPr>
        <w:t>Отчетные формы по показателям численности персонала и другим показателям, применяемые как внутри предприятия, так и для отчетности в государственные учреждения.</w:t>
      </w:r>
    </w:p>
    <w:p w:rsidR="004E4905" w:rsidRDefault="004E4905">
      <w:pPr>
        <w:spacing w:after="200" w:line="276" w:lineRule="auto"/>
        <w:rPr>
          <w:iCs/>
          <w:noProof/>
          <w:sz w:val="28"/>
          <w:szCs w:val="28"/>
          <w:lang w:val="ru-RU" w:eastAsia="ru-RU"/>
        </w:rPr>
      </w:pPr>
      <w:r>
        <w:rPr>
          <w:iCs/>
          <w:noProof/>
          <w:sz w:val="28"/>
          <w:szCs w:val="28"/>
        </w:rPr>
        <w:br w:type="page"/>
      </w:r>
    </w:p>
    <w:p w:rsidR="00A418A8" w:rsidRPr="00A01BA0" w:rsidRDefault="00A418A8" w:rsidP="002A00D0">
      <w:pPr>
        <w:pStyle w:val="2"/>
        <w:numPr>
          <w:ilvl w:val="0"/>
          <w:numId w:val="0"/>
        </w:numPr>
        <w:shd w:val="clear" w:color="auto" w:fill="FABF8F" w:themeFill="accent6" w:themeFillTint="99"/>
        <w:spacing w:after="120"/>
        <w:rPr>
          <w:rFonts w:ascii="Calibri" w:hAnsi="Calibri"/>
          <w:i w:val="0"/>
          <w:noProof/>
          <w:sz w:val="36"/>
          <w:szCs w:val="36"/>
          <w:lang w:val="ru-RU"/>
        </w:rPr>
      </w:pPr>
      <w:bookmarkStart w:id="14" w:name="_Toc476059894"/>
      <w:r w:rsidRPr="00A01BA0">
        <w:rPr>
          <w:rFonts w:ascii="Calibri" w:hAnsi="Calibri"/>
          <w:i w:val="0"/>
          <w:noProof/>
          <w:sz w:val="36"/>
          <w:szCs w:val="36"/>
          <w:lang w:val="ru-RU"/>
        </w:rPr>
        <w:lastRenderedPageBreak/>
        <w:t xml:space="preserve">ЧАСТЬ </w:t>
      </w:r>
      <w:r>
        <w:rPr>
          <w:rFonts w:ascii="Calibri" w:hAnsi="Calibri"/>
          <w:i w:val="0"/>
          <w:noProof/>
          <w:sz w:val="36"/>
          <w:szCs w:val="36"/>
          <w:lang w:val="ru-RU"/>
        </w:rPr>
        <w:t>2</w:t>
      </w:r>
      <w:r w:rsidRPr="00A01BA0">
        <w:rPr>
          <w:rFonts w:ascii="Calibri" w:hAnsi="Calibri"/>
          <w:i w:val="0"/>
          <w:noProof/>
          <w:sz w:val="36"/>
          <w:szCs w:val="36"/>
          <w:lang w:val="ru-RU"/>
        </w:rPr>
        <w:t xml:space="preserve">. </w:t>
      </w:r>
      <w:r>
        <w:rPr>
          <w:rFonts w:ascii="Calibri" w:hAnsi="Calibri"/>
          <w:i w:val="0"/>
          <w:noProof/>
          <w:sz w:val="36"/>
          <w:szCs w:val="36"/>
          <w:lang w:val="ru-RU"/>
        </w:rPr>
        <w:t xml:space="preserve">Организация управления персоналом </w:t>
      </w:r>
      <w:r>
        <w:rPr>
          <w:rFonts w:ascii="Calibri" w:hAnsi="Calibri"/>
          <w:i w:val="0"/>
          <w:noProof/>
          <w:sz w:val="36"/>
          <w:szCs w:val="36"/>
          <w:lang w:val="ru-RU"/>
        </w:rPr>
        <w:br/>
        <w:t>на</w:t>
      </w:r>
      <w:r w:rsidRPr="00A01BA0">
        <w:rPr>
          <w:rFonts w:ascii="Calibri" w:hAnsi="Calibri"/>
          <w:i w:val="0"/>
          <w:noProof/>
          <w:sz w:val="36"/>
          <w:szCs w:val="36"/>
          <w:lang w:val="ru-RU"/>
        </w:rPr>
        <w:t xml:space="preserve"> </w:t>
      </w:r>
      <w:r>
        <w:rPr>
          <w:rFonts w:ascii="Calibri" w:hAnsi="Calibri"/>
          <w:i w:val="0"/>
          <w:noProof/>
          <w:sz w:val="36"/>
          <w:szCs w:val="36"/>
          <w:lang w:val="ru-RU"/>
        </w:rPr>
        <w:t>предприятии</w:t>
      </w:r>
      <w:bookmarkEnd w:id="14"/>
      <w:r w:rsidRPr="00A01BA0">
        <w:rPr>
          <w:rFonts w:ascii="Calibri" w:hAnsi="Calibri"/>
          <w:i w:val="0"/>
          <w:noProof/>
          <w:sz w:val="36"/>
          <w:szCs w:val="36"/>
          <w:lang w:val="ru-RU"/>
        </w:rPr>
        <w:t xml:space="preserve"> </w:t>
      </w:r>
    </w:p>
    <w:p w:rsidR="00A418A8" w:rsidRPr="00A01BA0" w:rsidRDefault="00A418A8" w:rsidP="00A418A8">
      <w:pPr>
        <w:pStyle w:val="3"/>
        <w:numPr>
          <w:ilvl w:val="0"/>
          <w:numId w:val="0"/>
        </w:numPr>
        <w:spacing w:after="120"/>
        <w:rPr>
          <w:rFonts w:ascii="Calibri" w:hAnsi="Calibri"/>
          <w:noProof/>
          <w:sz w:val="32"/>
          <w:szCs w:val="32"/>
          <w:lang w:val="ru-RU"/>
        </w:rPr>
      </w:pPr>
      <w:bookmarkStart w:id="15" w:name="_Toc475283464"/>
      <w:bookmarkStart w:id="16" w:name="_Toc476059895"/>
      <w:r w:rsidRPr="00A01BA0">
        <w:rPr>
          <w:rFonts w:ascii="Calibri" w:hAnsi="Calibri"/>
          <w:noProof/>
          <w:sz w:val="32"/>
          <w:szCs w:val="32"/>
          <w:lang w:val="ru-RU"/>
        </w:rPr>
        <w:t xml:space="preserve">Задание 3. Анализ </w:t>
      </w:r>
      <w:r w:rsidR="00C611DA">
        <w:rPr>
          <w:rFonts w:ascii="Calibri" w:hAnsi="Calibri"/>
          <w:noProof/>
          <w:sz w:val="32"/>
          <w:szCs w:val="32"/>
          <w:lang w:val="ru-RU"/>
        </w:rPr>
        <w:t>организации</w:t>
      </w:r>
      <w:r w:rsidRPr="00A01BA0">
        <w:rPr>
          <w:rFonts w:ascii="Calibri" w:hAnsi="Calibri"/>
          <w:noProof/>
          <w:sz w:val="32"/>
          <w:szCs w:val="32"/>
          <w:lang w:val="ru-RU"/>
        </w:rPr>
        <w:t xml:space="preserve"> управления персоналом</w:t>
      </w:r>
      <w:bookmarkEnd w:id="15"/>
      <w:bookmarkEnd w:id="16"/>
    </w:p>
    <w:p w:rsidR="00A418A8" w:rsidRPr="002A00D0" w:rsidRDefault="00A418A8" w:rsidP="00A418A8">
      <w:pPr>
        <w:shd w:val="clear" w:color="auto" w:fill="92CDDC"/>
        <w:spacing w:line="276" w:lineRule="auto"/>
        <w:ind w:left="142" w:firstLine="566"/>
        <w:jc w:val="both"/>
        <w:rPr>
          <w:iCs/>
          <w:noProof/>
          <w:sz w:val="28"/>
          <w:szCs w:val="28"/>
          <w:lang w:val="ru-RU"/>
        </w:rPr>
      </w:pPr>
      <w:r w:rsidRPr="002A00D0">
        <w:rPr>
          <w:rFonts w:ascii="Calibri" w:hAnsi="Calibri"/>
          <w:b/>
          <w:iCs/>
          <w:noProof/>
          <w:sz w:val="28"/>
          <w:szCs w:val="28"/>
          <w:lang w:val="ru-RU"/>
        </w:rPr>
        <w:t>Цель задания</w:t>
      </w:r>
      <w:r w:rsidRPr="002A00D0">
        <w:rPr>
          <w:iCs/>
          <w:noProof/>
          <w:sz w:val="28"/>
          <w:szCs w:val="28"/>
          <w:lang w:val="ru-RU"/>
        </w:rPr>
        <w:t>: изучить и проанализировать основные особенности организации УЧР на предприятии.</w:t>
      </w:r>
    </w:p>
    <w:p w:rsidR="00A418A8" w:rsidRDefault="00A418A8" w:rsidP="00A418A8">
      <w:pPr>
        <w:pStyle w:val="a5"/>
        <w:spacing w:line="276" w:lineRule="auto"/>
        <w:ind w:left="0"/>
        <w:contextualSpacing/>
        <w:jc w:val="both"/>
        <w:rPr>
          <w:bCs/>
        </w:rPr>
      </w:pPr>
    </w:p>
    <w:p w:rsidR="00A418A8" w:rsidRDefault="00A418A8" w:rsidP="00A418A8">
      <w:pPr>
        <w:spacing w:line="276" w:lineRule="auto"/>
        <w:ind w:left="142" w:firstLine="566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 xml:space="preserve">Анализ </w:t>
      </w:r>
      <w:r w:rsidR="00C611DA">
        <w:rPr>
          <w:iCs/>
          <w:noProof/>
          <w:sz w:val="28"/>
          <w:szCs w:val="28"/>
          <w:lang w:val="ru-RU"/>
        </w:rPr>
        <w:t>организации</w:t>
      </w:r>
      <w:r>
        <w:rPr>
          <w:iCs/>
          <w:noProof/>
          <w:sz w:val="28"/>
          <w:szCs w:val="28"/>
          <w:lang w:val="ru-RU"/>
        </w:rPr>
        <w:t xml:space="preserve"> </w:t>
      </w:r>
      <w:r w:rsidR="00C611DA">
        <w:rPr>
          <w:iCs/>
          <w:noProof/>
          <w:sz w:val="28"/>
          <w:szCs w:val="28"/>
          <w:lang w:val="ru-RU"/>
        </w:rPr>
        <w:t>УЧР</w:t>
      </w:r>
      <w:r w:rsidRPr="002A00D0">
        <w:rPr>
          <w:iCs/>
          <w:noProof/>
          <w:sz w:val="28"/>
          <w:szCs w:val="28"/>
          <w:lang w:val="ru-RU"/>
        </w:rPr>
        <w:t xml:space="preserve"> проводится на основе </w:t>
      </w:r>
      <w:r>
        <w:rPr>
          <w:iCs/>
          <w:noProof/>
          <w:sz w:val="28"/>
          <w:szCs w:val="28"/>
          <w:lang w:val="ru-RU"/>
        </w:rPr>
        <w:t>соответствующих регламентов с учетом специфики деятельности и размеров предприятия</w:t>
      </w:r>
      <w:r w:rsidR="004E4905">
        <w:rPr>
          <w:iCs/>
          <w:noProof/>
          <w:sz w:val="28"/>
          <w:szCs w:val="28"/>
          <w:lang w:val="ru-RU"/>
        </w:rPr>
        <w:t xml:space="preserve"> и включает:</w:t>
      </w:r>
    </w:p>
    <w:p w:rsidR="004E4905" w:rsidRDefault="004E4905" w:rsidP="004E4905">
      <w:pPr>
        <w:pStyle w:val="a5"/>
        <w:numPr>
          <w:ilvl w:val="0"/>
          <w:numId w:val="33"/>
        </w:numPr>
        <w:spacing w:line="276" w:lineRule="auto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Анализ кадровой политики предприятия;</w:t>
      </w:r>
    </w:p>
    <w:p w:rsidR="004E4905" w:rsidRPr="004E4905" w:rsidRDefault="004E4905" w:rsidP="004E4905">
      <w:pPr>
        <w:pStyle w:val="a5"/>
        <w:numPr>
          <w:ilvl w:val="0"/>
          <w:numId w:val="33"/>
        </w:numPr>
        <w:spacing w:line="276" w:lineRule="auto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Анализ функциональной организации УЧР. </w:t>
      </w:r>
    </w:p>
    <w:p w:rsidR="004E4905" w:rsidRDefault="004E4905" w:rsidP="00A418A8">
      <w:pPr>
        <w:spacing w:line="276" w:lineRule="auto"/>
        <w:ind w:left="142" w:firstLine="566"/>
        <w:jc w:val="both"/>
        <w:rPr>
          <w:iCs/>
          <w:noProof/>
          <w:sz w:val="28"/>
          <w:szCs w:val="28"/>
          <w:lang w:val="ru-RU"/>
        </w:rPr>
      </w:pPr>
    </w:p>
    <w:p w:rsidR="00A418A8" w:rsidRPr="00D30C78" w:rsidRDefault="00A418A8" w:rsidP="00A418A8">
      <w:pPr>
        <w:pStyle w:val="a5"/>
        <w:spacing w:before="120" w:after="120" w:line="276" w:lineRule="auto"/>
        <w:ind w:left="352"/>
        <w:jc w:val="both"/>
        <w:rPr>
          <w:b/>
          <w:sz w:val="28"/>
          <w:szCs w:val="28"/>
          <w:lang w:eastAsia="en-US"/>
        </w:rPr>
      </w:pPr>
      <w:r w:rsidRPr="004B0121">
        <w:rPr>
          <w:b/>
          <w:sz w:val="28"/>
          <w:szCs w:val="28"/>
          <w:lang w:eastAsia="en-US"/>
        </w:rPr>
        <w:t xml:space="preserve">Вариант 1. </w:t>
      </w:r>
      <w:r>
        <w:rPr>
          <w:b/>
          <w:sz w:val="28"/>
          <w:szCs w:val="28"/>
          <w:lang w:eastAsia="en-US"/>
        </w:rPr>
        <w:t>Крупное предприятие с кадровой службой</w:t>
      </w:r>
    </w:p>
    <w:p w:rsidR="00A418A8" w:rsidRPr="004B0121" w:rsidRDefault="00A418A8" w:rsidP="00A418A8">
      <w:pPr>
        <w:pStyle w:val="a5"/>
        <w:spacing w:before="120" w:line="276" w:lineRule="auto"/>
        <w:ind w:left="352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О</w:t>
      </w:r>
      <w:r w:rsidRPr="004B0121">
        <w:rPr>
          <w:i/>
          <w:sz w:val="28"/>
          <w:szCs w:val="28"/>
          <w:lang w:eastAsia="en-US"/>
        </w:rPr>
        <w:t>сновные вопросы</w:t>
      </w:r>
      <w:r>
        <w:rPr>
          <w:i/>
          <w:sz w:val="28"/>
          <w:szCs w:val="28"/>
          <w:lang w:eastAsia="en-US"/>
        </w:rPr>
        <w:t xml:space="preserve"> для анализа кадровой политики</w:t>
      </w:r>
    </w:p>
    <w:p w:rsidR="00A418A8" w:rsidRPr="00484CE0" w:rsidRDefault="00A418A8" w:rsidP="00A418A8">
      <w:pPr>
        <w:pStyle w:val="a5"/>
        <w:numPr>
          <w:ilvl w:val="0"/>
          <w:numId w:val="8"/>
        </w:numPr>
        <w:spacing w:line="276" w:lineRule="auto"/>
        <w:ind w:left="709" w:hanging="283"/>
        <w:contextualSpacing/>
        <w:jc w:val="both"/>
        <w:rPr>
          <w:iCs/>
          <w:noProof/>
          <w:sz w:val="28"/>
          <w:szCs w:val="28"/>
        </w:rPr>
      </w:pPr>
      <w:r w:rsidRPr="00484CE0">
        <w:rPr>
          <w:iCs/>
          <w:sz w:val="28"/>
          <w:szCs w:val="28"/>
        </w:rPr>
        <w:t xml:space="preserve">Формализована </w:t>
      </w:r>
      <w:r>
        <w:rPr>
          <w:iCs/>
          <w:sz w:val="28"/>
          <w:szCs w:val="28"/>
        </w:rPr>
        <w:t>или</w:t>
      </w:r>
      <w:r w:rsidRPr="00484CE0">
        <w:rPr>
          <w:iCs/>
          <w:sz w:val="28"/>
          <w:szCs w:val="28"/>
        </w:rPr>
        <w:t xml:space="preserve"> не формализована</w:t>
      </w:r>
      <w:r>
        <w:rPr>
          <w:iCs/>
          <w:sz w:val="28"/>
          <w:szCs w:val="28"/>
        </w:rPr>
        <w:t xml:space="preserve"> кадровая политика</w:t>
      </w:r>
      <w:r w:rsidRPr="00484CE0">
        <w:rPr>
          <w:iCs/>
          <w:sz w:val="28"/>
          <w:szCs w:val="28"/>
        </w:rPr>
        <w:t xml:space="preserve">. </w:t>
      </w:r>
      <w:r w:rsidRPr="00484CE0">
        <w:rPr>
          <w:sz w:val="28"/>
          <w:szCs w:val="28"/>
          <w:lang w:eastAsia="en-US"/>
        </w:rPr>
        <w:t>Если кадровая политика на предприятии не формализована, это не означает, что ее нет. В этом случае задача состоит в том, чтобы проанализировать все досту</w:t>
      </w:r>
      <w:r w:rsidRPr="00484CE0">
        <w:rPr>
          <w:sz w:val="28"/>
          <w:szCs w:val="28"/>
          <w:lang w:eastAsia="en-US"/>
        </w:rPr>
        <w:t>п</w:t>
      </w:r>
      <w:r w:rsidRPr="00484CE0">
        <w:rPr>
          <w:sz w:val="28"/>
          <w:szCs w:val="28"/>
          <w:lang w:eastAsia="en-US"/>
        </w:rPr>
        <w:t>ные документы, побеседовать с руководством и сотрудниками.</w:t>
      </w:r>
    </w:p>
    <w:p w:rsidR="00A418A8" w:rsidRPr="00D30C78" w:rsidRDefault="00A418A8" w:rsidP="00A418A8">
      <w:pPr>
        <w:pStyle w:val="a5"/>
        <w:numPr>
          <w:ilvl w:val="0"/>
          <w:numId w:val="8"/>
        </w:numPr>
        <w:spacing w:line="276" w:lineRule="auto"/>
        <w:ind w:left="709" w:hanging="283"/>
        <w:contextualSpacing/>
        <w:jc w:val="both"/>
        <w:rPr>
          <w:iCs/>
          <w:sz w:val="28"/>
          <w:szCs w:val="28"/>
        </w:rPr>
      </w:pPr>
      <w:r w:rsidRPr="00D30C78">
        <w:rPr>
          <w:iCs/>
          <w:sz w:val="28"/>
          <w:szCs w:val="28"/>
        </w:rPr>
        <w:t xml:space="preserve">Какие направления работы с персоналом отражены в кадровой политике компании? Эти направления касаются привлечения и подбора персонала, обеспечения эффективности труда, обучения и развития сотрудников, корпоративной культуры и мотивации. Часто ответ на этот вопрос можно получить от самих сотрудников, которые могут </w:t>
      </w:r>
      <w:r>
        <w:rPr>
          <w:iCs/>
          <w:sz w:val="28"/>
          <w:szCs w:val="28"/>
        </w:rPr>
        <w:t>указать</w:t>
      </w:r>
      <w:r w:rsidRPr="00D30C7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каким вопросам УЧР</w:t>
      </w:r>
      <w:r w:rsidRPr="00D30C78">
        <w:rPr>
          <w:iCs/>
          <w:sz w:val="28"/>
          <w:szCs w:val="28"/>
        </w:rPr>
        <w:t xml:space="preserve"> руководство </w:t>
      </w:r>
      <w:r>
        <w:rPr>
          <w:iCs/>
          <w:sz w:val="28"/>
          <w:szCs w:val="28"/>
        </w:rPr>
        <w:t>предприятия уделяет повышенное внимание</w:t>
      </w:r>
      <w:r w:rsidRPr="00D30C78">
        <w:rPr>
          <w:iCs/>
          <w:sz w:val="28"/>
          <w:szCs w:val="28"/>
        </w:rPr>
        <w:t>.</w:t>
      </w:r>
    </w:p>
    <w:p w:rsidR="00A418A8" w:rsidRDefault="00A418A8" w:rsidP="00A418A8">
      <w:pPr>
        <w:pStyle w:val="a5"/>
        <w:numPr>
          <w:ilvl w:val="0"/>
          <w:numId w:val="8"/>
        </w:numPr>
        <w:spacing w:line="276" w:lineRule="auto"/>
        <w:ind w:left="709" w:hanging="283"/>
        <w:contextualSpacing/>
        <w:jc w:val="both"/>
        <w:rPr>
          <w:iCs/>
          <w:sz w:val="28"/>
          <w:szCs w:val="28"/>
        </w:rPr>
      </w:pPr>
      <w:r w:rsidRPr="00484CE0">
        <w:rPr>
          <w:iCs/>
          <w:sz w:val="28"/>
          <w:szCs w:val="28"/>
        </w:rPr>
        <w:t xml:space="preserve">Связана ли </w:t>
      </w:r>
      <w:r>
        <w:rPr>
          <w:iCs/>
          <w:sz w:val="28"/>
          <w:szCs w:val="28"/>
        </w:rPr>
        <w:t xml:space="preserve">кадровая политика </w:t>
      </w:r>
      <w:r w:rsidRPr="00484CE0">
        <w:rPr>
          <w:iCs/>
          <w:sz w:val="28"/>
          <w:szCs w:val="28"/>
        </w:rPr>
        <w:t xml:space="preserve">с </w:t>
      </w:r>
      <w:proofErr w:type="spellStart"/>
      <w:proofErr w:type="gramStart"/>
      <w:r w:rsidRPr="00484CE0">
        <w:rPr>
          <w:iCs/>
          <w:sz w:val="28"/>
          <w:szCs w:val="28"/>
        </w:rPr>
        <w:t>бизнес-стратегией</w:t>
      </w:r>
      <w:proofErr w:type="spellEnd"/>
      <w:proofErr w:type="gramEnd"/>
      <w:r w:rsidRPr="00484CE0">
        <w:rPr>
          <w:iCs/>
          <w:sz w:val="28"/>
          <w:szCs w:val="28"/>
        </w:rPr>
        <w:t xml:space="preserve"> предприятия? </w:t>
      </w:r>
      <w:r>
        <w:rPr>
          <w:iCs/>
          <w:sz w:val="28"/>
          <w:szCs w:val="28"/>
        </w:rPr>
        <w:t>Это можно понять по тому, какие направления работы с персоналом являются приоритетными в компании. Например, выход на новый рынок должен сопровождаться мерами по привлечению и адаптации большого числа новых сотрудников. Если же такие меры не планируются, политика по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бора персонала не соответствует стратегии предприятия.</w:t>
      </w:r>
    </w:p>
    <w:p w:rsidR="00A418A8" w:rsidRPr="004B0121" w:rsidRDefault="00A418A8" w:rsidP="00A418A8">
      <w:pPr>
        <w:pStyle w:val="a5"/>
        <w:spacing w:before="120" w:line="276" w:lineRule="auto"/>
        <w:ind w:left="352"/>
        <w:jc w:val="both"/>
        <w:rPr>
          <w:i/>
          <w:sz w:val="28"/>
          <w:szCs w:val="28"/>
          <w:lang w:eastAsia="en-US"/>
        </w:rPr>
      </w:pPr>
      <w:r w:rsidRPr="004B0121">
        <w:rPr>
          <w:i/>
          <w:sz w:val="28"/>
          <w:szCs w:val="28"/>
          <w:lang w:eastAsia="en-US"/>
        </w:rPr>
        <w:t xml:space="preserve">Характеристика службы управления персоналом </w:t>
      </w:r>
    </w:p>
    <w:p w:rsidR="00A418A8" w:rsidRPr="00F90735" w:rsidRDefault="00A418A8" w:rsidP="00A418A8">
      <w:pPr>
        <w:shd w:val="clear" w:color="auto" w:fill="FFFFFF"/>
        <w:spacing w:line="276" w:lineRule="auto"/>
        <w:ind w:firstLine="709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 xml:space="preserve">Если </w:t>
      </w:r>
      <w:r>
        <w:rPr>
          <w:iCs/>
          <w:noProof/>
          <w:sz w:val="28"/>
          <w:szCs w:val="28"/>
          <w:lang w:val="ru-RU"/>
        </w:rPr>
        <w:t>на предприятии</w:t>
      </w:r>
      <w:r w:rsidRPr="002A00D0">
        <w:rPr>
          <w:iCs/>
          <w:noProof/>
          <w:sz w:val="28"/>
          <w:szCs w:val="28"/>
          <w:lang w:val="ru-RU"/>
        </w:rPr>
        <w:t xml:space="preserve"> имеется служба </w:t>
      </w:r>
      <w:r>
        <w:rPr>
          <w:iCs/>
          <w:noProof/>
          <w:sz w:val="28"/>
          <w:szCs w:val="28"/>
          <w:lang w:val="ru-RU"/>
        </w:rPr>
        <w:t>УП</w:t>
      </w:r>
      <w:r w:rsidRPr="002A00D0">
        <w:rPr>
          <w:iCs/>
          <w:noProof/>
          <w:sz w:val="28"/>
          <w:szCs w:val="28"/>
          <w:lang w:val="ru-RU"/>
        </w:rPr>
        <w:t xml:space="preserve"> как самостоятельное структурное подразделение, то </w:t>
      </w:r>
      <w:r>
        <w:rPr>
          <w:iCs/>
          <w:noProof/>
          <w:sz w:val="28"/>
          <w:szCs w:val="28"/>
          <w:lang w:val="ru-RU"/>
        </w:rPr>
        <w:t>анализ проводится по следующей структуре:</w:t>
      </w:r>
    </w:p>
    <w:p w:rsidR="00A418A8" w:rsidRPr="002A00D0" w:rsidRDefault="00A418A8" w:rsidP="00A418A8">
      <w:pPr>
        <w:numPr>
          <w:ilvl w:val="0"/>
          <w:numId w:val="5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>
        <w:rPr>
          <w:iCs/>
          <w:noProof/>
          <w:sz w:val="28"/>
          <w:szCs w:val="28"/>
          <w:lang w:val="ru-RU"/>
        </w:rPr>
        <w:t>О</w:t>
      </w:r>
      <w:r w:rsidRPr="002A00D0">
        <w:rPr>
          <w:iCs/>
          <w:noProof/>
          <w:sz w:val="28"/>
          <w:szCs w:val="28"/>
          <w:lang w:val="ru-RU"/>
        </w:rPr>
        <w:t xml:space="preserve">рганизационная структура самой службы </w:t>
      </w:r>
      <w:r>
        <w:rPr>
          <w:iCs/>
          <w:noProof/>
          <w:sz w:val="28"/>
          <w:szCs w:val="28"/>
          <w:lang w:val="ru-RU"/>
        </w:rPr>
        <w:t>УП, численность и основные должности</w:t>
      </w:r>
      <w:r w:rsidRPr="002A00D0">
        <w:rPr>
          <w:iCs/>
          <w:noProof/>
          <w:sz w:val="28"/>
          <w:szCs w:val="28"/>
          <w:lang w:val="ru-RU"/>
        </w:rPr>
        <w:t>.</w:t>
      </w:r>
    </w:p>
    <w:p w:rsidR="00A418A8" w:rsidRPr="002A00D0" w:rsidRDefault="00A418A8" w:rsidP="00A418A8">
      <w:pPr>
        <w:numPr>
          <w:ilvl w:val="0"/>
          <w:numId w:val="5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>
        <w:rPr>
          <w:iCs/>
          <w:noProof/>
          <w:sz w:val="28"/>
          <w:szCs w:val="28"/>
          <w:lang w:val="ru-RU"/>
        </w:rPr>
        <w:lastRenderedPageBreak/>
        <w:t>На основе документа «</w:t>
      </w:r>
      <w:r w:rsidRPr="00F90735">
        <w:rPr>
          <w:iCs/>
          <w:noProof/>
          <w:sz w:val="28"/>
          <w:szCs w:val="28"/>
          <w:lang w:val="ru-RU"/>
        </w:rPr>
        <w:t>П</w:t>
      </w:r>
      <w:r w:rsidRPr="002A00D0">
        <w:rPr>
          <w:iCs/>
          <w:noProof/>
          <w:sz w:val="28"/>
          <w:szCs w:val="28"/>
          <w:lang w:val="ru-RU"/>
        </w:rPr>
        <w:t>оложени</w:t>
      </w:r>
      <w:r>
        <w:rPr>
          <w:iCs/>
          <w:noProof/>
          <w:sz w:val="28"/>
          <w:szCs w:val="28"/>
          <w:lang w:val="ru-RU"/>
        </w:rPr>
        <w:t>е</w:t>
      </w:r>
      <w:r w:rsidRPr="002A00D0">
        <w:rPr>
          <w:iCs/>
          <w:noProof/>
          <w:sz w:val="28"/>
          <w:szCs w:val="28"/>
          <w:lang w:val="ru-RU"/>
        </w:rPr>
        <w:t xml:space="preserve"> о службе </w:t>
      </w:r>
      <w:r>
        <w:rPr>
          <w:iCs/>
          <w:noProof/>
          <w:sz w:val="28"/>
          <w:szCs w:val="28"/>
          <w:lang w:val="ru-RU"/>
        </w:rPr>
        <w:t>УП» приводятся</w:t>
      </w:r>
      <w:r w:rsidRPr="002A00D0">
        <w:rPr>
          <w:iCs/>
          <w:noProof/>
          <w:sz w:val="28"/>
          <w:szCs w:val="28"/>
          <w:lang w:val="ru-RU"/>
        </w:rPr>
        <w:t xml:space="preserve"> цель, задачи</w:t>
      </w:r>
      <w:r>
        <w:rPr>
          <w:iCs/>
          <w:noProof/>
          <w:sz w:val="28"/>
          <w:szCs w:val="28"/>
          <w:lang w:val="ru-RU"/>
        </w:rPr>
        <w:t xml:space="preserve"> и основные фунции данного подразделения</w:t>
      </w:r>
      <w:r w:rsidRPr="002A00D0">
        <w:rPr>
          <w:iCs/>
          <w:noProof/>
          <w:sz w:val="28"/>
          <w:szCs w:val="28"/>
          <w:lang w:val="ru-RU"/>
        </w:rPr>
        <w:t>.</w:t>
      </w:r>
    </w:p>
    <w:p w:rsidR="00A418A8" w:rsidRPr="00CA73B3" w:rsidRDefault="00A418A8" w:rsidP="00A418A8">
      <w:pPr>
        <w:numPr>
          <w:ilvl w:val="0"/>
          <w:numId w:val="5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>
        <w:rPr>
          <w:iCs/>
          <w:noProof/>
          <w:sz w:val="28"/>
          <w:szCs w:val="28"/>
          <w:lang w:val="ru-RU"/>
        </w:rPr>
        <w:t>Составляется матрица р</w:t>
      </w:r>
      <w:r w:rsidRPr="00CA73B3">
        <w:rPr>
          <w:iCs/>
          <w:noProof/>
          <w:sz w:val="28"/>
          <w:szCs w:val="28"/>
          <w:lang w:val="ru-RU"/>
        </w:rPr>
        <w:t>аспределени</w:t>
      </w:r>
      <w:r>
        <w:rPr>
          <w:iCs/>
          <w:noProof/>
          <w:sz w:val="28"/>
          <w:szCs w:val="28"/>
          <w:lang w:val="ru-RU"/>
        </w:rPr>
        <w:t>я</w:t>
      </w:r>
      <w:r w:rsidRPr="00CA73B3">
        <w:rPr>
          <w:iCs/>
          <w:noProof/>
          <w:sz w:val="28"/>
          <w:szCs w:val="28"/>
          <w:lang w:val="ru-RU"/>
        </w:rPr>
        <w:t xml:space="preserve"> функций </w:t>
      </w:r>
      <w:r>
        <w:rPr>
          <w:iCs/>
          <w:noProof/>
          <w:sz w:val="28"/>
          <w:szCs w:val="28"/>
          <w:lang w:val="ru-RU"/>
        </w:rPr>
        <w:t xml:space="preserve">и ответственности в области управления персоналом </w:t>
      </w:r>
      <w:r w:rsidRPr="00CA73B3">
        <w:rPr>
          <w:iCs/>
          <w:noProof/>
          <w:sz w:val="28"/>
          <w:szCs w:val="28"/>
          <w:lang w:val="ru-RU"/>
        </w:rPr>
        <w:t xml:space="preserve">между специалистами службы </w:t>
      </w:r>
      <w:r>
        <w:rPr>
          <w:iCs/>
          <w:noProof/>
          <w:sz w:val="28"/>
          <w:szCs w:val="28"/>
          <w:lang w:val="ru-RU"/>
        </w:rPr>
        <w:t>УП</w:t>
      </w:r>
      <w:r w:rsidRPr="00CA73B3">
        <w:rPr>
          <w:iCs/>
          <w:noProof/>
          <w:sz w:val="28"/>
          <w:szCs w:val="28"/>
          <w:lang w:val="ru-RU"/>
        </w:rPr>
        <w:t>, руководителями и специалистами других подразделений</w:t>
      </w:r>
      <w:r>
        <w:rPr>
          <w:iCs/>
          <w:noProof/>
          <w:sz w:val="28"/>
          <w:szCs w:val="28"/>
          <w:lang w:val="ru-RU"/>
        </w:rPr>
        <w:t xml:space="preserve"> (табл. </w:t>
      </w:r>
      <w:r w:rsidR="00C611DA">
        <w:rPr>
          <w:iCs/>
          <w:noProof/>
          <w:sz w:val="28"/>
          <w:szCs w:val="28"/>
          <w:lang w:val="ru-RU"/>
        </w:rPr>
        <w:t>3</w:t>
      </w:r>
      <w:r>
        <w:rPr>
          <w:iCs/>
          <w:noProof/>
          <w:sz w:val="28"/>
          <w:szCs w:val="28"/>
          <w:lang w:val="ru-RU"/>
        </w:rPr>
        <w:t>.3)</w:t>
      </w:r>
      <w:r w:rsidRPr="00CA73B3">
        <w:rPr>
          <w:iCs/>
          <w:noProof/>
          <w:sz w:val="28"/>
          <w:szCs w:val="28"/>
          <w:lang w:val="ru-RU"/>
        </w:rPr>
        <w:t xml:space="preserve">. </w:t>
      </w:r>
    </w:p>
    <w:p w:rsidR="00A418A8" w:rsidRPr="00CA73B3" w:rsidRDefault="00A418A8" w:rsidP="00A418A8">
      <w:pPr>
        <w:numPr>
          <w:ilvl w:val="0"/>
          <w:numId w:val="5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>
        <w:rPr>
          <w:iCs/>
          <w:noProof/>
          <w:sz w:val="28"/>
          <w:szCs w:val="28"/>
          <w:lang w:val="ru-RU"/>
        </w:rPr>
        <w:t xml:space="preserve">Приводятся показатели, по которым </w:t>
      </w:r>
      <w:r w:rsidRPr="00CA73B3">
        <w:rPr>
          <w:iCs/>
          <w:noProof/>
          <w:sz w:val="28"/>
          <w:szCs w:val="28"/>
          <w:lang w:val="ru-RU"/>
        </w:rPr>
        <w:t xml:space="preserve">оценивается эффективность работы службы </w:t>
      </w:r>
      <w:r>
        <w:rPr>
          <w:iCs/>
          <w:noProof/>
          <w:sz w:val="28"/>
          <w:szCs w:val="28"/>
          <w:lang w:val="ru-RU"/>
        </w:rPr>
        <w:t>УП</w:t>
      </w:r>
      <w:r w:rsidRPr="00CA73B3">
        <w:rPr>
          <w:iCs/>
          <w:noProof/>
          <w:sz w:val="28"/>
          <w:szCs w:val="28"/>
          <w:lang w:val="ru-RU"/>
        </w:rPr>
        <w:t>.</w:t>
      </w:r>
    </w:p>
    <w:p w:rsidR="008B2FAC" w:rsidRDefault="008B2FAC" w:rsidP="00A418A8">
      <w:pPr>
        <w:spacing w:after="120"/>
        <w:jc w:val="right"/>
        <w:rPr>
          <w:iCs/>
          <w:noProof/>
          <w:sz w:val="26"/>
          <w:szCs w:val="26"/>
          <w:lang w:val="ru-RU"/>
        </w:rPr>
      </w:pPr>
    </w:p>
    <w:p w:rsidR="00375AE5" w:rsidRDefault="00375AE5" w:rsidP="00375AE5">
      <w:pPr>
        <w:pStyle w:val="a5"/>
        <w:spacing w:before="120" w:after="120" w:line="276" w:lineRule="auto"/>
        <w:ind w:left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Вариант 2. Небольшое предприятие без кадровой службы</w:t>
      </w:r>
    </w:p>
    <w:p w:rsidR="00375AE5" w:rsidRPr="00001708" w:rsidRDefault="00375AE5" w:rsidP="00375AE5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noProof/>
          <w:sz w:val="28"/>
          <w:szCs w:val="28"/>
          <w:lang w:val="ru-RU"/>
        </w:rPr>
      </w:pPr>
      <w:r>
        <w:rPr>
          <w:iCs/>
          <w:noProof/>
          <w:sz w:val="28"/>
          <w:szCs w:val="28"/>
          <w:lang w:val="ru-RU"/>
        </w:rPr>
        <w:t xml:space="preserve">Если </w:t>
      </w:r>
      <w:r w:rsidRPr="00D277C8">
        <w:rPr>
          <w:iCs/>
          <w:noProof/>
          <w:sz w:val="28"/>
          <w:szCs w:val="28"/>
          <w:lang w:val="ru-RU"/>
        </w:rPr>
        <w:t>на предприятии отсутств</w:t>
      </w:r>
      <w:r>
        <w:rPr>
          <w:iCs/>
          <w:noProof/>
          <w:sz w:val="28"/>
          <w:szCs w:val="28"/>
          <w:lang w:val="ru-RU"/>
        </w:rPr>
        <w:t>ует</w:t>
      </w:r>
      <w:r w:rsidRPr="00D277C8">
        <w:rPr>
          <w:iCs/>
          <w:noProof/>
          <w:sz w:val="28"/>
          <w:szCs w:val="28"/>
          <w:lang w:val="ru-RU"/>
        </w:rPr>
        <w:t xml:space="preserve"> служба </w:t>
      </w:r>
      <w:r>
        <w:rPr>
          <w:iCs/>
          <w:noProof/>
          <w:sz w:val="28"/>
          <w:szCs w:val="28"/>
          <w:lang w:val="ru-RU"/>
        </w:rPr>
        <w:t>УП</w:t>
      </w:r>
      <w:r w:rsidRPr="00001708">
        <w:rPr>
          <w:iCs/>
          <w:noProof/>
          <w:sz w:val="28"/>
          <w:szCs w:val="28"/>
          <w:lang w:val="ru-RU"/>
        </w:rPr>
        <w:t xml:space="preserve">, </w:t>
      </w:r>
      <w:r w:rsidRPr="00D277C8">
        <w:rPr>
          <w:iCs/>
          <w:noProof/>
          <w:sz w:val="28"/>
          <w:szCs w:val="28"/>
          <w:lang w:val="ru-RU"/>
        </w:rPr>
        <w:t xml:space="preserve">в таком случае следует представить анализ </w:t>
      </w:r>
      <w:r>
        <w:rPr>
          <w:iCs/>
          <w:noProof/>
          <w:sz w:val="28"/>
          <w:szCs w:val="28"/>
          <w:lang w:val="ru-RU"/>
        </w:rPr>
        <w:t>функций в обла</w:t>
      </w:r>
      <w:r w:rsidRPr="00D277C8">
        <w:rPr>
          <w:iCs/>
          <w:noProof/>
          <w:sz w:val="28"/>
          <w:szCs w:val="28"/>
          <w:lang w:val="ru-RU"/>
        </w:rPr>
        <w:t>с</w:t>
      </w:r>
      <w:r>
        <w:rPr>
          <w:iCs/>
          <w:noProof/>
          <w:sz w:val="28"/>
          <w:szCs w:val="28"/>
          <w:lang w:val="ru-RU"/>
        </w:rPr>
        <w:t>ти УЧР по</w:t>
      </w:r>
      <w:r w:rsidRPr="00D277C8">
        <w:rPr>
          <w:iCs/>
          <w:noProof/>
          <w:sz w:val="28"/>
          <w:szCs w:val="28"/>
          <w:lang w:val="ru-RU"/>
        </w:rPr>
        <w:t xml:space="preserve"> структуре: </w:t>
      </w:r>
    </w:p>
    <w:p w:rsidR="00375AE5" w:rsidRPr="002A00D0" w:rsidRDefault="00375AE5" w:rsidP="00375AE5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>Что ожидает руководство компании от управления персоналом? Например, вовремя принимать на работу сотрудников, приоритет – квалифицированным и опытным и т.д.</w:t>
      </w:r>
    </w:p>
    <w:p w:rsidR="00375AE5" w:rsidRPr="002A00D0" w:rsidRDefault="00375AE5" w:rsidP="00375AE5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>Составить список функций УЧР, реализуемых на данном предприятии.</w:t>
      </w:r>
    </w:p>
    <w:p w:rsidR="00375AE5" w:rsidRPr="002A00D0" w:rsidRDefault="00375AE5" w:rsidP="00375AE5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 xml:space="preserve"> Выявить всех руководителей и специалистов, участвующих в реализаци функций УЧР. </w:t>
      </w:r>
    </w:p>
    <w:p w:rsidR="00375AE5" w:rsidRPr="002A00D0" w:rsidRDefault="00375AE5" w:rsidP="00375AE5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>Составить матрицу распределения функций УЧР между данными сотрудниками</w:t>
      </w:r>
      <w:r>
        <w:rPr>
          <w:iCs/>
          <w:noProof/>
          <w:sz w:val="28"/>
          <w:szCs w:val="28"/>
          <w:lang w:val="ru-RU"/>
        </w:rPr>
        <w:t xml:space="preserve"> (табл. </w:t>
      </w:r>
      <w:r w:rsidR="00C611DA">
        <w:rPr>
          <w:iCs/>
          <w:noProof/>
          <w:sz w:val="28"/>
          <w:szCs w:val="28"/>
          <w:lang w:val="ru-RU"/>
        </w:rPr>
        <w:t>3</w:t>
      </w:r>
      <w:r>
        <w:rPr>
          <w:iCs/>
          <w:noProof/>
          <w:sz w:val="28"/>
          <w:szCs w:val="28"/>
          <w:lang w:val="ru-RU"/>
        </w:rPr>
        <w:t>.3)</w:t>
      </w:r>
      <w:r w:rsidRPr="002A00D0">
        <w:rPr>
          <w:iCs/>
          <w:noProof/>
          <w:sz w:val="28"/>
          <w:szCs w:val="28"/>
          <w:lang w:val="ru-RU"/>
        </w:rPr>
        <w:t xml:space="preserve">. </w:t>
      </w:r>
      <w:proofErr w:type="gramStart"/>
      <w:r w:rsidRPr="002A00D0">
        <w:rPr>
          <w:iCs/>
          <w:noProof/>
          <w:sz w:val="28"/>
          <w:szCs w:val="28"/>
          <w:lang w:val="ru-RU"/>
        </w:rPr>
        <w:t xml:space="preserve">Например, подбором персонала занимаются секретарь и руководитель отдела продаж: секретарь формулирует объявление о подборе и размещает его в источниках, принимает первичные звонки и назначает собеседование с руководителем; руководитель проводит собеседования и оценку кандидатов, выбирает наилучшего и вводит в работу). </w:t>
      </w:r>
      <w:proofErr w:type="gramEnd"/>
    </w:p>
    <w:p w:rsidR="00375AE5" w:rsidRPr="002A00D0" w:rsidRDefault="00375AE5" w:rsidP="00375AE5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  <w:lang w:val="ru-RU"/>
        </w:rPr>
      </w:pPr>
      <w:r w:rsidRPr="002A00D0">
        <w:rPr>
          <w:iCs/>
          <w:noProof/>
          <w:sz w:val="28"/>
          <w:szCs w:val="28"/>
          <w:lang w:val="ru-RU"/>
        </w:rPr>
        <w:t>Определить, является ли такое распределение функций оптимальным. Например, не удается быстро заполнять вакансии, потому что руководитель часто бывает в командировках</w:t>
      </w:r>
      <w:r w:rsidRPr="00001708">
        <w:rPr>
          <w:iCs/>
          <w:noProof/>
          <w:sz w:val="28"/>
          <w:szCs w:val="28"/>
          <w:lang w:val="ru-RU"/>
        </w:rPr>
        <w:t xml:space="preserve"> и т.п</w:t>
      </w:r>
      <w:r w:rsidRPr="002A00D0">
        <w:rPr>
          <w:iCs/>
          <w:noProof/>
          <w:sz w:val="28"/>
          <w:szCs w:val="28"/>
          <w:lang w:val="ru-RU"/>
        </w:rPr>
        <w:t>.</w:t>
      </w:r>
    </w:p>
    <w:p w:rsidR="00375AE5" w:rsidRPr="00001708" w:rsidRDefault="00375AE5" w:rsidP="00375AE5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ru-RU"/>
        </w:rPr>
        <w:t xml:space="preserve">Имеется ли необходимость создания кадровой службы или должности </w:t>
      </w:r>
      <w:r>
        <w:rPr>
          <w:iCs/>
          <w:noProof/>
          <w:sz w:val="28"/>
          <w:szCs w:val="28"/>
        </w:rPr>
        <w:t>HR</w:t>
      </w:r>
      <w:r>
        <w:rPr>
          <w:iCs/>
          <w:noProof/>
          <w:sz w:val="28"/>
          <w:szCs w:val="28"/>
          <w:lang w:val="ru-RU"/>
        </w:rPr>
        <w:t xml:space="preserve">-специалиста? В этом случае требуется обоснование, опирающееся, в первую очередь, на норматив численности персонала на 1 </w:t>
      </w:r>
      <w:r>
        <w:rPr>
          <w:iCs/>
          <w:noProof/>
          <w:sz w:val="28"/>
          <w:szCs w:val="28"/>
        </w:rPr>
        <w:t>HR</w:t>
      </w:r>
      <w:r>
        <w:rPr>
          <w:iCs/>
          <w:noProof/>
          <w:sz w:val="28"/>
          <w:szCs w:val="28"/>
          <w:lang w:val="ru-RU"/>
        </w:rPr>
        <w:t>-специалиста (бенчмаркинг</w:t>
      </w:r>
      <w:r>
        <w:rPr>
          <w:rStyle w:val="a8"/>
          <w:iCs/>
          <w:noProof/>
          <w:sz w:val="28"/>
          <w:szCs w:val="28"/>
          <w:lang w:val="ru-RU"/>
        </w:rPr>
        <w:footnoteReference w:id="1"/>
      </w:r>
      <w:r>
        <w:rPr>
          <w:iCs/>
          <w:noProof/>
          <w:sz w:val="28"/>
          <w:szCs w:val="28"/>
          <w:lang w:val="ru-RU"/>
        </w:rPr>
        <w:t xml:space="preserve">). Далее нужно выделить функции нового подразделения – кадровой службы или должности </w:t>
      </w:r>
      <w:r>
        <w:rPr>
          <w:iCs/>
          <w:noProof/>
          <w:sz w:val="28"/>
          <w:szCs w:val="28"/>
        </w:rPr>
        <w:t>HR</w:t>
      </w:r>
      <w:r>
        <w:rPr>
          <w:iCs/>
          <w:noProof/>
          <w:sz w:val="28"/>
          <w:szCs w:val="28"/>
          <w:lang w:val="ru-RU"/>
        </w:rPr>
        <w:t xml:space="preserve">-специалиста (в соответствии с табл. </w:t>
      </w:r>
      <w:r w:rsidR="00C611DA">
        <w:rPr>
          <w:iCs/>
          <w:noProof/>
          <w:sz w:val="28"/>
          <w:szCs w:val="28"/>
          <w:lang w:val="ru-RU"/>
        </w:rPr>
        <w:t>3</w:t>
      </w:r>
      <w:r>
        <w:rPr>
          <w:iCs/>
          <w:noProof/>
          <w:sz w:val="28"/>
          <w:szCs w:val="28"/>
          <w:lang w:val="ru-RU"/>
        </w:rPr>
        <w:t xml:space="preserve">.3). </w:t>
      </w:r>
    </w:p>
    <w:p w:rsidR="00375AE5" w:rsidRDefault="00375AE5">
      <w:pPr>
        <w:spacing w:after="200" w:line="276" w:lineRule="auto"/>
        <w:rPr>
          <w:iCs/>
          <w:noProof/>
          <w:sz w:val="26"/>
          <w:szCs w:val="26"/>
        </w:rPr>
      </w:pPr>
      <w:r>
        <w:rPr>
          <w:iCs/>
          <w:noProof/>
          <w:sz w:val="26"/>
          <w:szCs w:val="26"/>
        </w:rPr>
        <w:br w:type="page"/>
      </w:r>
    </w:p>
    <w:p w:rsidR="00A418A8" w:rsidRPr="004B0121" w:rsidRDefault="00A418A8" w:rsidP="00A418A8">
      <w:pPr>
        <w:spacing w:after="120"/>
        <w:jc w:val="right"/>
        <w:rPr>
          <w:iCs/>
          <w:noProof/>
          <w:sz w:val="26"/>
          <w:szCs w:val="26"/>
          <w:lang w:val="ru-RU"/>
        </w:rPr>
      </w:pPr>
      <w:r w:rsidRPr="004B0121">
        <w:rPr>
          <w:iCs/>
          <w:noProof/>
          <w:sz w:val="26"/>
          <w:szCs w:val="26"/>
        </w:rPr>
        <w:lastRenderedPageBreak/>
        <w:t xml:space="preserve">Таблица </w:t>
      </w:r>
      <w:r w:rsidR="00C611DA">
        <w:rPr>
          <w:iCs/>
          <w:noProof/>
          <w:sz w:val="26"/>
          <w:szCs w:val="26"/>
          <w:lang w:val="ru-RU"/>
        </w:rPr>
        <w:t>3</w:t>
      </w:r>
      <w:r>
        <w:rPr>
          <w:iCs/>
          <w:noProof/>
          <w:sz w:val="26"/>
          <w:szCs w:val="26"/>
          <w:lang w:val="ru-RU"/>
        </w:rPr>
        <w:t>.3</w:t>
      </w:r>
    </w:p>
    <w:p w:rsidR="00A418A8" w:rsidRPr="004B0121" w:rsidRDefault="00A418A8" w:rsidP="00A418A8">
      <w:pPr>
        <w:spacing w:after="120"/>
        <w:jc w:val="center"/>
        <w:rPr>
          <w:iCs/>
          <w:noProof/>
          <w:sz w:val="26"/>
          <w:szCs w:val="26"/>
          <w:lang w:val="ru-RU"/>
        </w:rPr>
      </w:pPr>
      <w:r w:rsidRPr="004B0121">
        <w:rPr>
          <w:iCs/>
          <w:noProof/>
          <w:sz w:val="26"/>
          <w:szCs w:val="26"/>
          <w:lang w:val="ru-RU"/>
        </w:rPr>
        <w:t>Матрица распределения функций УЧР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032"/>
        <w:gridCol w:w="1395"/>
        <w:gridCol w:w="1515"/>
        <w:gridCol w:w="1857"/>
        <w:gridCol w:w="1055"/>
      </w:tblGrid>
      <w:tr w:rsidR="00A418A8" w:rsidRPr="002A00D0" w:rsidTr="002A00D0">
        <w:trPr>
          <w:trHeight w:val="493"/>
        </w:trPr>
        <w:tc>
          <w:tcPr>
            <w:tcW w:w="2060" w:type="pct"/>
            <w:vMerge w:val="restar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Функции УЧР</w:t>
            </w:r>
          </w:p>
        </w:tc>
        <w:tc>
          <w:tcPr>
            <w:tcW w:w="2940" w:type="pct"/>
            <w:gridSpan w:val="4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Сотрудники, участвующие в реализации 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br/>
              <w:t>функций УЧР</w:t>
            </w:r>
          </w:p>
        </w:tc>
      </w:tr>
      <w:tr w:rsidR="00A418A8" w:rsidRPr="004B0121" w:rsidTr="002A00D0">
        <w:tc>
          <w:tcPr>
            <w:tcW w:w="2060" w:type="pct"/>
            <w:vMerge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Служба УЧР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br/>
              <w:t xml:space="preserve">(или </w:t>
            </w:r>
            <w:r w:rsidRPr="00293253">
              <w:rPr>
                <w:iCs/>
                <w:noProof/>
                <w:sz w:val="26"/>
                <w:szCs w:val="26"/>
              </w:rPr>
              <w:t>HR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t>-менеджер)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Руководитель подразделения 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Другие </w:t>
            </w:r>
          </w:p>
        </w:tc>
      </w:tr>
      <w:tr w:rsidR="00A418A8" w:rsidRPr="004B0121" w:rsidTr="00805888">
        <w:trPr>
          <w:trHeight w:val="411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Организационное проектирование 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br/>
              <w:t>(штатное расписание)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427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Планирование персонала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403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Подбор и найм персонала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310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Введение в работу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611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Оценка результативности работы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363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Обучение и развитие персонала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310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Оплата труда и вознаграждения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805888">
        <w:trPr>
          <w:trHeight w:val="480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Организационная культура 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br/>
              <w:t>и коммуникации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2A00D0" w:rsidTr="00805888">
        <w:trPr>
          <w:trHeight w:val="683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Условия труда и безопасность 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br/>
              <w:t>на рабочем месте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2A00D0" w:rsidTr="00805888">
        <w:trPr>
          <w:trHeight w:val="693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Организационный порядок 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br/>
              <w:t>и трудовая дисциплина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2A00D0" w:rsidTr="00805888">
        <w:trPr>
          <w:trHeight w:val="1128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Администрирование кадровых процессов (документационное обеспечение, </w:t>
            </w:r>
            <w:r>
              <w:rPr>
                <w:iCs/>
                <w:noProof/>
                <w:sz w:val="26"/>
                <w:szCs w:val="26"/>
                <w:lang w:val="ru-RU"/>
              </w:rPr>
              <w:t>отчетность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 по персоналу)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2A00D0" w:rsidTr="00805888">
        <w:trPr>
          <w:trHeight w:val="2250"/>
        </w:trPr>
        <w:tc>
          <w:tcPr>
            <w:tcW w:w="2060" w:type="pct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Трудовые отношения: заключение, расторжение трудовых договоров, социальное страхование (обязательное и добровольное), социальные программы (профилактика и оздоровление, досуг и др.)  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927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A418A8" w:rsidRPr="00293253" w:rsidRDefault="00A418A8" w:rsidP="00805888">
            <w:pPr>
              <w:shd w:val="clear" w:color="auto" w:fill="FFFFFF"/>
              <w:spacing w:line="260" w:lineRule="exact"/>
              <w:jc w:val="center"/>
              <w:rPr>
                <w:iCs/>
                <w:noProof/>
                <w:sz w:val="26"/>
                <w:szCs w:val="26"/>
                <w:lang w:val="ru-RU"/>
              </w:rPr>
            </w:pPr>
          </w:p>
        </w:tc>
      </w:tr>
      <w:tr w:rsidR="00A418A8" w:rsidRPr="004B0121" w:rsidTr="002A00D0">
        <w:trPr>
          <w:trHeight w:val="1134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ПРИМЕЧАНИЕ 1. Нужно указать форму участия данных сотрудников при реализации функций УЧР, используя обозначения: </w:t>
            </w:r>
            <w:r w:rsidRPr="00293253">
              <w:rPr>
                <w:b/>
                <w:iCs/>
                <w:noProof/>
                <w:sz w:val="26"/>
                <w:szCs w:val="26"/>
                <w:lang w:val="ru-RU"/>
              </w:rPr>
              <w:t>И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 – исполняет, </w:t>
            </w:r>
            <w:r w:rsidRPr="00293253">
              <w:rPr>
                <w:b/>
                <w:iCs/>
                <w:noProof/>
                <w:sz w:val="26"/>
                <w:szCs w:val="26"/>
                <w:lang w:val="ru-RU"/>
              </w:rPr>
              <w:t>У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 – участвует, </w:t>
            </w:r>
            <w:r w:rsidRPr="00293253">
              <w:rPr>
                <w:b/>
                <w:iCs/>
                <w:noProof/>
                <w:sz w:val="26"/>
                <w:szCs w:val="26"/>
                <w:lang w:val="ru-RU"/>
              </w:rPr>
              <w:t>Р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 – принимает решение, </w:t>
            </w:r>
            <w:r w:rsidRPr="00293253">
              <w:rPr>
                <w:b/>
                <w:iCs/>
                <w:noProof/>
                <w:sz w:val="26"/>
                <w:szCs w:val="26"/>
                <w:lang w:val="ru-RU"/>
              </w:rPr>
              <w:t>О</w:t>
            </w: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 – несет ответственность. В одной ячейке может быть несколько обозначений</w:t>
            </w:r>
          </w:p>
        </w:tc>
      </w:tr>
      <w:tr w:rsidR="00A418A8" w:rsidRPr="002A00D0" w:rsidTr="002A00D0">
        <w:trPr>
          <w:trHeight w:val="701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 xml:space="preserve">ПРИМЕЧАНИЕ 2. </w:t>
            </w:r>
          </w:p>
          <w:p w:rsidR="00A418A8" w:rsidRPr="00293253" w:rsidRDefault="00A418A8" w:rsidP="002A00D0">
            <w:pPr>
              <w:shd w:val="clear" w:color="auto" w:fill="FFFFFF"/>
              <w:spacing w:line="260" w:lineRule="exact"/>
              <w:rPr>
                <w:iCs/>
                <w:noProof/>
                <w:sz w:val="26"/>
                <w:szCs w:val="26"/>
                <w:lang w:val="ru-RU"/>
              </w:rPr>
            </w:pPr>
            <w:r w:rsidRPr="00293253">
              <w:rPr>
                <w:iCs/>
                <w:noProof/>
                <w:sz w:val="26"/>
                <w:szCs w:val="26"/>
                <w:lang w:val="ru-RU"/>
              </w:rPr>
              <w:t>Могут быть и другие функции, характерные именно для данного предприятия</w:t>
            </w:r>
          </w:p>
        </w:tc>
      </w:tr>
    </w:tbl>
    <w:p w:rsidR="00A418A8" w:rsidRDefault="00A418A8" w:rsidP="00A418A8">
      <w:pPr>
        <w:pStyle w:val="a5"/>
        <w:spacing w:before="120" w:after="120" w:line="276" w:lineRule="auto"/>
        <w:ind w:left="0"/>
        <w:jc w:val="both"/>
        <w:rPr>
          <w:b/>
          <w:sz w:val="28"/>
          <w:szCs w:val="28"/>
          <w:lang w:eastAsia="en-US"/>
        </w:rPr>
      </w:pPr>
    </w:p>
    <w:p w:rsidR="004E4905" w:rsidRDefault="004E4905" w:rsidP="004E4905">
      <w:pPr>
        <w:spacing w:before="120" w:after="120" w:line="276" w:lineRule="auto"/>
        <w:jc w:val="both"/>
        <w:rPr>
          <w:iCs/>
          <w:noProof/>
          <w:sz w:val="28"/>
          <w:szCs w:val="28"/>
          <w:lang w:val="ru-RU"/>
        </w:rPr>
      </w:pPr>
      <w:r w:rsidRPr="00493B5C">
        <w:rPr>
          <w:b/>
          <w:iCs/>
          <w:noProof/>
          <w:sz w:val="28"/>
          <w:szCs w:val="28"/>
          <w:lang w:val="ru-RU"/>
        </w:rPr>
        <w:lastRenderedPageBreak/>
        <w:t>Выводы.</w:t>
      </w:r>
      <w:r>
        <w:rPr>
          <w:iCs/>
          <w:noProof/>
          <w:sz w:val="28"/>
          <w:szCs w:val="28"/>
          <w:lang w:val="ru-RU"/>
        </w:rPr>
        <w:t xml:space="preserve"> </w:t>
      </w:r>
      <w:r w:rsidRPr="003C7DF5">
        <w:rPr>
          <w:iCs/>
          <w:noProof/>
          <w:sz w:val="28"/>
          <w:szCs w:val="28"/>
          <w:lang w:val="ru-RU"/>
        </w:rPr>
        <w:t>По результат</w:t>
      </w:r>
      <w:r>
        <w:rPr>
          <w:iCs/>
          <w:noProof/>
          <w:sz w:val="28"/>
          <w:szCs w:val="28"/>
          <w:lang w:val="ru-RU"/>
        </w:rPr>
        <w:t>а</w:t>
      </w:r>
      <w:r w:rsidRPr="003C7DF5">
        <w:rPr>
          <w:iCs/>
          <w:noProof/>
          <w:sz w:val="28"/>
          <w:szCs w:val="28"/>
          <w:lang w:val="ru-RU"/>
        </w:rPr>
        <w:t xml:space="preserve">м анализа следует представить выводы </w:t>
      </w:r>
      <w:r>
        <w:rPr>
          <w:iCs/>
          <w:noProof/>
          <w:sz w:val="28"/>
          <w:szCs w:val="28"/>
          <w:lang w:val="ru-RU"/>
        </w:rPr>
        <w:t xml:space="preserve">о соответствии или не соответствии деятельности по УЧР бизнес-стратегии предприятия, выделить и охарактризовать проблемы. </w:t>
      </w:r>
    </w:p>
    <w:p w:rsidR="004E4905" w:rsidRPr="004E4905" w:rsidRDefault="004E4905" w:rsidP="004E4905">
      <w:pPr>
        <w:shd w:val="clear" w:color="auto" w:fill="B6DDE8" w:themeFill="accent5" w:themeFillTint="66"/>
        <w:spacing w:before="120" w:after="120" w:line="276" w:lineRule="auto"/>
        <w:jc w:val="both"/>
        <w:rPr>
          <w:rFonts w:ascii="Calibri" w:hAnsi="Calibri"/>
          <w:iCs/>
          <w:noProof/>
          <w:sz w:val="28"/>
          <w:szCs w:val="28"/>
        </w:rPr>
      </w:pPr>
      <w:r w:rsidRPr="004E4905">
        <w:rPr>
          <w:rFonts w:ascii="Calibri" w:hAnsi="Calibri"/>
          <w:iCs/>
          <w:noProof/>
          <w:sz w:val="28"/>
          <w:szCs w:val="28"/>
        </w:rPr>
        <w:t>Могут следующие варианты выводов:</w:t>
      </w:r>
    </w:p>
    <w:p w:rsidR="004E4905" w:rsidRPr="00C611DA" w:rsidRDefault="004E4905" w:rsidP="004E4905">
      <w:pPr>
        <w:pStyle w:val="a3"/>
        <w:numPr>
          <w:ilvl w:val="0"/>
          <w:numId w:val="26"/>
        </w:numPr>
        <w:shd w:val="clear" w:color="auto" w:fill="B6DDE8" w:themeFill="accent5" w:themeFillTint="66"/>
        <w:spacing w:after="0"/>
        <w:jc w:val="both"/>
        <w:rPr>
          <w:rFonts w:ascii="Calibri" w:hAnsi="Calibri"/>
          <w:iCs/>
          <w:noProof/>
          <w:sz w:val="28"/>
          <w:szCs w:val="28"/>
          <w:lang w:val="ru-RU"/>
        </w:rPr>
      </w:pPr>
      <w:r w:rsidRPr="00C611DA">
        <w:rPr>
          <w:rFonts w:ascii="Calibri" w:hAnsi="Calibri"/>
          <w:iCs/>
          <w:noProof/>
          <w:sz w:val="28"/>
          <w:szCs w:val="28"/>
          <w:lang w:val="ru-RU"/>
        </w:rPr>
        <w:t>Соответствует: объяснить, почему вы сделали такое заключение, т.е. какие данные позволили сделать такой вывод.</w:t>
      </w:r>
    </w:p>
    <w:p w:rsidR="004E4905" w:rsidRPr="00C611DA" w:rsidRDefault="004E4905" w:rsidP="004E4905">
      <w:pPr>
        <w:pStyle w:val="a3"/>
        <w:numPr>
          <w:ilvl w:val="0"/>
          <w:numId w:val="26"/>
        </w:numPr>
        <w:shd w:val="clear" w:color="auto" w:fill="B6DDE8" w:themeFill="accent5" w:themeFillTint="66"/>
        <w:spacing w:after="0"/>
        <w:jc w:val="both"/>
        <w:rPr>
          <w:rFonts w:ascii="Calibri" w:hAnsi="Calibri"/>
          <w:iCs/>
          <w:noProof/>
          <w:sz w:val="28"/>
          <w:szCs w:val="28"/>
        </w:rPr>
      </w:pPr>
      <w:r w:rsidRPr="00C611DA">
        <w:rPr>
          <w:rFonts w:ascii="Calibri" w:hAnsi="Calibri"/>
          <w:iCs/>
          <w:noProof/>
          <w:sz w:val="28"/>
          <w:szCs w:val="28"/>
        </w:rPr>
        <w:t xml:space="preserve">Не соответствует: </w:t>
      </w:r>
    </w:p>
    <w:p w:rsidR="004E4905" w:rsidRPr="00C611DA" w:rsidRDefault="004E4905" w:rsidP="004E4905">
      <w:pPr>
        <w:pStyle w:val="a3"/>
        <w:numPr>
          <w:ilvl w:val="0"/>
          <w:numId w:val="27"/>
        </w:numPr>
        <w:shd w:val="clear" w:color="auto" w:fill="B6DDE8" w:themeFill="accent5" w:themeFillTint="66"/>
        <w:tabs>
          <w:tab w:val="left" w:pos="993"/>
        </w:tabs>
        <w:spacing w:after="0"/>
        <w:ind w:hanging="11"/>
        <w:jc w:val="both"/>
        <w:rPr>
          <w:rFonts w:ascii="Calibri" w:hAnsi="Calibri"/>
          <w:iCs/>
          <w:noProof/>
          <w:sz w:val="28"/>
          <w:szCs w:val="28"/>
        </w:rPr>
      </w:pPr>
      <w:r w:rsidRPr="00C611DA">
        <w:rPr>
          <w:rFonts w:ascii="Calibri" w:hAnsi="Calibri"/>
          <w:iCs/>
          <w:noProof/>
          <w:sz w:val="28"/>
          <w:szCs w:val="28"/>
        </w:rPr>
        <w:t xml:space="preserve">в каких аспектах? </w:t>
      </w:r>
    </w:p>
    <w:p w:rsidR="004E4905" w:rsidRPr="00C611DA" w:rsidRDefault="004E4905" w:rsidP="004E4905">
      <w:pPr>
        <w:pStyle w:val="a3"/>
        <w:numPr>
          <w:ilvl w:val="0"/>
          <w:numId w:val="27"/>
        </w:numPr>
        <w:shd w:val="clear" w:color="auto" w:fill="B6DDE8" w:themeFill="accent5" w:themeFillTint="66"/>
        <w:tabs>
          <w:tab w:val="left" w:pos="993"/>
        </w:tabs>
        <w:spacing w:after="0"/>
        <w:ind w:hanging="11"/>
        <w:jc w:val="both"/>
        <w:rPr>
          <w:rFonts w:ascii="Calibri" w:hAnsi="Calibri"/>
          <w:iCs/>
          <w:noProof/>
          <w:sz w:val="28"/>
          <w:szCs w:val="28"/>
        </w:rPr>
      </w:pPr>
      <w:r w:rsidRPr="00C611DA">
        <w:rPr>
          <w:rFonts w:ascii="Calibri" w:hAnsi="Calibri"/>
          <w:iCs/>
          <w:noProof/>
          <w:sz w:val="28"/>
          <w:szCs w:val="28"/>
        </w:rPr>
        <w:t xml:space="preserve">в чем это выражается? </w:t>
      </w:r>
    </w:p>
    <w:p w:rsidR="004E4905" w:rsidRPr="00C611DA" w:rsidRDefault="004E4905" w:rsidP="004E4905">
      <w:pPr>
        <w:pStyle w:val="a3"/>
        <w:numPr>
          <w:ilvl w:val="0"/>
          <w:numId w:val="27"/>
        </w:numPr>
        <w:shd w:val="clear" w:color="auto" w:fill="B6DDE8" w:themeFill="accent5" w:themeFillTint="66"/>
        <w:tabs>
          <w:tab w:val="left" w:pos="993"/>
        </w:tabs>
        <w:spacing w:after="0"/>
        <w:ind w:hanging="11"/>
        <w:jc w:val="both"/>
        <w:rPr>
          <w:rFonts w:ascii="Calibri" w:hAnsi="Calibri"/>
          <w:iCs/>
          <w:noProof/>
          <w:sz w:val="28"/>
          <w:szCs w:val="28"/>
        </w:rPr>
      </w:pPr>
      <w:r w:rsidRPr="00C611DA">
        <w:rPr>
          <w:rFonts w:ascii="Calibri" w:hAnsi="Calibri"/>
          <w:iCs/>
          <w:noProof/>
          <w:sz w:val="28"/>
          <w:szCs w:val="28"/>
        </w:rPr>
        <w:t xml:space="preserve">чем подтверждается? </w:t>
      </w:r>
    </w:p>
    <w:p w:rsidR="004E4905" w:rsidRPr="00C611DA" w:rsidRDefault="004E4905" w:rsidP="004E4905">
      <w:pPr>
        <w:pStyle w:val="a3"/>
        <w:numPr>
          <w:ilvl w:val="0"/>
          <w:numId w:val="27"/>
        </w:numPr>
        <w:shd w:val="clear" w:color="auto" w:fill="B6DDE8" w:themeFill="accent5" w:themeFillTint="66"/>
        <w:tabs>
          <w:tab w:val="left" w:pos="993"/>
        </w:tabs>
        <w:spacing w:after="0"/>
        <w:ind w:hanging="11"/>
        <w:jc w:val="both"/>
        <w:rPr>
          <w:rFonts w:ascii="Calibri" w:hAnsi="Calibri"/>
          <w:iCs/>
          <w:noProof/>
          <w:sz w:val="28"/>
          <w:szCs w:val="28"/>
        </w:rPr>
      </w:pPr>
      <w:r w:rsidRPr="00C611DA">
        <w:rPr>
          <w:rFonts w:ascii="Calibri" w:hAnsi="Calibri"/>
          <w:iCs/>
          <w:noProof/>
          <w:sz w:val="28"/>
          <w:szCs w:val="28"/>
        </w:rPr>
        <w:t>что нужно изменить?</w:t>
      </w:r>
    </w:p>
    <w:p w:rsidR="004E4905" w:rsidRPr="00C611DA" w:rsidRDefault="004E4905" w:rsidP="004E4905">
      <w:pPr>
        <w:pStyle w:val="a3"/>
        <w:numPr>
          <w:ilvl w:val="0"/>
          <w:numId w:val="26"/>
        </w:numPr>
        <w:shd w:val="clear" w:color="auto" w:fill="B6DDE8" w:themeFill="accent5" w:themeFillTint="66"/>
        <w:spacing w:after="0"/>
        <w:jc w:val="both"/>
        <w:rPr>
          <w:rFonts w:ascii="Calibri" w:hAnsi="Calibri"/>
          <w:iCs/>
          <w:noProof/>
          <w:sz w:val="28"/>
          <w:szCs w:val="28"/>
        </w:rPr>
      </w:pPr>
      <w:r w:rsidRPr="00C611DA">
        <w:rPr>
          <w:rFonts w:ascii="Calibri" w:hAnsi="Calibri"/>
          <w:iCs/>
          <w:noProof/>
          <w:sz w:val="28"/>
          <w:szCs w:val="28"/>
          <w:lang w:val="ru-RU"/>
        </w:rPr>
        <w:t xml:space="preserve">Частично соответствует: в чем именно соответствует и не соответствует? </w:t>
      </w:r>
      <w:r w:rsidRPr="00C611DA">
        <w:rPr>
          <w:rFonts w:ascii="Calibri" w:hAnsi="Calibri"/>
          <w:iCs/>
          <w:noProof/>
          <w:sz w:val="28"/>
          <w:szCs w:val="28"/>
        </w:rPr>
        <w:t xml:space="preserve">Далее так же как в предыдущем пункте. </w:t>
      </w:r>
    </w:p>
    <w:p w:rsidR="004E4905" w:rsidRPr="00880015" w:rsidRDefault="004E4905" w:rsidP="004E4905">
      <w:pPr>
        <w:pStyle w:val="a3"/>
        <w:tabs>
          <w:tab w:val="num" w:pos="0"/>
        </w:tabs>
        <w:spacing w:after="0"/>
        <w:jc w:val="both"/>
        <w:rPr>
          <w:i/>
          <w:iCs/>
          <w:noProof/>
          <w:sz w:val="28"/>
          <w:szCs w:val="28"/>
        </w:rPr>
      </w:pPr>
    </w:p>
    <w:p w:rsidR="004E4905" w:rsidRDefault="004E4905" w:rsidP="004E4905">
      <w:pPr>
        <w:pStyle w:val="a3"/>
        <w:spacing w:after="0" w:line="276" w:lineRule="auto"/>
        <w:ind w:firstLine="709"/>
        <w:rPr>
          <w:b/>
          <w:iCs/>
          <w:noProof/>
          <w:sz w:val="28"/>
          <w:szCs w:val="28"/>
          <w:lang w:val="ru-RU"/>
        </w:rPr>
      </w:pPr>
    </w:p>
    <w:p w:rsidR="004E4905" w:rsidRPr="002A00D0" w:rsidRDefault="004E4905" w:rsidP="004E4905">
      <w:pPr>
        <w:pStyle w:val="a3"/>
        <w:spacing w:after="0" w:line="276" w:lineRule="auto"/>
        <w:ind w:firstLine="709"/>
        <w:rPr>
          <w:b/>
          <w:iCs/>
          <w:noProof/>
          <w:sz w:val="28"/>
          <w:szCs w:val="28"/>
          <w:lang w:val="ru-RU"/>
        </w:rPr>
      </w:pPr>
      <w:r w:rsidRPr="002A00D0">
        <w:rPr>
          <w:b/>
          <w:iCs/>
          <w:noProof/>
          <w:sz w:val="28"/>
          <w:szCs w:val="28"/>
          <w:lang w:val="ru-RU"/>
        </w:rPr>
        <w:t xml:space="preserve">Приложениями </w:t>
      </w:r>
      <w:r>
        <w:rPr>
          <w:b/>
          <w:iCs/>
          <w:noProof/>
          <w:sz w:val="28"/>
          <w:szCs w:val="28"/>
          <w:lang w:val="ru-RU"/>
        </w:rPr>
        <w:t xml:space="preserve">по заданию 3 </w:t>
      </w:r>
      <w:r w:rsidRPr="002A00D0">
        <w:rPr>
          <w:b/>
          <w:iCs/>
          <w:noProof/>
          <w:sz w:val="28"/>
          <w:szCs w:val="28"/>
          <w:lang w:val="ru-RU"/>
        </w:rPr>
        <w:t>могут быть:</w:t>
      </w:r>
    </w:p>
    <w:p w:rsidR="004E490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Кадровая политика предприятия</w:t>
      </w:r>
    </w:p>
    <w:p w:rsidR="004E490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Кодекс поведения персонала</w:t>
      </w:r>
    </w:p>
    <w:p w:rsidR="004E490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Правила внутреннего трудового распорядка</w:t>
      </w:r>
    </w:p>
    <w:p w:rsidR="004E490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Положение о службе управления персоналом, ее структура</w:t>
      </w:r>
    </w:p>
    <w:p w:rsidR="004E490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Корпоративная модель компетенций (профиль, матрица)</w:t>
      </w:r>
    </w:p>
    <w:p w:rsidR="004E490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i/>
          <w:iCs/>
          <w:noProof/>
          <w:sz w:val="28"/>
          <w:szCs w:val="28"/>
          <w:lang w:val="ru-RU" w:eastAsia="ru-RU"/>
        </w:rPr>
      </w:pPr>
      <w:r>
        <w:rPr>
          <w:i/>
          <w:iCs/>
          <w:noProof/>
          <w:sz w:val="28"/>
          <w:szCs w:val="28"/>
          <w:lang w:val="ru-RU" w:eastAsia="ru-RU"/>
        </w:rPr>
        <w:t>Должностные инструкции сотрудников</w:t>
      </w:r>
    </w:p>
    <w:p w:rsidR="004E4905" w:rsidRPr="00375AE5" w:rsidRDefault="004E4905" w:rsidP="004E4905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lang w:val="ru-RU"/>
        </w:rPr>
      </w:pPr>
      <w:r w:rsidRPr="00805888">
        <w:rPr>
          <w:i/>
          <w:iCs/>
          <w:noProof/>
          <w:sz w:val="28"/>
          <w:szCs w:val="28"/>
          <w:lang w:val="ru-RU" w:eastAsia="ru-RU"/>
        </w:rPr>
        <w:t xml:space="preserve">Должностные инструкции </w:t>
      </w:r>
      <w:r w:rsidRPr="00805888">
        <w:rPr>
          <w:i/>
          <w:iCs/>
          <w:noProof/>
          <w:sz w:val="28"/>
          <w:szCs w:val="28"/>
        </w:rPr>
        <w:t>HR</w:t>
      </w:r>
      <w:r w:rsidRPr="00805888">
        <w:rPr>
          <w:i/>
          <w:iCs/>
          <w:noProof/>
          <w:sz w:val="28"/>
          <w:szCs w:val="28"/>
          <w:lang w:val="ru-RU"/>
        </w:rPr>
        <w:t xml:space="preserve">-специалистов </w:t>
      </w:r>
    </w:p>
    <w:p w:rsidR="004E4905" w:rsidRDefault="004E4905" w:rsidP="004E4905">
      <w:pPr>
        <w:spacing w:before="120" w:after="120" w:line="276" w:lineRule="auto"/>
        <w:jc w:val="both"/>
        <w:rPr>
          <w:iCs/>
          <w:noProof/>
          <w:sz w:val="28"/>
          <w:szCs w:val="28"/>
          <w:lang w:val="ru-RU"/>
        </w:rPr>
      </w:pPr>
    </w:p>
    <w:p w:rsidR="004E4905" w:rsidRDefault="004E4905" w:rsidP="00A418A8">
      <w:pPr>
        <w:pStyle w:val="a5"/>
        <w:spacing w:before="120" w:after="120" w:line="276" w:lineRule="auto"/>
        <w:ind w:left="0"/>
        <w:jc w:val="both"/>
        <w:rPr>
          <w:b/>
          <w:sz w:val="28"/>
          <w:szCs w:val="28"/>
          <w:lang w:eastAsia="en-US"/>
        </w:rPr>
      </w:pPr>
    </w:p>
    <w:p w:rsidR="00A418A8" w:rsidRDefault="00A418A8" w:rsidP="00375AE5">
      <w:pPr>
        <w:pStyle w:val="a5"/>
        <w:spacing w:before="120" w:after="120" w:line="276" w:lineRule="auto"/>
        <w:ind w:left="0"/>
        <w:jc w:val="both"/>
        <w:rPr>
          <w:iCs/>
          <w:noProof/>
          <w:sz w:val="28"/>
          <w:szCs w:val="28"/>
        </w:rPr>
      </w:pPr>
      <w:r>
        <w:rPr>
          <w:b/>
          <w:sz w:val="28"/>
          <w:szCs w:val="28"/>
          <w:lang w:eastAsia="en-US"/>
        </w:rPr>
        <w:br w:type="page"/>
      </w:r>
    </w:p>
    <w:p w:rsidR="00375AE5" w:rsidRPr="00C611DA" w:rsidRDefault="00375AE5" w:rsidP="00C611DA">
      <w:pPr>
        <w:pStyle w:val="1"/>
        <w:shd w:val="clear" w:color="auto" w:fill="4BACC6" w:themeFill="accent5"/>
        <w:spacing w:after="120"/>
        <w:jc w:val="center"/>
        <w:rPr>
          <w:rFonts w:ascii="Calibri" w:hAnsi="Calibri"/>
          <w:caps/>
          <w:sz w:val="36"/>
          <w:szCs w:val="36"/>
          <w:lang w:val="ru-RU"/>
        </w:rPr>
      </w:pPr>
      <w:bookmarkStart w:id="17" w:name="_Toc475283471"/>
      <w:bookmarkStart w:id="18" w:name="_Toc476059896"/>
      <w:r w:rsidRPr="00C611DA">
        <w:rPr>
          <w:rFonts w:ascii="Calibri" w:hAnsi="Calibri"/>
          <w:caps/>
          <w:sz w:val="36"/>
          <w:szCs w:val="36"/>
          <w:lang w:val="ru-RU"/>
        </w:rPr>
        <w:lastRenderedPageBreak/>
        <w:t xml:space="preserve">Оформление </w:t>
      </w:r>
      <w:bookmarkEnd w:id="17"/>
      <w:r w:rsidR="00C611DA" w:rsidRPr="00C611DA">
        <w:rPr>
          <w:rFonts w:ascii="Calibri" w:hAnsi="Calibri"/>
          <w:caps/>
          <w:sz w:val="36"/>
          <w:szCs w:val="36"/>
          <w:lang w:val="ru-RU"/>
        </w:rPr>
        <w:t>курсовой работы</w:t>
      </w:r>
      <w:bookmarkEnd w:id="18"/>
    </w:p>
    <w:p w:rsidR="00375AE5" w:rsidRDefault="00375AE5" w:rsidP="00C611DA">
      <w:pPr>
        <w:spacing w:before="240" w:line="276" w:lineRule="auto"/>
        <w:ind w:firstLine="709"/>
        <w:jc w:val="both"/>
        <w:rPr>
          <w:sz w:val="28"/>
          <w:szCs w:val="28"/>
          <w:lang w:val="ru-RU"/>
        </w:rPr>
      </w:pPr>
      <w:r w:rsidRPr="009A4397">
        <w:rPr>
          <w:rFonts w:eastAsia="Batang"/>
          <w:sz w:val="28"/>
          <w:szCs w:val="28"/>
          <w:lang w:val="ru-RU"/>
        </w:rPr>
        <w:t xml:space="preserve">Результаты </w:t>
      </w:r>
      <w:r w:rsidR="00C611DA">
        <w:rPr>
          <w:rFonts w:eastAsia="Batang"/>
          <w:sz w:val="28"/>
          <w:szCs w:val="28"/>
          <w:lang w:val="ru-RU"/>
        </w:rPr>
        <w:t>курсовой работы</w:t>
      </w:r>
      <w:r w:rsidRPr="009A4397">
        <w:rPr>
          <w:sz w:val="28"/>
          <w:szCs w:val="28"/>
          <w:lang w:val="ru-RU"/>
        </w:rPr>
        <w:t xml:space="preserve"> должны быть оформлены в соответствии с требованиями ГОСТ 7.32–2001 «Система стандартов по информации, библи</w:t>
      </w:r>
      <w:r w:rsidRPr="009A4397">
        <w:rPr>
          <w:sz w:val="28"/>
          <w:szCs w:val="28"/>
          <w:lang w:val="ru-RU"/>
        </w:rPr>
        <w:t>о</w:t>
      </w:r>
      <w:r w:rsidRPr="009A4397">
        <w:rPr>
          <w:sz w:val="28"/>
          <w:szCs w:val="28"/>
          <w:lang w:val="ru-RU"/>
        </w:rPr>
        <w:t xml:space="preserve">течному и издательскому делу. </w:t>
      </w:r>
      <w:r w:rsidRPr="005B4B39">
        <w:rPr>
          <w:sz w:val="28"/>
          <w:szCs w:val="28"/>
          <w:lang w:val="ru-RU"/>
        </w:rPr>
        <w:t xml:space="preserve">Отчет о научно-исследовательской работе. Структура и правила оформления». </w:t>
      </w:r>
    </w:p>
    <w:p w:rsidR="00375AE5" w:rsidRDefault="00375AE5" w:rsidP="00375AE5">
      <w:pPr>
        <w:spacing w:before="120" w:after="12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293253">
        <w:rPr>
          <w:b/>
          <w:sz w:val="28"/>
          <w:szCs w:val="28"/>
          <w:lang w:val="ru-RU"/>
        </w:rPr>
        <w:t>Основные правила оформления</w:t>
      </w:r>
      <w:r>
        <w:rPr>
          <w:b/>
          <w:sz w:val="28"/>
          <w:szCs w:val="28"/>
          <w:lang w:val="ru-RU"/>
        </w:rPr>
        <w:t xml:space="preserve"> текста</w:t>
      </w:r>
    </w:p>
    <w:p w:rsidR="00375AE5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377D17">
        <w:rPr>
          <w:b/>
          <w:sz w:val="28"/>
          <w:szCs w:val="28"/>
          <w:lang w:val="ru-RU"/>
        </w:rPr>
        <w:t>Формат текста</w:t>
      </w:r>
      <w:r w:rsidRPr="0053231A">
        <w:rPr>
          <w:sz w:val="28"/>
          <w:szCs w:val="28"/>
          <w:lang w:val="ru-RU"/>
        </w:rPr>
        <w:t xml:space="preserve">: шрифт – 14 пт., </w:t>
      </w:r>
      <w:r w:rsidRPr="00A1309F">
        <w:rPr>
          <w:sz w:val="28"/>
          <w:szCs w:val="28"/>
        </w:rPr>
        <w:t>Times</w:t>
      </w:r>
      <w:r w:rsidRPr="00A1309F">
        <w:rPr>
          <w:sz w:val="28"/>
          <w:szCs w:val="28"/>
          <w:lang w:val="ru-RU"/>
        </w:rPr>
        <w:t xml:space="preserve"> </w:t>
      </w:r>
      <w:r w:rsidRPr="00A1309F">
        <w:rPr>
          <w:sz w:val="28"/>
          <w:szCs w:val="28"/>
        </w:rPr>
        <w:t>New</w:t>
      </w:r>
      <w:r w:rsidRPr="00A1309F">
        <w:rPr>
          <w:sz w:val="28"/>
          <w:szCs w:val="28"/>
          <w:lang w:val="ru-RU"/>
        </w:rPr>
        <w:t xml:space="preserve"> </w:t>
      </w:r>
      <w:r w:rsidRPr="00A1309F">
        <w:rPr>
          <w:sz w:val="28"/>
          <w:szCs w:val="28"/>
        </w:rPr>
        <w:t>Roman</w:t>
      </w:r>
      <w:r>
        <w:rPr>
          <w:sz w:val="28"/>
          <w:szCs w:val="28"/>
          <w:lang w:val="ru-RU"/>
        </w:rPr>
        <w:t>,</w:t>
      </w:r>
      <w:r w:rsidRPr="0053231A">
        <w:rPr>
          <w:sz w:val="28"/>
          <w:szCs w:val="28"/>
          <w:lang w:val="ru-RU"/>
        </w:rPr>
        <w:t xml:space="preserve"> межстрочное ра</w:t>
      </w:r>
      <w:r w:rsidRPr="0053231A">
        <w:rPr>
          <w:sz w:val="28"/>
          <w:szCs w:val="28"/>
          <w:lang w:val="ru-RU"/>
        </w:rPr>
        <w:t>с</w:t>
      </w:r>
      <w:r w:rsidRPr="0053231A">
        <w:rPr>
          <w:sz w:val="28"/>
          <w:szCs w:val="28"/>
          <w:lang w:val="ru-RU"/>
        </w:rPr>
        <w:t>стояние – полтора интервала, отступ</w:t>
      </w:r>
      <w:r>
        <w:rPr>
          <w:sz w:val="28"/>
          <w:szCs w:val="28"/>
          <w:lang w:val="ru-RU"/>
        </w:rPr>
        <w:t xml:space="preserve"> абзаца</w:t>
      </w:r>
      <w:r w:rsidRPr="0053231A">
        <w:rPr>
          <w:sz w:val="28"/>
          <w:szCs w:val="28"/>
          <w:lang w:val="ru-RU"/>
        </w:rPr>
        <w:t xml:space="preserve"> – 1,25 см. Поля: левое – 3 см, пр</w:t>
      </w:r>
      <w:r w:rsidRPr="0053231A">
        <w:rPr>
          <w:sz w:val="28"/>
          <w:szCs w:val="28"/>
          <w:lang w:val="ru-RU"/>
        </w:rPr>
        <w:t>а</w:t>
      </w:r>
      <w:r w:rsidRPr="0053231A">
        <w:rPr>
          <w:sz w:val="28"/>
          <w:szCs w:val="28"/>
          <w:lang w:val="ru-RU"/>
        </w:rPr>
        <w:t>вое – 1,5 см, верхнее и нижнее – 2 см.</w:t>
      </w:r>
      <w:proofErr w:type="gramEnd"/>
    </w:p>
    <w:p w:rsidR="00375AE5" w:rsidRDefault="00375AE5" w:rsidP="00375AE5">
      <w:pPr>
        <w:pStyle w:val="21"/>
        <w:spacing w:before="120" w:line="264" w:lineRule="auto"/>
        <w:ind w:left="0" w:firstLine="709"/>
        <w:jc w:val="both"/>
        <w:rPr>
          <w:sz w:val="28"/>
          <w:szCs w:val="28"/>
          <w:lang w:val="ru-RU"/>
        </w:rPr>
      </w:pPr>
      <w:r w:rsidRPr="00377D17">
        <w:rPr>
          <w:b/>
          <w:sz w:val="28"/>
          <w:szCs w:val="28"/>
          <w:lang w:val="ru-RU"/>
        </w:rPr>
        <w:t>Содержание</w:t>
      </w:r>
      <w:r>
        <w:rPr>
          <w:sz w:val="28"/>
          <w:szCs w:val="28"/>
          <w:lang w:val="ru-RU"/>
        </w:rPr>
        <w:t xml:space="preserve"> включает наименование всех частей и разделов работы с обязательным использованием функции «</w:t>
      </w:r>
      <w:proofErr w:type="spellStart"/>
      <w:r>
        <w:rPr>
          <w:sz w:val="28"/>
          <w:szCs w:val="28"/>
          <w:lang w:val="ru-RU"/>
        </w:rPr>
        <w:t>автособираемое</w:t>
      </w:r>
      <w:proofErr w:type="spellEnd"/>
      <w:r>
        <w:rPr>
          <w:sz w:val="28"/>
          <w:szCs w:val="28"/>
          <w:lang w:val="ru-RU"/>
        </w:rPr>
        <w:t xml:space="preserve"> оглавление».</w:t>
      </w:r>
    </w:p>
    <w:p w:rsidR="00375AE5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работе должны применяться </w:t>
      </w:r>
      <w:r w:rsidRPr="008751E5">
        <w:rPr>
          <w:b/>
          <w:sz w:val="28"/>
          <w:szCs w:val="28"/>
          <w:lang w:val="ru-RU"/>
        </w:rPr>
        <w:t>термины и определения</w:t>
      </w:r>
      <w:r>
        <w:rPr>
          <w:sz w:val="28"/>
          <w:szCs w:val="28"/>
          <w:lang w:val="ru-RU"/>
        </w:rPr>
        <w:t>, принятые в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временной научной и учебной литературе, а также в профессиональной среде. </w:t>
      </w:r>
    </w:p>
    <w:p w:rsidR="00375AE5" w:rsidRPr="0053231A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 w:rsidRPr="00377D17">
        <w:rPr>
          <w:b/>
          <w:sz w:val="28"/>
          <w:szCs w:val="28"/>
          <w:lang w:val="ru-RU"/>
        </w:rPr>
        <w:t>В заголовках</w:t>
      </w:r>
      <w:r>
        <w:rPr>
          <w:sz w:val="28"/>
          <w:szCs w:val="28"/>
          <w:lang w:val="ru-RU"/>
        </w:rPr>
        <w:t xml:space="preserve"> разделов точки не ставятся.</w:t>
      </w:r>
    </w:p>
    <w:p w:rsidR="00375AE5" w:rsidRPr="00F34C06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 w:rsidRPr="00377D17">
        <w:rPr>
          <w:b/>
          <w:sz w:val="28"/>
          <w:szCs w:val="28"/>
          <w:lang w:val="ru-RU"/>
        </w:rPr>
        <w:t>Нумерация страниц</w:t>
      </w:r>
      <w:r w:rsidRPr="00377D17">
        <w:rPr>
          <w:sz w:val="28"/>
          <w:szCs w:val="28"/>
          <w:lang w:val="ru-RU"/>
        </w:rPr>
        <w:t xml:space="preserve"> </w:t>
      </w:r>
      <w:r w:rsidRPr="00D12513">
        <w:rPr>
          <w:sz w:val="28"/>
          <w:szCs w:val="28"/>
          <w:lang w:val="ru-RU"/>
        </w:rPr>
        <w:t xml:space="preserve">– автоматическая </w:t>
      </w:r>
      <w:r>
        <w:rPr>
          <w:sz w:val="28"/>
          <w:szCs w:val="28"/>
          <w:lang w:val="ru-RU"/>
        </w:rPr>
        <w:t>по</w:t>
      </w:r>
      <w:r w:rsidRPr="00532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центру</w:t>
      </w:r>
      <w:r w:rsidRPr="00F34C06">
        <w:rPr>
          <w:sz w:val="28"/>
          <w:szCs w:val="28"/>
          <w:lang w:val="ru-RU"/>
        </w:rPr>
        <w:t xml:space="preserve"> нижней час</w:t>
      </w:r>
      <w:r>
        <w:rPr>
          <w:sz w:val="28"/>
          <w:szCs w:val="28"/>
          <w:lang w:val="ru-RU"/>
        </w:rPr>
        <w:t>ти листа</w:t>
      </w:r>
      <w:r w:rsidRPr="00F34C0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</w:t>
      </w:r>
      <w:r w:rsidRPr="0053231A">
        <w:rPr>
          <w:sz w:val="28"/>
          <w:szCs w:val="28"/>
          <w:lang w:val="ru-RU"/>
        </w:rPr>
        <w:t xml:space="preserve">а титульном листе </w:t>
      </w:r>
      <w:r>
        <w:rPr>
          <w:sz w:val="28"/>
          <w:szCs w:val="28"/>
          <w:lang w:val="ru-RU"/>
        </w:rPr>
        <w:t>н</w:t>
      </w:r>
      <w:r w:rsidRPr="0053231A">
        <w:rPr>
          <w:sz w:val="28"/>
          <w:szCs w:val="28"/>
          <w:lang w:val="ru-RU"/>
        </w:rPr>
        <w:t>омер страницы</w:t>
      </w:r>
      <w:r w:rsidRPr="00377D17">
        <w:rPr>
          <w:sz w:val="28"/>
          <w:szCs w:val="28"/>
          <w:lang w:val="ru-RU"/>
        </w:rPr>
        <w:t xml:space="preserve"> </w:t>
      </w:r>
      <w:r w:rsidRPr="0053231A">
        <w:rPr>
          <w:sz w:val="28"/>
          <w:szCs w:val="28"/>
          <w:lang w:val="ru-RU"/>
        </w:rPr>
        <w:t>не проставля</w:t>
      </w:r>
      <w:r>
        <w:rPr>
          <w:sz w:val="28"/>
          <w:szCs w:val="28"/>
          <w:lang w:val="ru-RU"/>
        </w:rPr>
        <w:t>ется</w:t>
      </w:r>
      <w:r w:rsidRPr="0053231A">
        <w:rPr>
          <w:sz w:val="28"/>
          <w:szCs w:val="28"/>
          <w:lang w:val="ru-RU"/>
        </w:rPr>
        <w:t>.</w:t>
      </w:r>
    </w:p>
    <w:p w:rsidR="00375AE5" w:rsidRPr="008751E5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 w:rsidRPr="008751E5">
        <w:rPr>
          <w:b/>
          <w:sz w:val="28"/>
          <w:szCs w:val="28"/>
          <w:lang w:val="ru-RU"/>
        </w:rPr>
        <w:t>Оформление таблиц</w:t>
      </w:r>
      <w:r>
        <w:rPr>
          <w:sz w:val="28"/>
          <w:szCs w:val="28"/>
          <w:lang w:val="ru-RU"/>
        </w:rPr>
        <w:t xml:space="preserve">. </w:t>
      </w:r>
      <w:r w:rsidRPr="008751E5">
        <w:rPr>
          <w:sz w:val="28"/>
          <w:szCs w:val="28"/>
          <w:lang w:val="ru-RU"/>
        </w:rPr>
        <w:t xml:space="preserve">Каждая таблица должна иметь номер и название. Нумерация таблиц – привязанная к определенному разделу отчета. Например, таблица 1.3 означает, что она размещена в Части 1, третьей по порядку. </w:t>
      </w:r>
    </w:p>
    <w:p w:rsidR="00375AE5" w:rsidRPr="00377D17" w:rsidRDefault="00375AE5" w:rsidP="00375AE5">
      <w:pPr>
        <w:pStyle w:val="11"/>
        <w:tabs>
          <w:tab w:val="num" w:pos="900"/>
        </w:tabs>
        <w:spacing w:before="0" w:after="0" w:line="260" w:lineRule="exact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Таблица 3.1</w:t>
      </w:r>
    </w:p>
    <w:p w:rsidR="00375AE5" w:rsidRDefault="00375AE5" w:rsidP="00375AE5">
      <w:pPr>
        <w:tabs>
          <w:tab w:val="num" w:pos="900"/>
        </w:tabs>
        <w:spacing w:after="120" w:line="260" w:lineRule="exact"/>
        <w:ind w:left="2829" w:firstLine="709"/>
        <w:jc w:val="both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>Характеристика</w:t>
      </w:r>
      <w:r w:rsidRPr="00377D17">
        <w:rPr>
          <w:rFonts w:ascii="Calibri" w:hAnsi="Calibri"/>
          <w:sz w:val="26"/>
          <w:szCs w:val="26"/>
          <w:lang w:val="ru-RU"/>
        </w:rPr>
        <w:t xml:space="preserve"> </w:t>
      </w:r>
      <w:r>
        <w:rPr>
          <w:rFonts w:ascii="Calibri" w:hAnsi="Calibri"/>
          <w:sz w:val="26"/>
          <w:szCs w:val="26"/>
          <w:lang w:val="ru-RU"/>
        </w:rPr>
        <w:t>персонала (пример)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5"/>
        <w:gridCol w:w="2322"/>
        <w:gridCol w:w="2640"/>
      </w:tblGrid>
      <w:tr w:rsidR="00375AE5" w:rsidTr="002A0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Calibri" w:hAnsi="Calibri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Показатель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C611DA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201</w:t>
            </w:r>
            <w:r w:rsidR="00C611DA">
              <w:rPr>
                <w:rFonts w:ascii="Calibri" w:hAnsi="Calibri"/>
                <w:sz w:val="26"/>
                <w:szCs w:val="26"/>
                <w:lang w:val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C611DA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201</w:t>
            </w:r>
            <w:r w:rsidR="00C611DA">
              <w:rPr>
                <w:rFonts w:ascii="Calibri" w:hAnsi="Calibri"/>
                <w:sz w:val="26"/>
                <w:szCs w:val="26"/>
                <w:lang w:val="ru-RU"/>
              </w:rPr>
              <w:t>7</w:t>
            </w:r>
          </w:p>
        </w:tc>
      </w:tr>
      <w:tr w:rsidR="00375AE5" w:rsidTr="002A0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Численность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375AE5" w:rsidTr="002A0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Средний возраст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375AE5" w:rsidTr="002A0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Текучесть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375AE5" w:rsidTr="002A0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Средний стаж работы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375AE5" w:rsidTr="002A0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  <w:lang w:val="ru-RU"/>
              </w:rPr>
            </w:pPr>
            <w:r>
              <w:rPr>
                <w:rFonts w:ascii="Calibri" w:hAnsi="Calibri"/>
                <w:sz w:val="26"/>
                <w:szCs w:val="26"/>
                <w:lang w:val="ru-RU"/>
              </w:rPr>
              <w:t>Производительность труда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5" w:rsidRDefault="00375AE5" w:rsidP="002A00D0">
            <w:pPr>
              <w:tabs>
                <w:tab w:val="num" w:pos="900"/>
              </w:tabs>
              <w:spacing w:line="260" w:lineRule="exact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375AE5" w:rsidRDefault="00375AE5" w:rsidP="00375AE5">
      <w:pPr>
        <w:pStyle w:val="a3"/>
        <w:spacing w:before="120"/>
        <w:ind w:left="709"/>
        <w:jc w:val="both"/>
        <w:rPr>
          <w:rFonts w:ascii="Calibri" w:hAnsi="Calibri"/>
          <w:b/>
          <w:sz w:val="26"/>
          <w:szCs w:val="26"/>
          <w:lang w:val="ru-RU" w:eastAsia="ru-RU"/>
        </w:rPr>
      </w:pPr>
      <w:r>
        <w:rPr>
          <w:sz w:val="28"/>
          <w:szCs w:val="28"/>
          <w:lang w:val="ru-RU"/>
        </w:rPr>
        <w:t>Таблицы должны сопровождаться краткими комментариями.</w:t>
      </w:r>
    </w:p>
    <w:p w:rsidR="00375AE5" w:rsidRPr="008751E5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 w:rsidRPr="008751E5">
        <w:rPr>
          <w:b/>
          <w:sz w:val="28"/>
          <w:szCs w:val="28"/>
          <w:lang w:val="ru-RU"/>
        </w:rPr>
        <w:t>Оформление рисунков</w:t>
      </w:r>
      <w:r>
        <w:rPr>
          <w:b/>
          <w:sz w:val="28"/>
          <w:szCs w:val="28"/>
          <w:lang w:val="ru-RU"/>
        </w:rPr>
        <w:t>.</w:t>
      </w:r>
      <w:r w:rsidRPr="00875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Pr="008751E5">
        <w:rPr>
          <w:sz w:val="28"/>
          <w:szCs w:val="28"/>
          <w:lang w:val="ru-RU"/>
        </w:rPr>
        <w:t>рафики, схемы и диаграммы относятся к р</w:t>
      </w:r>
      <w:r w:rsidRPr="008751E5">
        <w:rPr>
          <w:sz w:val="28"/>
          <w:szCs w:val="28"/>
          <w:lang w:val="ru-RU"/>
        </w:rPr>
        <w:t>и</w:t>
      </w:r>
      <w:r w:rsidRPr="008751E5">
        <w:rPr>
          <w:sz w:val="28"/>
          <w:szCs w:val="28"/>
          <w:lang w:val="ru-RU"/>
        </w:rPr>
        <w:t>сункам, имеют обозначение «</w:t>
      </w:r>
      <w:proofErr w:type="spellStart"/>
      <w:r w:rsidRPr="008751E5">
        <w:rPr>
          <w:sz w:val="28"/>
          <w:szCs w:val="28"/>
          <w:lang w:val="ru-RU"/>
        </w:rPr>
        <w:t>Рис.__</w:t>
      </w:r>
      <w:proofErr w:type="spellEnd"/>
      <w:r w:rsidRPr="008751E5">
        <w:rPr>
          <w:sz w:val="28"/>
          <w:szCs w:val="28"/>
          <w:lang w:val="ru-RU"/>
        </w:rPr>
        <w:t xml:space="preserve">» и нумеруются в таком же </w:t>
      </w:r>
      <w:proofErr w:type="gramStart"/>
      <w:r w:rsidRPr="008751E5">
        <w:rPr>
          <w:sz w:val="28"/>
          <w:szCs w:val="28"/>
          <w:lang w:val="ru-RU"/>
        </w:rPr>
        <w:t>порядке</w:t>
      </w:r>
      <w:proofErr w:type="gramEnd"/>
      <w:r w:rsidRPr="008751E5">
        <w:rPr>
          <w:sz w:val="28"/>
          <w:szCs w:val="28"/>
          <w:lang w:val="ru-RU"/>
        </w:rPr>
        <w:t xml:space="preserve"> как и таблицы. Номер рисунка и его название располагаются в одну строку под гр</w:t>
      </w:r>
      <w:r w:rsidRPr="008751E5">
        <w:rPr>
          <w:sz w:val="28"/>
          <w:szCs w:val="28"/>
          <w:lang w:val="ru-RU"/>
        </w:rPr>
        <w:t>а</w:t>
      </w:r>
      <w:r w:rsidRPr="008751E5">
        <w:rPr>
          <w:sz w:val="28"/>
          <w:szCs w:val="28"/>
          <w:lang w:val="ru-RU"/>
        </w:rPr>
        <w:t xml:space="preserve">фическим объектом. </w:t>
      </w:r>
    </w:p>
    <w:p w:rsidR="00375AE5" w:rsidRDefault="00375AE5" w:rsidP="00375AE5">
      <w:pPr>
        <w:pStyle w:val="a3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3435350" cy="1823720"/>
            <wp:effectExtent l="19050" t="0" r="12700" b="50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5AE5" w:rsidRDefault="00375AE5" w:rsidP="00375AE5">
      <w:pPr>
        <w:tabs>
          <w:tab w:val="num" w:pos="900"/>
        </w:tabs>
        <w:spacing w:after="120" w:line="260" w:lineRule="exact"/>
        <w:jc w:val="center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>Рис. 3.1. Структура персонала по уровню образования (пример)</w:t>
      </w:r>
    </w:p>
    <w:p w:rsidR="00375AE5" w:rsidRDefault="00375AE5" w:rsidP="00375AE5">
      <w:pPr>
        <w:autoSpaceDE w:val="0"/>
        <w:spacing w:before="120" w:after="120"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375AE5" w:rsidRPr="008751E5" w:rsidRDefault="00375AE5" w:rsidP="00375AE5">
      <w:pPr>
        <w:autoSpaceDE w:val="0"/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 w:rsidRPr="008751E5">
        <w:rPr>
          <w:b/>
          <w:sz w:val="28"/>
          <w:szCs w:val="28"/>
          <w:lang w:val="ru-RU"/>
        </w:rPr>
        <w:t>Список источников</w:t>
      </w:r>
      <w:r>
        <w:rPr>
          <w:sz w:val="28"/>
          <w:szCs w:val="28"/>
          <w:lang w:val="ru-RU"/>
        </w:rPr>
        <w:t>.</w:t>
      </w:r>
      <w:r w:rsidRPr="00875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8751E5">
        <w:rPr>
          <w:sz w:val="28"/>
          <w:szCs w:val="28"/>
          <w:lang w:val="ru-RU"/>
        </w:rPr>
        <w:t xml:space="preserve">се </w:t>
      </w:r>
      <w:r>
        <w:rPr>
          <w:sz w:val="28"/>
          <w:szCs w:val="28"/>
          <w:lang w:val="ru-RU"/>
        </w:rPr>
        <w:t>виды использованной в отчете информации</w:t>
      </w:r>
      <w:r w:rsidRPr="008751E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включая внутренние регламенты предприятия, учебную и др. литературу, </w:t>
      </w:r>
      <w:r w:rsidRPr="008751E5">
        <w:rPr>
          <w:sz w:val="28"/>
          <w:szCs w:val="28"/>
          <w:lang w:val="ru-RU"/>
        </w:rPr>
        <w:t xml:space="preserve">должны </w:t>
      </w:r>
      <w:proofErr w:type="gramStart"/>
      <w:r w:rsidRPr="008751E5">
        <w:rPr>
          <w:sz w:val="28"/>
          <w:szCs w:val="28"/>
          <w:lang w:val="ru-RU"/>
        </w:rPr>
        <w:t>быть</w:t>
      </w:r>
      <w:proofErr w:type="gramEnd"/>
      <w:r w:rsidRPr="00875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отражены в отдельном списке, составленном в</w:t>
      </w:r>
      <w:r w:rsidRPr="00875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алфавитном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рядке</w:t>
      </w:r>
      <w:r w:rsidRPr="008751E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Первыми в списке должны быть указаны учебная и научная литература, потом – регламенты организации. Примеры оформления:</w:t>
      </w:r>
      <w:r w:rsidRPr="008751E5">
        <w:rPr>
          <w:sz w:val="28"/>
          <w:szCs w:val="28"/>
          <w:lang w:val="ru-RU"/>
        </w:rPr>
        <w:t xml:space="preserve"> </w:t>
      </w:r>
    </w:p>
    <w:p w:rsidR="00375AE5" w:rsidRDefault="00375AE5" w:rsidP="00375AE5">
      <w:pPr>
        <w:numPr>
          <w:ilvl w:val="0"/>
          <w:numId w:val="13"/>
        </w:numPr>
        <w:spacing w:line="276" w:lineRule="auto"/>
        <w:ind w:left="567" w:firstLine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Эсаулова</w:t>
      </w:r>
      <w:proofErr w:type="spellEnd"/>
      <w:r>
        <w:rPr>
          <w:sz w:val="28"/>
          <w:szCs w:val="28"/>
          <w:lang w:val="ru-RU"/>
        </w:rPr>
        <w:t xml:space="preserve"> И.А. Управление человеческими ресурсами: учебное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собие / И. А. </w:t>
      </w:r>
      <w:proofErr w:type="spellStart"/>
      <w:r>
        <w:rPr>
          <w:sz w:val="28"/>
          <w:szCs w:val="28"/>
          <w:lang w:val="ru-RU"/>
        </w:rPr>
        <w:t>Эсаулова</w:t>
      </w:r>
      <w:proofErr w:type="spellEnd"/>
      <w:r>
        <w:rPr>
          <w:sz w:val="28"/>
          <w:szCs w:val="28"/>
          <w:lang w:val="ru-RU"/>
        </w:rPr>
        <w:t xml:space="preserve">. – 2 - е изд., </w:t>
      </w:r>
      <w:proofErr w:type="spellStart"/>
      <w:r>
        <w:rPr>
          <w:sz w:val="28"/>
          <w:szCs w:val="28"/>
          <w:lang w:val="ru-RU"/>
        </w:rPr>
        <w:t>испр</w:t>
      </w:r>
      <w:proofErr w:type="spellEnd"/>
      <w:r>
        <w:rPr>
          <w:sz w:val="28"/>
          <w:szCs w:val="28"/>
          <w:lang w:val="ru-RU"/>
        </w:rPr>
        <w:t xml:space="preserve">. и доп. – Пермь: Изд-во </w:t>
      </w:r>
      <w:proofErr w:type="spellStart"/>
      <w:r>
        <w:rPr>
          <w:sz w:val="28"/>
          <w:szCs w:val="28"/>
          <w:lang w:val="ru-RU"/>
        </w:rPr>
        <w:t>Перм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нац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исслед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политехн</w:t>
      </w:r>
      <w:proofErr w:type="spellEnd"/>
      <w:r>
        <w:rPr>
          <w:sz w:val="28"/>
          <w:szCs w:val="28"/>
          <w:lang w:val="ru-RU"/>
        </w:rPr>
        <w:t xml:space="preserve">. ун-та, 2014. – 375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</w:t>
      </w:r>
    </w:p>
    <w:p w:rsidR="00375AE5" w:rsidRPr="00373B6C" w:rsidRDefault="00375AE5" w:rsidP="00375AE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firstLine="426"/>
        <w:jc w:val="both"/>
        <w:rPr>
          <w:iCs/>
          <w:sz w:val="28"/>
          <w:szCs w:val="28"/>
          <w:lang w:val="ru-RU"/>
        </w:rPr>
      </w:pPr>
      <w:r w:rsidRPr="00373B6C">
        <w:rPr>
          <w:sz w:val="28"/>
          <w:szCs w:val="28"/>
          <w:lang w:val="ru-RU" w:eastAsia="ru-RU"/>
        </w:rPr>
        <w:t>Сбербанк России. Отчет о корпоративной социальной ответстве</w:t>
      </w:r>
      <w:r w:rsidRPr="00373B6C">
        <w:rPr>
          <w:sz w:val="28"/>
          <w:szCs w:val="28"/>
          <w:lang w:val="ru-RU" w:eastAsia="ru-RU"/>
        </w:rPr>
        <w:t>н</w:t>
      </w:r>
      <w:r w:rsidRPr="00373B6C">
        <w:rPr>
          <w:sz w:val="28"/>
          <w:szCs w:val="28"/>
          <w:lang w:val="ru-RU" w:eastAsia="ru-RU"/>
        </w:rPr>
        <w:t>ности, 2014 [</w:t>
      </w:r>
      <w:proofErr w:type="spellStart"/>
      <w:r w:rsidRPr="00373B6C">
        <w:rPr>
          <w:sz w:val="28"/>
          <w:szCs w:val="28"/>
          <w:lang w:val="ru-RU" w:eastAsia="ru-RU"/>
        </w:rPr>
        <w:t>Электр</w:t>
      </w:r>
      <w:proofErr w:type="gramStart"/>
      <w:r w:rsidRPr="00373B6C">
        <w:rPr>
          <w:sz w:val="28"/>
          <w:szCs w:val="28"/>
          <w:lang w:val="ru-RU" w:eastAsia="ru-RU"/>
        </w:rPr>
        <w:t>.р</w:t>
      </w:r>
      <w:proofErr w:type="gramEnd"/>
      <w:r w:rsidRPr="00373B6C">
        <w:rPr>
          <w:sz w:val="28"/>
          <w:szCs w:val="28"/>
          <w:lang w:val="ru-RU" w:eastAsia="ru-RU"/>
        </w:rPr>
        <w:t>есурс</w:t>
      </w:r>
      <w:proofErr w:type="spellEnd"/>
      <w:r w:rsidRPr="00373B6C">
        <w:rPr>
          <w:sz w:val="28"/>
          <w:szCs w:val="28"/>
          <w:lang w:val="ru-RU" w:eastAsia="ru-RU"/>
        </w:rPr>
        <w:t xml:space="preserve">]. </w:t>
      </w:r>
      <w:r w:rsidRPr="00373B6C">
        <w:rPr>
          <w:sz w:val="28"/>
          <w:szCs w:val="28"/>
          <w:lang w:eastAsia="ru-RU"/>
        </w:rPr>
        <w:t>URL</w:t>
      </w:r>
      <w:r w:rsidRPr="00373B6C">
        <w:rPr>
          <w:sz w:val="28"/>
          <w:szCs w:val="28"/>
          <w:lang w:val="ru-RU" w:eastAsia="ru-RU"/>
        </w:rPr>
        <w:t xml:space="preserve">: </w:t>
      </w:r>
      <w:hyperlink r:id="rId9" w:history="1">
        <w:r w:rsidRPr="00373B6C">
          <w:rPr>
            <w:rStyle w:val="ab"/>
            <w:sz w:val="28"/>
            <w:szCs w:val="28"/>
            <w:lang w:eastAsia="ru-RU"/>
          </w:rPr>
          <w:t>www</w:t>
        </w:r>
        <w:r w:rsidRPr="00373B6C">
          <w:rPr>
            <w:rStyle w:val="ab"/>
            <w:sz w:val="28"/>
            <w:szCs w:val="28"/>
            <w:lang w:val="ru-RU" w:eastAsia="ru-RU"/>
          </w:rPr>
          <w:t>.</w:t>
        </w:r>
        <w:proofErr w:type="spellStart"/>
        <w:r w:rsidRPr="00373B6C">
          <w:rPr>
            <w:rStyle w:val="ab"/>
            <w:sz w:val="28"/>
            <w:szCs w:val="28"/>
            <w:lang w:eastAsia="ru-RU"/>
          </w:rPr>
          <w:t>sberbank</w:t>
        </w:r>
        <w:proofErr w:type="spellEnd"/>
        <w:r w:rsidRPr="00373B6C">
          <w:rPr>
            <w:rStyle w:val="ab"/>
            <w:sz w:val="28"/>
            <w:szCs w:val="28"/>
            <w:lang w:val="ru-RU" w:eastAsia="ru-RU"/>
          </w:rPr>
          <w:t>.</w:t>
        </w:r>
        <w:proofErr w:type="spellStart"/>
        <w:r w:rsidRPr="00373B6C">
          <w:rPr>
            <w:rStyle w:val="ab"/>
            <w:sz w:val="28"/>
            <w:szCs w:val="28"/>
            <w:lang w:eastAsia="ru-RU"/>
          </w:rPr>
          <w:t>ru</w:t>
        </w:r>
        <w:proofErr w:type="spellEnd"/>
      </w:hyperlink>
      <w:r w:rsidRPr="00373B6C">
        <w:rPr>
          <w:sz w:val="28"/>
          <w:szCs w:val="28"/>
          <w:lang w:val="ru-RU" w:eastAsia="ru-RU"/>
        </w:rPr>
        <w:t xml:space="preserve"> (д</w:t>
      </w:r>
      <w:r w:rsidRPr="00373B6C">
        <w:rPr>
          <w:sz w:val="28"/>
          <w:szCs w:val="28"/>
          <w:lang w:val="ru-RU"/>
        </w:rPr>
        <w:t>ата обращения 20.11.2015).</w:t>
      </w:r>
    </w:p>
    <w:p w:rsidR="00375AE5" w:rsidRPr="00373B6C" w:rsidRDefault="00375AE5" w:rsidP="00375AE5">
      <w:pPr>
        <w:numPr>
          <w:ilvl w:val="0"/>
          <w:numId w:val="13"/>
        </w:numPr>
        <w:spacing w:line="276" w:lineRule="auto"/>
        <w:ind w:left="567" w:firstLine="426"/>
        <w:jc w:val="both"/>
        <w:rPr>
          <w:sz w:val="28"/>
          <w:szCs w:val="28"/>
          <w:lang w:val="ru-RU"/>
        </w:rPr>
      </w:pPr>
      <w:r w:rsidRPr="00373B6C">
        <w:rPr>
          <w:sz w:val="28"/>
          <w:szCs w:val="28"/>
          <w:lang w:val="ru-RU"/>
        </w:rPr>
        <w:t xml:space="preserve">Словарь терминов и определений по управлению персоналом [Электронный ресурс]. </w:t>
      </w:r>
      <w:r w:rsidRPr="00373B6C">
        <w:rPr>
          <w:sz w:val="28"/>
          <w:szCs w:val="28"/>
        </w:rPr>
        <w:t>URL</w:t>
      </w:r>
      <w:r w:rsidRPr="00373B6C">
        <w:rPr>
          <w:sz w:val="28"/>
          <w:szCs w:val="28"/>
          <w:lang w:val="ru-RU"/>
        </w:rPr>
        <w:t xml:space="preserve">: </w:t>
      </w:r>
      <w:hyperlink r:id="rId10" w:history="1">
        <w:r w:rsidRPr="00373B6C">
          <w:rPr>
            <w:rStyle w:val="ab"/>
            <w:sz w:val="28"/>
            <w:szCs w:val="28"/>
          </w:rPr>
          <w:t>http</w:t>
        </w:r>
        <w:r w:rsidRPr="00373B6C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373B6C">
          <w:rPr>
            <w:rStyle w:val="ab"/>
            <w:sz w:val="28"/>
            <w:szCs w:val="28"/>
          </w:rPr>
          <w:t>metropolys</w:t>
        </w:r>
        <w:proofErr w:type="spellEnd"/>
        <w:r w:rsidRPr="00373B6C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373B6C">
          <w:rPr>
            <w:rStyle w:val="ab"/>
            <w:sz w:val="28"/>
            <w:szCs w:val="28"/>
          </w:rPr>
          <w:t>ru</w:t>
        </w:r>
        <w:proofErr w:type="spellEnd"/>
      </w:hyperlink>
      <w:r w:rsidRPr="00373B6C">
        <w:rPr>
          <w:sz w:val="28"/>
          <w:szCs w:val="28"/>
          <w:lang w:val="ru-RU"/>
        </w:rPr>
        <w:t xml:space="preserve"> </w:t>
      </w:r>
      <w:r w:rsidRPr="00373B6C">
        <w:rPr>
          <w:sz w:val="28"/>
          <w:szCs w:val="28"/>
          <w:lang w:val="ru-RU" w:eastAsia="ru-RU"/>
        </w:rPr>
        <w:t>(д</w:t>
      </w:r>
      <w:r w:rsidRPr="00373B6C">
        <w:rPr>
          <w:sz w:val="28"/>
          <w:szCs w:val="28"/>
          <w:lang w:val="ru-RU"/>
        </w:rPr>
        <w:t xml:space="preserve">ата обращения 24.01.2015). </w:t>
      </w:r>
    </w:p>
    <w:p w:rsidR="00375AE5" w:rsidRPr="00375AE5" w:rsidRDefault="00375AE5" w:rsidP="00375AE5">
      <w:pPr>
        <w:autoSpaceDE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8751E5">
        <w:rPr>
          <w:b/>
          <w:sz w:val="28"/>
          <w:szCs w:val="28"/>
          <w:lang w:val="ru-RU"/>
        </w:rPr>
        <w:t>Приложения</w:t>
      </w:r>
      <w:r>
        <w:rPr>
          <w:sz w:val="28"/>
          <w:szCs w:val="28"/>
          <w:lang w:val="ru-RU"/>
        </w:rPr>
        <w:t xml:space="preserve"> помещаются в отчет после списка источников. </w:t>
      </w:r>
      <w:r w:rsidRPr="00A1309F">
        <w:rPr>
          <w:sz w:val="28"/>
          <w:szCs w:val="28"/>
          <w:lang w:val="ru-RU"/>
        </w:rPr>
        <w:t>Объем пр</w:t>
      </w:r>
      <w:r w:rsidRPr="00A1309F">
        <w:rPr>
          <w:sz w:val="28"/>
          <w:szCs w:val="28"/>
          <w:lang w:val="ru-RU"/>
        </w:rPr>
        <w:t>и</w:t>
      </w:r>
      <w:r w:rsidRPr="00A1309F">
        <w:rPr>
          <w:sz w:val="28"/>
          <w:szCs w:val="28"/>
          <w:lang w:val="ru-RU"/>
        </w:rPr>
        <w:t>ложений не регламентируется.</w:t>
      </w:r>
      <w:r>
        <w:rPr>
          <w:sz w:val="28"/>
          <w:szCs w:val="28"/>
          <w:lang w:val="ru-RU"/>
        </w:rPr>
        <w:t xml:space="preserve"> </w:t>
      </w:r>
      <w:r w:rsidRPr="00375AE5">
        <w:rPr>
          <w:sz w:val="28"/>
          <w:szCs w:val="28"/>
          <w:lang w:val="ru-RU"/>
        </w:rPr>
        <w:t>Отчет должен быть отпечатан на бумаге форм</w:t>
      </w:r>
      <w:r w:rsidRPr="00375AE5">
        <w:rPr>
          <w:sz w:val="28"/>
          <w:szCs w:val="28"/>
          <w:lang w:val="ru-RU"/>
        </w:rPr>
        <w:t>а</w:t>
      </w:r>
      <w:r w:rsidRPr="00375AE5">
        <w:rPr>
          <w:sz w:val="28"/>
          <w:szCs w:val="28"/>
          <w:lang w:val="ru-RU"/>
        </w:rPr>
        <w:t>та А</w:t>
      </w:r>
      <w:proofErr w:type="gramStart"/>
      <w:r w:rsidRPr="00375AE5">
        <w:rPr>
          <w:sz w:val="28"/>
          <w:szCs w:val="28"/>
          <w:lang w:val="ru-RU"/>
        </w:rPr>
        <w:t>4</w:t>
      </w:r>
      <w:proofErr w:type="gramEnd"/>
      <w:r w:rsidRPr="00375AE5">
        <w:rPr>
          <w:sz w:val="28"/>
          <w:szCs w:val="28"/>
          <w:lang w:val="ru-RU"/>
        </w:rPr>
        <w:t xml:space="preserve"> и подшит в папку. </w:t>
      </w:r>
    </w:p>
    <w:p w:rsidR="00375AE5" w:rsidRPr="0044309A" w:rsidRDefault="00375AE5" w:rsidP="00375AE5">
      <w:pPr>
        <w:ind w:firstLine="708"/>
        <w:jc w:val="both"/>
        <w:rPr>
          <w:lang w:val="ru-RU"/>
        </w:rPr>
      </w:pPr>
    </w:p>
    <w:p w:rsidR="00375AE5" w:rsidRDefault="00375AE5" w:rsidP="00375AE5">
      <w:pPr>
        <w:ind w:firstLine="708"/>
        <w:jc w:val="both"/>
        <w:rPr>
          <w:lang w:val="ru-RU"/>
        </w:rPr>
      </w:pPr>
    </w:p>
    <w:p w:rsidR="004E4905" w:rsidRDefault="004E4905">
      <w:pPr>
        <w:spacing w:after="200" w:line="276" w:lineRule="auto"/>
        <w:rPr>
          <w:rFonts w:ascii="Calibri" w:hAnsi="Calibri"/>
          <w:b/>
          <w:bCs/>
          <w:caps/>
          <w:kern w:val="32"/>
          <w:sz w:val="36"/>
          <w:szCs w:val="36"/>
          <w:highlight w:val="lightGray"/>
          <w:lang w:val="ru-RU"/>
        </w:rPr>
      </w:pPr>
      <w:r>
        <w:rPr>
          <w:rFonts w:ascii="Calibri" w:hAnsi="Calibri"/>
          <w:caps/>
          <w:sz w:val="36"/>
          <w:szCs w:val="36"/>
          <w:highlight w:val="lightGray"/>
          <w:lang w:val="ru-RU"/>
        </w:rPr>
        <w:br w:type="page"/>
      </w:r>
    </w:p>
    <w:p w:rsidR="00375AE5" w:rsidRPr="00CC3639" w:rsidRDefault="00CC3639" w:rsidP="004E4905">
      <w:pPr>
        <w:pStyle w:val="1"/>
        <w:numPr>
          <w:ilvl w:val="0"/>
          <w:numId w:val="5"/>
        </w:numPr>
        <w:shd w:val="clear" w:color="auto" w:fill="4BACC6" w:themeFill="accent5"/>
        <w:spacing w:after="120"/>
        <w:ind w:left="426"/>
        <w:jc w:val="center"/>
        <w:rPr>
          <w:rFonts w:ascii="Calibri" w:hAnsi="Calibri"/>
          <w:caps/>
          <w:sz w:val="36"/>
          <w:szCs w:val="36"/>
          <w:lang w:val="ru-RU"/>
        </w:rPr>
      </w:pPr>
      <w:bookmarkStart w:id="19" w:name="_Toc476059897"/>
      <w:r w:rsidRPr="00CC3639">
        <w:rPr>
          <w:rFonts w:ascii="Calibri" w:hAnsi="Calibri"/>
          <w:caps/>
          <w:sz w:val="36"/>
          <w:szCs w:val="36"/>
          <w:lang w:val="ru-RU"/>
        </w:rPr>
        <w:lastRenderedPageBreak/>
        <w:t xml:space="preserve">Проверка, </w:t>
      </w:r>
      <w:r w:rsidR="00375AE5" w:rsidRPr="00CC3639">
        <w:rPr>
          <w:rFonts w:ascii="Calibri" w:hAnsi="Calibri"/>
          <w:caps/>
          <w:sz w:val="36"/>
          <w:szCs w:val="36"/>
          <w:lang w:val="ru-RU"/>
        </w:rPr>
        <w:t xml:space="preserve">Защита и оценка </w:t>
      </w:r>
      <w:r w:rsidR="00C611DA" w:rsidRPr="00CC3639">
        <w:rPr>
          <w:rFonts w:ascii="Calibri" w:hAnsi="Calibri"/>
          <w:caps/>
          <w:sz w:val="36"/>
          <w:szCs w:val="36"/>
          <w:lang w:val="ru-RU"/>
        </w:rPr>
        <w:t>курсовой работы</w:t>
      </w:r>
      <w:bookmarkEnd w:id="19"/>
    </w:p>
    <w:p w:rsidR="00382174" w:rsidRDefault="00382174" w:rsidP="00375AE5">
      <w:pPr>
        <w:spacing w:line="276" w:lineRule="auto"/>
        <w:ind w:firstLine="708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Проверка курсовой работы происходит </w:t>
      </w:r>
      <w:r w:rsidR="00CC3639">
        <w:rPr>
          <w:spacing w:val="-2"/>
          <w:sz w:val="28"/>
          <w:szCs w:val="28"/>
          <w:lang w:val="ru-RU"/>
        </w:rPr>
        <w:t>так</w:t>
      </w:r>
      <w:r>
        <w:rPr>
          <w:spacing w:val="-2"/>
          <w:sz w:val="28"/>
          <w:szCs w:val="28"/>
          <w:lang w:val="ru-RU"/>
        </w:rPr>
        <w:t>:</w:t>
      </w:r>
    </w:p>
    <w:p w:rsidR="00CC3639" w:rsidRDefault="00382174" w:rsidP="00382174">
      <w:pPr>
        <w:pStyle w:val="a5"/>
        <w:numPr>
          <w:ilvl w:val="0"/>
          <w:numId w:val="31"/>
        </w:numPr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Студент должен выполненную работу отправить преподавателю по электронной почте не позднее </w:t>
      </w:r>
      <w:r w:rsidR="00CC3639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недел</w:t>
      </w:r>
      <w:r w:rsidR="00CC3639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до начала сессии. </w:t>
      </w:r>
    </w:p>
    <w:p w:rsidR="00382174" w:rsidRDefault="00382174" w:rsidP="00382174">
      <w:pPr>
        <w:pStyle w:val="a5"/>
        <w:numPr>
          <w:ilvl w:val="0"/>
          <w:numId w:val="31"/>
        </w:numPr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Если преподаватель делает заключение о готовности курсовой работы, студент до</w:t>
      </w:r>
      <w:r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жен отправить файл с работой через специальный ресурс на страничке дисциплины на студенческом портале</w:t>
      </w:r>
      <w:r w:rsidR="00CC3639" w:rsidRPr="00CC3639">
        <w:t xml:space="preserve"> </w:t>
      </w:r>
      <w:hyperlink r:id="rId11" w:history="1">
        <w:r w:rsidR="00CC3639" w:rsidRPr="00576C54">
          <w:rPr>
            <w:rStyle w:val="ab"/>
            <w:spacing w:val="-2"/>
            <w:sz w:val="28"/>
            <w:szCs w:val="28"/>
          </w:rPr>
          <w:t>http://portal-hsb.pstu.ru/course/view.php?id=71</w:t>
        </w:r>
      </w:hyperlink>
      <w:r w:rsidR="00CC3639">
        <w:rPr>
          <w:spacing w:val="-2"/>
          <w:sz w:val="28"/>
          <w:szCs w:val="28"/>
        </w:rPr>
        <w:t xml:space="preserve"> </w:t>
      </w:r>
    </w:p>
    <w:p w:rsidR="00375AE5" w:rsidRPr="00382174" w:rsidRDefault="00CC3639" w:rsidP="00382174">
      <w:pPr>
        <w:pStyle w:val="a5"/>
        <w:numPr>
          <w:ilvl w:val="0"/>
          <w:numId w:val="31"/>
        </w:numPr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консультацию перед экзаменом по расписанию сессии необходимо принести распечатанную работу (это документ!)</w:t>
      </w:r>
      <w:r w:rsidR="00375AE5" w:rsidRPr="00382174">
        <w:rPr>
          <w:spacing w:val="-2"/>
          <w:sz w:val="28"/>
          <w:szCs w:val="28"/>
        </w:rPr>
        <w:t xml:space="preserve">. </w:t>
      </w:r>
    </w:p>
    <w:p w:rsidR="00382174" w:rsidRPr="00CC3639" w:rsidRDefault="00382174" w:rsidP="00382174">
      <w:pPr>
        <w:shd w:val="clear" w:color="auto" w:fill="FABF8F" w:themeFill="accent6" w:themeFillTint="99"/>
        <w:tabs>
          <w:tab w:val="num" w:pos="426"/>
        </w:tabs>
        <w:spacing w:after="240" w:line="276" w:lineRule="auto"/>
        <w:ind w:left="4678"/>
        <w:jc w:val="both"/>
        <w:rPr>
          <w:rFonts w:asciiTheme="minorHAnsi" w:hAnsiTheme="minorHAnsi"/>
          <w:b/>
          <w:spacing w:val="-2"/>
          <w:sz w:val="28"/>
          <w:szCs w:val="28"/>
          <w:lang w:val="ru-RU"/>
        </w:rPr>
      </w:pPr>
      <w:r w:rsidRPr="00CC3639">
        <w:rPr>
          <w:rFonts w:asciiTheme="minorHAnsi" w:hAnsiTheme="minorHAnsi"/>
          <w:b/>
          <w:spacing w:val="-2"/>
          <w:sz w:val="28"/>
          <w:szCs w:val="28"/>
          <w:lang w:val="ru-RU"/>
        </w:rPr>
        <w:t xml:space="preserve">Все работы в обязательном порядке </w:t>
      </w:r>
      <w:r w:rsidRPr="00CC3639">
        <w:rPr>
          <w:rFonts w:asciiTheme="minorHAnsi" w:hAnsiTheme="minorHAnsi"/>
          <w:b/>
          <w:spacing w:val="-2"/>
          <w:sz w:val="28"/>
          <w:szCs w:val="28"/>
          <w:lang w:val="ru-RU"/>
        </w:rPr>
        <w:br/>
        <w:t>проходят проверку на плагиат!</w:t>
      </w:r>
    </w:p>
    <w:p w:rsidR="00CC3639" w:rsidRDefault="00375AE5" w:rsidP="00382174">
      <w:pPr>
        <w:tabs>
          <w:tab w:val="num" w:pos="426"/>
        </w:tabs>
        <w:spacing w:line="276" w:lineRule="auto"/>
        <w:ind w:firstLine="708"/>
        <w:jc w:val="both"/>
        <w:rPr>
          <w:spacing w:val="-2"/>
          <w:sz w:val="28"/>
          <w:szCs w:val="28"/>
          <w:lang w:val="ru-RU"/>
        </w:rPr>
      </w:pPr>
      <w:r w:rsidRPr="008E0746">
        <w:rPr>
          <w:spacing w:val="-2"/>
          <w:sz w:val="28"/>
          <w:szCs w:val="28"/>
          <w:lang w:val="ru-RU"/>
        </w:rPr>
        <w:t xml:space="preserve">Защита </w:t>
      </w:r>
      <w:r w:rsidR="00C611DA">
        <w:rPr>
          <w:spacing w:val="-2"/>
          <w:sz w:val="28"/>
          <w:szCs w:val="28"/>
          <w:lang w:val="ru-RU"/>
        </w:rPr>
        <w:t>курсовой работы проводится</w:t>
      </w:r>
      <w:r w:rsidRPr="008E0746">
        <w:rPr>
          <w:spacing w:val="-2"/>
          <w:sz w:val="28"/>
          <w:szCs w:val="28"/>
          <w:lang w:val="ru-RU"/>
        </w:rPr>
        <w:t xml:space="preserve"> </w:t>
      </w:r>
      <w:r w:rsidRPr="00382174">
        <w:rPr>
          <w:spacing w:val="-2"/>
          <w:sz w:val="28"/>
          <w:szCs w:val="28"/>
          <w:lang w:val="ru-RU"/>
        </w:rPr>
        <w:t>в форме собеседования</w:t>
      </w:r>
      <w:r w:rsidR="00382174" w:rsidRPr="00382174">
        <w:rPr>
          <w:spacing w:val="-2"/>
          <w:sz w:val="28"/>
          <w:szCs w:val="28"/>
          <w:lang w:val="ru-RU"/>
        </w:rPr>
        <w:t xml:space="preserve"> на консульт</w:t>
      </w:r>
      <w:r w:rsidR="00382174" w:rsidRPr="00382174">
        <w:rPr>
          <w:spacing w:val="-2"/>
          <w:sz w:val="28"/>
          <w:szCs w:val="28"/>
          <w:lang w:val="ru-RU"/>
        </w:rPr>
        <w:t>а</w:t>
      </w:r>
      <w:r w:rsidR="00382174" w:rsidRPr="00382174">
        <w:rPr>
          <w:spacing w:val="-2"/>
          <w:sz w:val="28"/>
          <w:szCs w:val="28"/>
          <w:lang w:val="ru-RU"/>
        </w:rPr>
        <w:t xml:space="preserve">ции </w:t>
      </w:r>
      <w:r w:rsidR="00382174">
        <w:rPr>
          <w:spacing w:val="-2"/>
          <w:sz w:val="28"/>
          <w:szCs w:val="28"/>
          <w:lang w:val="ru-RU"/>
        </w:rPr>
        <w:t>перед экзаменом (</w:t>
      </w:r>
      <w:r w:rsidR="00382174" w:rsidRPr="00382174">
        <w:rPr>
          <w:spacing w:val="-2"/>
          <w:sz w:val="28"/>
          <w:szCs w:val="28"/>
          <w:lang w:val="ru-RU"/>
        </w:rPr>
        <w:t>по расписанию сессии</w:t>
      </w:r>
      <w:r w:rsidR="00382174">
        <w:rPr>
          <w:spacing w:val="-2"/>
          <w:sz w:val="28"/>
          <w:szCs w:val="28"/>
          <w:lang w:val="ru-RU"/>
        </w:rPr>
        <w:t>)</w:t>
      </w:r>
      <w:r w:rsidRPr="00382174">
        <w:rPr>
          <w:spacing w:val="-2"/>
          <w:sz w:val="28"/>
          <w:szCs w:val="28"/>
          <w:lang w:val="ru-RU"/>
        </w:rPr>
        <w:t xml:space="preserve">, по итогам которого </w:t>
      </w:r>
      <w:r w:rsidR="00CC3639">
        <w:rPr>
          <w:spacing w:val="-2"/>
          <w:sz w:val="28"/>
          <w:szCs w:val="28"/>
          <w:lang w:val="ru-RU"/>
        </w:rPr>
        <w:t xml:space="preserve">в ведомости и зачетной книжке </w:t>
      </w:r>
      <w:r w:rsidRPr="00382174">
        <w:rPr>
          <w:spacing w:val="-2"/>
          <w:sz w:val="28"/>
          <w:szCs w:val="28"/>
          <w:lang w:val="ru-RU"/>
        </w:rPr>
        <w:t xml:space="preserve">проставляется </w:t>
      </w:r>
      <w:r>
        <w:rPr>
          <w:spacing w:val="-2"/>
          <w:sz w:val="28"/>
          <w:szCs w:val="28"/>
          <w:lang w:val="ru-RU"/>
        </w:rPr>
        <w:t>дифференцированный зачет (зачет с оценкой)</w:t>
      </w:r>
      <w:r w:rsidRPr="00382174">
        <w:rPr>
          <w:spacing w:val="-2"/>
          <w:sz w:val="28"/>
          <w:szCs w:val="28"/>
          <w:lang w:val="ru-RU"/>
        </w:rPr>
        <w:t xml:space="preserve">. </w:t>
      </w:r>
      <w:r>
        <w:rPr>
          <w:spacing w:val="-2"/>
          <w:sz w:val="28"/>
          <w:szCs w:val="28"/>
          <w:lang w:val="ru-RU"/>
        </w:rPr>
        <w:t xml:space="preserve">Оценка по </w:t>
      </w:r>
      <w:r w:rsidR="00C611DA">
        <w:rPr>
          <w:spacing w:val="-2"/>
          <w:sz w:val="28"/>
          <w:szCs w:val="28"/>
          <w:lang w:val="ru-RU"/>
        </w:rPr>
        <w:t>курсовой работе</w:t>
      </w:r>
      <w:r>
        <w:rPr>
          <w:spacing w:val="-2"/>
          <w:sz w:val="28"/>
          <w:szCs w:val="28"/>
          <w:lang w:val="ru-RU"/>
        </w:rPr>
        <w:t xml:space="preserve"> приравнивается к оценкам по теоретическому обуч</w:t>
      </w:r>
      <w:r>
        <w:rPr>
          <w:spacing w:val="-2"/>
          <w:sz w:val="28"/>
          <w:szCs w:val="28"/>
          <w:lang w:val="ru-RU"/>
        </w:rPr>
        <w:t>е</w:t>
      </w:r>
      <w:r>
        <w:rPr>
          <w:spacing w:val="-2"/>
          <w:sz w:val="28"/>
          <w:szCs w:val="28"/>
          <w:lang w:val="ru-RU"/>
        </w:rPr>
        <w:t>нию и учитывается при по</w:t>
      </w:r>
      <w:r>
        <w:rPr>
          <w:spacing w:val="-2"/>
          <w:sz w:val="28"/>
          <w:szCs w:val="28"/>
          <w:lang w:val="ru-RU"/>
        </w:rPr>
        <w:t>д</w:t>
      </w:r>
      <w:r>
        <w:rPr>
          <w:spacing w:val="-2"/>
          <w:sz w:val="28"/>
          <w:szCs w:val="28"/>
          <w:lang w:val="ru-RU"/>
        </w:rPr>
        <w:t>ведении итогов общей успеваемости сту</w:t>
      </w:r>
      <w:r w:rsidR="00C611DA">
        <w:rPr>
          <w:spacing w:val="-2"/>
          <w:sz w:val="28"/>
          <w:szCs w:val="28"/>
          <w:lang w:val="ru-RU"/>
        </w:rPr>
        <w:t>дентов</w:t>
      </w:r>
      <w:r>
        <w:rPr>
          <w:spacing w:val="-2"/>
          <w:sz w:val="28"/>
          <w:szCs w:val="28"/>
          <w:lang w:val="ru-RU"/>
        </w:rPr>
        <w:t>.</w:t>
      </w:r>
      <w:r w:rsidR="00382174" w:rsidRPr="00382174">
        <w:rPr>
          <w:spacing w:val="-2"/>
          <w:sz w:val="28"/>
          <w:szCs w:val="28"/>
          <w:lang w:val="ru-RU"/>
        </w:rPr>
        <w:t xml:space="preserve"> </w:t>
      </w:r>
    </w:p>
    <w:p w:rsidR="00382174" w:rsidRPr="00382174" w:rsidRDefault="00382174" w:rsidP="00382174">
      <w:pPr>
        <w:tabs>
          <w:tab w:val="num" w:pos="426"/>
        </w:tabs>
        <w:spacing w:line="276" w:lineRule="auto"/>
        <w:ind w:firstLine="708"/>
        <w:jc w:val="both"/>
        <w:rPr>
          <w:spacing w:val="-2"/>
          <w:sz w:val="28"/>
          <w:szCs w:val="28"/>
          <w:lang w:val="ru-RU"/>
        </w:rPr>
      </w:pPr>
      <w:r w:rsidRPr="00382174">
        <w:rPr>
          <w:spacing w:val="-2"/>
          <w:sz w:val="28"/>
          <w:szCs w:val="28"/>
          <w:lang w:val="ru-RU"/>
        </w:rPr>
        <w:t xml:space="preserve">При выполнении курсовой работы студент может консультироваться с </w:t>
      </w:r>
      <w:r w:rsidR="00CC3639">
        <w:rPr>
          <w:spacing w:val="-2"/>
          <w:sz w:val="28"/>
          <w:szCs w:val="28"/>
          <w:lang w:val="ru-RU"/>
        </w:rPr>
        <w:t>преподавателем</w:t>
      </w:r>
      <w:r w:rsidRPr="00382174">
        <w:rPr>
          <w:spacing w:val="-2"/>
          <w:sz w:val="28"/>
          <w:szCs w:val="28"/>
          <w:lang w:val="ru-RU"/>
        </w:rPr>
        <w:t xml:space="preserve"> любым способом: лично или по телефону кафедры – в часы ко</w:t>
      </w:r>
      <w:r w:rsidRPr="00382174">
        <w:rPr>
          <w:spacing w:val="-2"/>
          <w:sz w:val="28"/>
          <w:szCs w:val="28"/>
          <w:lang w:val="ru-RU"/>
        </w:rPr>
        <w:t>н</w:t>
      </w:r>
      <w:r w:rsidRPr="00382174">
        <w:rPr>
          <w:spacing w:val="-2"/>
          <w:sz w:val="28"/>
          <w:szCs w:val="28"/>
          <w:lang w:val="ru-RU"/>
        </w:rPr>
        <w:t>сультаций, по электро</w:t>
      </w:r>
      <w:r w:rsidRPr="00382174">
        <w:rPr>
          <w:spacing w:val="-2"/>
          <w:sz w:val="28"/>
          <w:szCs w:val="28"/>
          <w:lang w:val="ru-RU"/>
        </w:rPr>
        <w:t>н</w:t>
      </w:r>
      <w:r w:rsidRPr="00382174">
        <w:rPr>
          <w:spacing w:val="-2"/>
          <w:sz w:val="28"/>
          <w:szCs w:val="28"/>
          <w:lang w:val="ru-RU"/>
        </w:rPr>
        <w:t xml:space="preserve">ной почте. </w:t>
      </w:r>
    </w:p>
    <w:p w:rsidR="00382174" w:rsidRPr="00382174" w:rsidRDefault="00382174" w:rsidP="00382174">
      <w:pPr>
        <w:tabs>
          <w:tab w:val="num" w:pos="426"/>
        </w:tabs>
        <w:spacing w:line="276" w:lineRule="auto"/>
        <w:ind w:firstLine="708"/>
        <w:jc w:val="both"/>
        <w:rPr>
          <w:spacing w:val="-2"/>
          <w:sz w:val="28"/>
          <w:szCs w:val="28"/>
          <w:lang w:val="ru-RU"/>
        </w:rPr>
      </w:pPr>
    </w:p>
    <w:p w:rsidR="00C611DA" w:rsidRPr="00CC3639" w:rsidRDefault="00C611DA" w:rsidP="00CC3639">
      <w:pPr>
        <w:numPr>
          <w:ilvl w:val="0"/>
          <w:numId w:val="29"/>
        </w:numPr>
        <w:shd w:val="clear" w:color="auto" w:fill="FABF8F" w:themeFill="accent6" w:themeFillTint="99"/>
        <w:tabs>
          <w:tab w:val="clear" w:pos="1170"/>
          <w:tab w:val="num" w:pos="426"/>
        </w:tabs>
        <w:spacing w:before="120" w:after="120"/>
        <w:ind w:left="425" w:hanging="425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Что оценивается и как учитывается в общей оценке:</w:t>
      </w:r>
    </w:p>
    <w:p w:rsidR="00C611DA" w:rsidRPr="00CC3639" w:rsidRDefault="00C611DA" w:rsidP="00CC3639">
      <w:pPr>
        <w:numPr>
          <w:ilvl w:val="0"/>
          <w:numId w:val="30"/>
        </w:numPr>
        <w:shd w:val="clear" w:color="auto" w:fill="B6DDE8" w:themeFill="accent5" w:themeFillTint="66"/>
        <w:spacing w:before="120" w:after="120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Знание теоретических основ – 15 %;</w:t>
      </w:r>
    </w:p>
    <w:p w:rsidR="00C611DA" w:rsidRPr="00CC3639" w:rsidRDefault="00C611DA" w:rsidP="00CC3639">
      <w:pPr>
        <w:numPr>
          <w:ilvl w:val="0"/>
          <w:numId w:val="30"/>
        </w:numPr>
        <w:shd w:val="clear" w:color="auto" w:fill="B6DDE8" w:themeFill="accent5" w:themeFillTint="66"/>
        <w:spacing w:before="120" w:after="120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Владение методикой анализа персонала – 25 %;</w:t>
      </w:r>
    </w:p>
    <w:p w:rsidR="00C611DA" w:rsidRPr="00CC3639" w:rsidRDefault="00C611DA" w:rsidP="00CC3639">
      <w:pPr>
        <w:numPr>
          <w:ilvl w:val="0"/>
          <w:numId w:val="30"/>
        </w:numPr>
        <w:shd w:val="clear" w:color="auto" w:fill="B6DDE8" w:themeFill="accent5" w:themeFillTint="66"/>
        <w:spacing w:before="120" w:after="120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Владение методикой организационного анализа – 40 %;</w:t>
      </w:r>
    </w:p>
    <w:p w:rsidR="00C611DA" w:rsidRPr="00CC3639" w:rsidRDefault="00C611DA" w:rsidP="00CC3639">
      <w:pPr>
        <w:numPr>
          <w:ilvl w:val="0"/>
          <w:numId w:val="30"/>
        </w:numPr>
        <w:shd w:val="clear" w:color="auto" w:fill="B6DDE8" w:themeFill="accent5" w:themeFillTint="66"/>
        <w:spacing w:before="120" w:after="120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Умение самостоятельно формулировать выводы и проводить их обо</w:t>
      </w:r>
      <w:r w:rsidRPr="00CC3639">
        <w:rPr>
          <w:rFonts w:ascii="Calibri" w:hAnsi="Calibri"/>
          <w:b/>
          <w:sz w:val="28"/>
          <w:szCs w:val="28"/>
          <w:lang w:val="ru-RU"/>
        </w:rPr>
        <w:t>с</w:t>
      </w:r>
      <w:r w:rsidRPr="00CC3639">
        <w:rPr>
          <w:rFonts w:ascii="Calibri" w:hAnsi="Calibri"/>
          <w:b/>
          <w:sz w:val="28"/>
          <w:szCs w:val="28"/>
          <w:lang w:val="ru-RU"/>
        </w:rPr>
        <w:t xml:space="preserve">нование на основе результатов проведенного анализа – 20 %. </w:t>
      </w:r>
    </w:p>
    <w:p w:rsidR="00C611DA" w:rsidRPr="00CC3639" w:rsidRDefault="00C611DA" w:rsidP="00CC3639">
      <w:pPr>
        <w:numPr>
          <w:ilvl w:val="0"/>
          <w:numId w:val="29"/>
        </w:numPr>
        <w:shd w:val="clear" w:color="auto" w:fill="FABF8F" w:themeFill="accent6" w:themeFillTint="99"/>
        <w:tabs>
          <w:tab w:val="clear" w:pos="1170"/>
          <w:tab w:val="num" w:pos="426"/>
        </w:tabs>
        <w:spacing w:before="120" w:after="120"/>
        <w:ind w:left="425" w:hanging="425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При положительном результате защиты курсовой работы студент получ</w:t>
      </w:r>
      <w:r w:rsidRPr="00CC3639">
        <w:rPr>
          <w:rFonts w:ascii="Calibri" w:hAnsi="Calibri"/>
          <w:b/>
          <w:sz w:val="28"/>
          <w:szCs w:val="28"/>
          <w:lang w:val="ru-RU"/>
        </w:rPr>
        <w:t>а</w:t>
      </w:r>
      <w:r w:rsidRPr="00CC3639">
        <w:rPr>
          <w:rFonts w:ascii="Calibri" w:hAnsi="Calibri"/>
          <w:b/>
          <w:sz w:val="28"/>
          <w:szCs w:val="28"/>
          <w:lang w:val="ru-RU"/>
        </w:rPr>
        <w:t xml:space="preserve">ет допуск к экзамену. </w:t>
      </w:r>
    </w:p>
    <w:p w:rsidR="00C611DA" w:rsidRPr="00CC3639" w:rsidRDefault="00C611DA" w:rsidP="00CC3639">
      <w:pPr>
        <w:numPr>
          <w:ilvl w:val="0"/>
          <w:numId w:val="29"/>
        </w:numPr>
        <w:shd w:val="clear" w:color="auto" w:fill="FABF8F" w:themeFill="accent6" w:themeFillTint="99"/>
        <w:tabs>
          <w:tab w:val="clear" w:pos="1170"/>
          <w:tab w:val="num" w:pos="426"/>
        </w:tabs>
        <w:spacing w:before="120" w:after="120"/>
        <w:ind w:left="425" w:hanging="425"/>
        <w:jc w:val="both"/>
        <w:rPr>
          <w:rFonts w:ascii="Calibri" w:hAnsi="Calibri"/>
          <w:b/>
          <w:sz w:val="28"/>
          <w:szCs w:val="28"/>
          <w:lang w:val="ru-RU"/>
        </w:rPr>
      </w:pPr>
      <w:r w:rsidRPr="00CC3639">
        <w:rPr>
          <w:rFonts w:ascii="Calibri" w:hAnsi="Calibri"/>
          <w:b/>
          <w:sz w:val="28"/>
          <w:szCs w:val="28"/>
          <w:lang w:val="ru-RU"/>
        </w:rPr>
        <w:t>Если курсовая работа не соответствует требованиям, ее защита и сдача э</w:t>
      </w:r>
      <w:r w:rsidRPr="00CC3639">
        <w:rPr>
          <w:rFonts w:ascii="Calibri" w:hAnsi="Calibri"/>
          <w:b/>
          <w:sz w:val="28"/>
          <w:szCs w:val="28"/>
          <w:lang w:val="ru-RU"/>
        </w:rPr>
        <w:t>к</w:t>
      </w:r>
      <w:r w:rsidRPr="00CC3639">
        <w:rPr>
          <w:rFonts w:ascii="Calibri" w:hAnsi="Calibri"/>
          <w:b/>
          <w:sz w:val="28"/>
          <w:szCs w:val="28"/>
          <w:lang w:val="ru-RU"/>
        </w:rPr>
        <w:t>замена переносятся на следующий с</w:t>
      </w:r>
      <w:r w:rsidRPr="00CC3639">
        <w:rPr>
          <w:rFonts w:ascii="Calibri" w:hAnsi="Calibri"/>
          <w:b/>
          <w:sz w:val="28"/>
          <w:szCs w:val="28"/>
          <w:lang w:val="ru-RU"/>
        </w:rPr>
        <w:t>е</w:t>
      </w:r>
      <w:r w:rsidRPr="00CC3639">
        <w:rPr>
          <w:rFonts w:ascii="Calibri" w:hAnsi="Calibri"/>
          <w:b/>
          <w:sz w:val="28"/>
          <w:szCs w:val="28"/>
          <w:lang w:val="ru-RU"/>
        </w:rPr>
        <w:t xml:space="preserve">местр.   </w:t>
      </w:r>
    </w:p>
    <w:p w:rsidR="002E46D5" w:rsidRPr="002E46D5" w:rsidRDefault="002E46D5" w:rsidP="002E46D5">
      <w:pPr>
        <w:pStyle w:val="a9"/>
        <w:spacing w:after="0" w:line="276" w:lineRule="auto"/>
        <w:ind w:left="0" w:firstLine="708"/>
        <w:jc w:val="both"/>
        <w:rPr>
          <w:sz w:val="28"/>
          <w:szCs w:val="28"/>
          <w:lang w:val="ru-RU"/>
        </w:rPr>
      </w:pPr>
    </w:p>
    <w:p w:rsidR="002E46D5" w:rsidRPr="002E46D5" w:rsidRDefault="002E46D5" w:rsidP="002E46D5">
      <w:pPr>
        <w:pStyle w:val="a9"/>
        <w:spacing w:after="0" w:line="276" w:lineRule="auto"/>
        <w:ind w:left="0" w:firstLine="708"/>
        <w:jc w:val="both"/>
        <w:rPr>
          <w:sz w:val="28"/>
          <w:szCs w:val="28"/>
          <w:lang w:val="ru-RU"/>
        </w:rPr>
      </w:pPr>
    </w:p>
    <w:p w:rsidR="002E46D5" w:rsidRDefault="002E46D5" w:rsidP="002E46D5">
      <w:pPr>
        <w:pStyle w:val="a9"/>
        <w:spacing w:after="0" w:line="276" w:lineRule="auto"/>
        <w:ind w:left="0" w:firstLine="708"/>
        <w:jc w:val="both"/>
        <w:rPr>
          <w:sz w:val="28"/>
          <w:szCs w:val="28"/>
          <w:lang w:val="ru-RU"/>
        </w:rPr>
        <w:sectPr w:rsidR="002E46D5" w:rsidSect="00CC3639">
          <w:pgSz w:w="11906" w:h="16838"/>
          <w:pgMar w:top="1134" w:right="1134" w:bottom="1276" w:left="1134" w:header="708" w:footer="708" w:gutter="0"/>
          <w:cols w:space="708"/>
          <w:docGrid w:linePitch="360"/>
        </w:sectPr>
      </w:pPr>
    </w:p>
    <w:p w:rsidR="004E4905" w:rsidRPr="00842E47" w:rsidRDefault="004E4905" w:rsidP="004E4905">
      <w:pPr>
        <w:pStyle w:val="2"/>
        <w:numPr>
          <w:ilvl w:val="0"/>
          <w:numId w:val="0"/>
        </w:numPr>
        <w:jc w:val="right"/>
        <w:rPr>
          <w:rFonts w:ascii="Calibri" w:hAnsi="Calibri"/>
          <w:i w:val="0"/>
        </w:rPr>
      </w:pPr>
      <w:bookmarkStart w:id="20" w:name="_Toc448067743"/>
      <w:bookmarkStart w:id="21" w:name="_Toc476059898"/>
      <w:proofErr w:type="spellStart"/>
      <w:r w:rsidRPr="00842E47">
        <w:rPr>
          <w:rFonts w:ascii="Calibri" w:hAnsi="Calibri"/>
          <w:i w:val="0"/>
        </w:rPr>
        <w:lastRenderedPageBreak/>
        <w:t>Приложение</w:t>
      </w:r>
      <w:proofErr w:type="spellEnd"/>
      <w:r>
        <w:rPr>
          <w:rFonts w:ascii="Calibri" w:hAnsi="Calibri"/>
          <w:i w:val="0"/>
        </w:rPr>
        <w:t xml:space="preserve">. </w:t>
      </w:r>
      <w:proofErr w:type="spellStart"/>
      <w:r>
        <w:rPr>
          <w:rFonts w:ascii="Calibri" w:hAnsi="Calibri"/>
          <w:i w:val="0"/>
        </w:rPr>
        <w:t>Форма</w:t>
      </w:r>
      <w:proofErr w:type="spellEnd"/>
      <w:r>
        <w:rPr>
          <w:rFonts w:ascii="Calibri" w:hAnsi="Calibri"/>
          <w:i w:val="0"/>
        </w:rPr>
        <w:t xml:space="preserve"> </w:t>
      </w:r>
      <w:proofErr w:type="spellStart"/>
      <w:r>
        <w:rPr>
          <w:rFonts w:ascii="Calibri" w:hAnsi="Calibri"/>
          <w:i w:val="0"/>
        </w:rPr>
        <w:t>титульного</w:t>
      </w:r>
      <w:proofErr w:type="spellEnd"/>
      <w:r>
        <w:rPr>
          <w:rFonts w:ascii="Calibri" w:hAnsi="Calibri"/>
          <w:i w:val="0"/>
        </w:rPr>
        <w:t xml:space="preserve"> </w:t>
      </w:r>
      <w:proofErr w:type="spellStart"/>
      <w:r>
        <w:rPr>
          <w:rFonts w:ascii="Calibri" w:hAnsi="Calibri"/>
          <w:i w:val="0"/>
        </w:rPr>
        <w:t>листа</w:t>
      </w:r>
      <w:bookmarkEnd w:id="20"/>
      <w:bookmarkEnd w:id="21"/>
      <w:proofErr w:type="spellEnd"/>
    </w:p>
    <w:p w:rsidR="004E4905" w:rsidRDefault="004E4905" w:rsidP="004E4905">
      <w:pPr>
        <w:pStyle w:val="a3"/>
        <w:spacing w:line="264" w:lineRule="auto"/>
        <w:rPr>
          <w:sz w:val="28"/>
        </w:rPr>
      </w:pPr>
    </w:p>
    <w:p w:rsidR="004E4905" w:rsidRPr="00883AA6" w:rsidRDefault="004E4905" w:rsidP="004E4905">
      <w:pPr>
        <w:jc w:val="center"/>
        <w:rPr>
          <w:lang w:val="ru-RU"/>
        </w:rPr>
      </w:pPr>
      <w:r w:rsidRPr="00883AA6">
        <w:rPr>
          <w:lang w:val="ru-RU"/>
        </w:rPr>
        <w:t>Министерство образования и науки Российской Федерации</w:t>
      </w:r>
    </w:p>
    <w:p w:rsidR="004E4905" w:rsidRPr="00883AA6" w:rsidRDefault="004E4905" w:rsidP="004E4905">
      <w:pPr>
        <w:jc w:val="center"/>
        <w:rPr>
          <w:lang w:val="ru-RU"/>
        </w:rPr>
      </w:pPr>
      <w:r>
        <w:rPr>
          <w:lang w:val="ru-RU"/>
        </w:rPr>
        <w:t xml:space="preserve">ФГБОУ </w:t>
      </w:r>
      <w:proofErr w:type="gramStart"/>
      <w:r>
        <w:rPr>
          <w:lang w:val="ru-RU"/>
        </w:rPr>
        <w:t>ВО</w:t>
      </w:r>
      <w:proofErr w:type="gramEnd"/>
      <w:r>
        <w:rPr>
          <w:lang w:val="ru-RU"/>
        </w:rPr>
        <w:t xml:space="preserve"> </w:t>
      </w:r>
      <w:r w:rsidRPr="00883AA6">
        <w:rPr>
          <w:lang w:val="ru-RU"/>
        </w:rPr>
        <w:t>«Пермский национальный исследовательский политехнический универс</w:t>
      </w:r>
      <w:r w:rsidRPr="00883AA6">
        <w:rPr>
          <w:lang w:val="ru-RU"/>
        </w:rPr>
        <w:t>и</w:t>
      </w:r>
      <w:r w:rsidRPr="00883AA6">
        <w:rPr>
          <w:lang w:val="ru-RU"/>
        </w:rPr>
        <w:t>тет»</w:t>
      </w:r>
    </w:p>
    <w:p w:rsidR="004E4905" w:rsidRPr="00883AA6" w:rsidRDefault="004E4905" w:rsidP="004E4905">
      <w:pPr>
        <w:jc w:val="center"/>
        <w:rPr>
          <w:lang w:val="ru-RU"/>
        </w:rPr>
      </w:pPr>
      <w:r w:rsidRPr="00883AA6">
        <w:rPr>
          <w:lang w:val="ru-RU"/>
        </w:rPr>
        <w:t>Гуманитарный факультет</w:t>
      </w:r>
      <w:r w:rsidRPr="00883AA6">
        <w:rPr>
          <w:lang w:val="ru-RU"/>
        </w:rPr>
        <w:br/>
        <w:t>Кафедра «Менеджмент и маркетинг»</w:t>
      </w: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b/>
          <w:sz w:val="36"/>
          <w:szCs w:val="36"/>
          <w:lang w:val="ru-RU"/>
        </w:rPr>
      </w:pPr>
      <w:r w:rsidRPr="00883AA6">
        <w:rPr>
          <w:b/>
          <w:sz w:val="36"/>
          <w:szCs w:val="36"/>
          <w:lang w:val="ru-RU"/>
        </w:rPr>
        <w:t>КУРСОВАЯ РАБОТА</w:t>
      </w: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b/>
          <w:sz w:val="28"/>
          <w:szCs w:val="28"/>
          <w:lang w:val="ru-RU"/>
        </w:rPr>
      </w:pPr>
      <w:r w:rsidRPr="00883AA6">
        <w:rPr>
          <w:b/>
          <w:sz w:val="28"/>
          <w:szCs w:val="28"/>
          <w:lang w:val="ru-RU"/>
        </w:rPr>
        <w:t>по дисциплине «</w:t>
      </w:r>
      <w:r w:rsidRPr="007120F7">
        <w:rPr>
          <w:b/>
          <w:sz w:val="36"/>
          <w:szCs w:val="36"/>
          <w:lang w:val="ru-RU"/>
        </w:rPr>
        <w:t>Управление человеческими ресурсами</w:t>
      </w:r>
      <w:r w:rsidRPr="00883AA6">
        <w:rPr>
          <w:b/>
          <w:sz w:val="28"/>
          <w:szCs w:val="28"/>
          <w:lang w:val="ru-RU"/>
        </w:rPr>
        <w:t>»</w:t>
      </w: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Default="004E4905" w:rsidP="004E4905">
      <w:pPr>
        <w:jc w:val="center"/>
        <w:rPr>
          <w:b/>
          <w:sz w:val="36"/>
          <w:szCs w:val="36"/>
          <w:lang w:val="ru-RU"/>
        </w:rPr>
      </w:pPr>
      <w:r w:rsidRPr="00883AA6">
        <w:rPr>
          <w:b/>
          <w:sz w:val="28"/>
          <w:szCs w:val="28"/>
          <w:lang w:val="ru-RU"/>
        </w:rPr>
        <w:t xml:space="preserve">Тема: </w:t>
      </w:r>
      <w:r w:rsidRPr="007120F7">
        <w:rPr>
          <w:b/>
          <w:sz w:val="36"/>
          <w:szCs w:val="36"/>
          <w:lang w:val="ru-RU"/>
        </w:rPr>
        <w:t xml:space="preserve">Анализ организации управления </w:t>
      </w:r>
    </w:p>
    <w:p w:rsidR="004E4905" w:rsidRPr="007120F7" w:rsidRDefault="004E4905" w:rsidP="004E4905">
      <w:pPr>
        <w:jc w:val="center"/>
        <w:rPr>
          <w:b/>
          <w:sz w:val="36"/>
          <w:szCs w:val="36"/>
          <w:lang w:val="ru-RU"/>
        </w:rPr>
      </w:pPr>
      <w:r w:rsidRPr="007120F7">
        <w:rPr>
          <w:b/>
          <w:sz w:val="36"/>
          <w:szCs w:val="36"/>
          <w:lang w:val="ru-RU"/>
        </w:rPr>
        <w:t xml:space="preserve">человеческими ресурсами </w:t>
      </w:r>
      <w:proofErr w:type="gramStart"/>
      <w:r w:rsidRPr="007120F7">
        <w:rPr>
          <w:b/>
          <w:sz w:val="36"/>
          <w:szCs w:val="36"/>
          <w:lang w:val="ru-RU"/>
        </w:rPr>
        <w:t>в</w:t>
      </w:r>
      <w:proofErr w:type="gramEnd"/>
      <w:r w:rsidRPr="007120F7">
        <w:rPr>
          <w:b/>
          <w:sz w:val="36"/>
          <w:szCs w:val="36"/>
          <w:lang w:val="ru-RU"/>
        </w:rPr>
        <w:t xml:space="preserve"> «……..»</w:t>
      </w: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ind w:left="5387"/>
        <w:rPr>
          <w:sz w:val="28"/>
          <w:szCs w:val="28"/>
          <w:lang w:val="ru-RU"/>
        </w:rPr>
      </w:pPr>
      <w:r w:rsidRPr="00883AA6">
        <w:rPr>
          <w:sz w:val="28"/>
          <w:szCs w:val="28"/>
          <w:lang w:val="ru-RU"/>
        </w:rPr>
        <w:t>Выполни</w:t>
      </w:r>
      <w:proofErr w:type="gramStart"/>
      <w:r w:rsidRPr="00883AA6">
        <w:rPr>
          <w:sz w:val="28"/>
          <w:szCs w:val="28"/>
          <w:lang w:val="ru-RU"/>
        </w:rPr>
        <w:t>л(</w:t>
      </w:r>
      <w:proofErr w:type="gramEnd"/>
      <w:r w:rsidRPr="00883AA6">
        <w:rPr>
          <w:sz w:val="28"/>
          <w:szCs w:val="28"/>
          <w:lang w:val="ru-RU"/>
        </w:rPr>
        <w:t>а) студент(</w:t>
      </w:r>
      <w:proofErr w:type="spellStart"/>
      <w:r w:rsidRPr="00883AA6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</w:t>
      </w:r>
      <w:proofErr w:type="spellEnd"/>
      <w:r w:rsidRPr="00883AA6">
        <w:rPr>
          <w:sz w:val="28"/>
          <w:szCs w:val="28"/>
          <w:lang w:val="ru-RU"/>
        </w:rPr>
        <w:t xml:space="preserve">) </w:t>
      </w:r>
      <w:r w:rsidRPr="00883AA6">
        <w:rPr>
          <w:sz w:val="28"/>
          <w:szCs w:val="28"/>
          <w:lang w:val="ru-RU"/>
        </w:rPr>
        <w:br/>
        <w:t>дневного отделения,</w:t>
      </w:r>
    </w:p>
    <w:p w:rsidR="004E4905" w:rsidRPr="00883AA6" w:rsidRDefault="004E4905" w:rsidP="004E4905">
      <w:pPr>
        <w:ind w:left="5387"/>
        <w:rPr>
          <w:sz w:val="28"/>
          <w:szCs w:val="28"/>
          <w:lang w:val="ru-RU"/>
        </w:rPr>
      </w:pPr>
      <w:r w:rsidRPr="00883AA6">
        <w:rPr>
          <w:sz w:val="28"/>
          <w:szCs w:val="28"/>
          <w:lang w:val="ru-RU"/>
        </w:rPr>
        <w:t>группа _______</w:t>
      </w:r>
    </w:p>
    <w:p w:rsidR="004E4905" w:rsidRPr="00883AA6" w:rsidRDefault="004E4905" w:rsidP="004E4905">
      <w:pPr>
        <w:ind w:left="5387"/>
        <w:rPr>
          <w:sz w:val="28"/>
          <w:szCs w:val="28"/>
          <w:lang w:val="ru-RU"/>
        </w:rPr>
      </w:pPr>
      <w:r w:rsidRPr="00883AA6">
        <w:rPr>
          <w:sz w:val="28"/>
          <w:szCs w:val="28"/>
          <w:lang w:val="ru-RU"/>
        </w:rPr>
        <w:t>Ф.И.О. ____________________</w:t>
      </w:r>
    </w:p>
    <w:p w:rsidR="004E4905" w:rsidRPr="00883AA6" w:rsidRDefault="004E4905" w:rsidP="004E4905">
      <w:pPr>
        <w:ind w:left="5387"/>
        <w:rPr>
          <w:sz w:val="28"/>
          <w:szCs w:val="28"/>
          <w:lang w:val="ru-RU"/>
        </w:rPr>
      </w:pPr>
    </w:p>
    <w:p w:rsidR="004E4905" w:rsidRPr="00883AA6" w:rsidRDefault="004E4905" w:rsidP="004E4905">
      <w:pPr>
        <w:ind w:left="5387"/>
        <w:rPr>
          <w:sz w:val="28"/>
          <w:szCs w:val="28"/>
          <w:lang w:val="ru-RU"/>
        </w:rPr>
      </w:pPr>
      <w:r w:rsidRPr="00883AA6">
        <w:rPr>
          <w:sz w:val="28"/>
          <w:szCs w:val="28"/>
          <w:lang w:val="ru-RU"/>
        </w:rPr>
        <w:t>Проверил:</w:t>
      </w:r>
    </w:p>
    <w:p w:rsidR="004E4905" w:rsidRPr="00883AA6" w:rsidRDefault="004E4905" w:rsidP="004E4905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 w:rsidRPr="00883AA6">
        <w:rPr>
          <w:sz w:val="28"/>
          <w:szCs w:val="28"/>
          <w:lang w:val="ru-RU"/>
        </w:rPr>
        <w:t>офессор И.А.</w:t>
      </w:r>
      <w:r>
        <w:rPr>
          <w:sz w:val="28"/>
          <w:szCs w:val="28"/>
        </w:rPr>
        <w:t> </w:t>
      </w:r>
      <w:proofErr w:type="spellStart"/>
      <w:r w:rsidRPr="00883AA6">
        <w:rPr>
          <w:sz w:val="28"/>
          <w:szCs w:val="28"/>
          <w:lang w:val="ru-RU"/>
        </w:rPr>
        <w:t>Эсаулова</w:t>
      </w:r>
      <w:proofErr w:type="spellEnd"/>
      <w:r w:rsidRPr="00883AA6">
        <w:rPr>
          <w:sz w:val="28"/>
          <w:szCs w:val="28"/>
          <w:lang w:val="ru-RU"/>
        </w:rPr>
        <w:t xml:space="preserve"> </w:t>
      </w: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883AA6" w:rsidRDefault="004E4905" w:rsidP="004E4905">
      <w:pPr>
        <w:jc w:val="center"/>
        <w:rPr>
          <w:sz w:val="28"/>
          <w:szCs w:val="28"/>
          <w:lang w:val="ru-RU"/>
        </w:rPr>
      </w:pPr>
    </w:p>
    <w:p w:rsidR="004E4905" w:rsidRPr="004E4905" w:rsidRDefault="004E4905" w:rsidP="004E4905">
      <w:pPr>
        <w:jc w:val="center"/>
        <w:rPr>
          <w:sz w:val="28"/>
          <w:lang w:val="ru-RU"/>
        </w:rPr>
      </w:pPr>
      <w:r w:rsidRPr="00373F1F">
        <w:rPr>
          <w:sz w:val="28"/>
          <w:szCs w:val="28"/>
          <w:lang w:val="ru-RU"/>
        </w:rPr>
        <w:t>Перм</w:t>
      </w:r>
      <w:r>
        <w:rPr>
          <w:sz w:val="28"/>
          <w:szCs w:val="28"/>
          <w:lang w:val="ru-RU"/>
        </w:rPr>
        <w:t>ь</w:t>
      </w:r>
      <w:r w:rsidRPr="00373F1F">
        <w:rPr>
          <w:sz w:val="28"/>
          <w:szCs w:val="28"/>
          <w:lang w:val="ru-RU"/>
        </w:rPr>
        <w:t>, 201</w:t>
      </w:r>
      <w:r>
        <w:rPr>
          <w:sz w:val="28"/>
          <w:szCs w:val="28"/>
          <w:lang w:val="ru-RU"/>
        </w:rPr>
        <w:t>6</w:t>
      </w:r>
      <w:r w:rsidRPr="00373F1F">
        <w:rPr>
          <w:sz w:val="28"/>
          <w:szCs w:val="28"/>
          <w:lang w:val="ru-RU"/>
        </w:rPr>
        <w:t xml:space="preserve"> г.</w:t>
      </w:r>
    </w:p>
    <w:p w:rsidR="00375AE5" w:rsidRPr="00805888" w:rsidRDefault="00375AE5" w:rsidP="004E4905">
      <w:pPr>
        <w:pStyle w:val="2"/>
        <w:numPr>
          <w:ilvl w:val="0"/>
          <w:numId w:val="0"/>
        </w:numPr>
        <w:jc w:val="right"/>
        <w:rPr>
          <w:lang w:val="ru-RU"/>
        </w:rPr>
      </w:pPr>
    </w:p>
    <w:sectPr w:rsidR="00375AE5" w:rsidRPr="00805888" w:rsidSect="00D16727">
      <w:headerReference w:type="even" r:id="rId12"/>
      <w:footerReference w:type="even" r:id="rId13"/>
      <w:footerReference w:type="default" r:id="rId14"/>
      <w:pgSz w:w="11906" w:h="16838"/>
      <w:pgMar w:top="709" w:right="1134" w:bottom="567" w:left="1134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D0" w:rsidRPr="0070416A" w:rsidRDefault="002A00D0" w:rsidP="008B2FAC">
      <w:r>
        <w:separator/>
      </w:r>
    </w:p>
  </w:endnote>
  <w:endnote w:type="continuationSeparator" w:id="0">
    <w:p w:rsidR="002A00D0" w:rsidRPr="0070416A" w:rsidRDefault="002A00D0" w:rsidP="008B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FE" w:rsidRDefault="006C6692">
    <w:pPr>
      <w:pStyle w:val="af1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D2DFE" w:rsidRDefault="006C6692">
    <w:pPr>
      <w:pStyle w:val="af1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FE" w:rsidRDefault="006C6692" w:rsidP="00895CD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D0" w:rsidRPr="0070416A" w:rsidRDefault="002A00D0" w:rsidP="008B2FAC">
      <w:r>
        <w:separator/>
      </w:r>
    </w:p>
  </w:footnote>
  <w:footnote w:type="continuationSeparator" w:id="0">
    <w:p w:rsidR="002A00D0" w:rsidRPr="0070416A" w:rsidRDefault="002A00D0" w:rsidP="008B2FAC">
      <w:r>
        <w:continuationSeparator/>
      </w:r>
    </w:p>
  </w:footnote>
  <w:footnote w:id="1">
    <w:p w:rsidR="002A00D0" w:rsidRPr="00805888" w:rsidRDefault="002A00D0" w:rsidP="00375AE5">
      <w:pPr>
        <w:pStyle w:val="a6"/>
        <w:jc w:val="both"/>
        <w:rPr>
          <w:sz w:val="24"/>
          <w:szCs w:val="24"/>
          <w:lang w:val="ru-RU"/>
        </w:rPr>
      </w:pPr>
      <w:r w:rsidRPr="00805888">
        <w:rPr>
          <w:rStyle w:val="a8"/>
          <w:sz w:val="24"/>
          <w:szCs w:val="24"/>
        </w:rPr>
        <w:footnoteRef/>
      </w:r>
      <w:r w:rsidRPr="00805888">
        <w:rPr>
          <w:sz w:val="24"/>
          <w:szCs w:val="24"/>
          <w:lang w:val="ru-RU"/>
        </w:rPr>
        <w:t xml:space="preserve"> Укрупненный норматив </w:t>
      </w:r>
      <w:r w:rsidRPr="00805888">
        <w:rPr>
          <w:iCs/>
          <w:noProof/>
          <w:sz w:val="24"/>
          <w:szCs w:val="24"/>
          <w:lang w:val="ru-RU"/>
        </w:rPr>
        <w:t xml:space="preserve">численности персонала на 1 </w:t>
      </w:r>
      <w:r w:rsidRPr="00805888">
        <w:rPr>
          <w:iCs/>
          <w:noProof/>
          <w:sz w:val="24"/>
          <w:szCs w:val="24"/>
        </w:rPr>
        <w:t>HR</w:t>
      </w:r>
      <w:r w:rsidRPr="00805888">
        <w:rPr>
          <w:iCs/>
          <w:noProof/>
          <w:sz w:val="24"/>
          <w:szCs w:val="24"/>
          <w:lang w:val="ru-RU"/>
        </w:rPr>
        <w:t xml:space="preserve">-специалиста – 100 чел., однако он может сдвигаться в любую сторону в зависимости от поставленных перед кадровой службой или </w:t>
      </w:r>
      <w:r w:rsidRPr="00805888">
        <w:rPr>
          <w:iCs/>
          <w:noProof/>
          <w:sz w:val="24"/>
          <w:szCs w:val="24"/>
        </w:rPr>
        <w:t>HR</w:t>
      </w:r>
      <w:r w:rsidRPr="00805888">
        <w:rPr>
          <w:iCs/>
          <w:noProof/>
          <w:sz w:val="24"/>
          <w:szCs w:val="24"/>
          <w:lang w:val="ru-RU"/>
        </w:rPr>
        <w:t>-специалистом задач.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FE" w:rsidRDefault="006C6692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D2DFE" w:rsidRDefault="006C6692">
    <w:pPr>
      <w:pStyle w:val="af"/>
    </w:pPr>
  </w:p>
  <w:p w:rsidR="00BD2DFE" w:rsidRDefault="006C66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161D"/>
    <w:multiLevelType w:val="hybridMultilevel"/>
    <w:tmpl w:val="EFF2A366"/>
    <w:lvl w:ilvl="0" w:tplc="2F88C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755E7"/>
    <w:multiLevelType w:val="singleLevel"/>
    <w:tmpl w:val="B6A091C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3">
    <w:nsid w:val="0EFA3D6A"/>
    <w:multiLevelType w:val="multilevel"/>
    <w:tmpl w:val="632AE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11346CE"/>
    <w:multiLevelType w:val="hybridMultilevel"/>
    <w:tmpl w:val="4664E760"/>
    <w:lvl w:ilvl="0" w:tplc="D56E5E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1B97"/>
    <w:multiLevelType w:val="hybridMultilevel"/>
    <w:tmpl w:val="54E8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20018"/>
    <w:multiLevelType w:val="hybridMultilevel"/>
    <w:tmpl w:val="6DB40A88"/>
    <w:lvl w:ilvl="0" w:tplc="7B224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47C8"/>
    <w:multiLevelType w:val="hybridMultilevel"/>
    <w:tmpl w:val="24F88790"/>
    <w:lvl w:ilvl="0" w:tplc="3784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0C1F5F"/>
    <w:multiLevelType w:val="hybridMultilevel"/>
    <w:tmpl w:val="56E04786"/>
    <w:lvl w:ilvl="0" w:tplc="800CD7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C0818"/>
    <w:multiLevelType w:val="hybridMultilevel"/>
    <w:tmpl w:val="7312E67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A8664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3CF307AE"/>
    <w:multiLevelType w:val="hybridMultilevel"/>
    <w:tmpl w:val="8044547E"/>
    <w:lvl w:ilvl="0" w:tplc="D56E5E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678F6"/>
    <w:multiLevelType w:val="multilevel"/>
    <w:tmpl w:val="E82A42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 w:val="0"/>
      </w:rPr>
    </w:lvl>
  </w:abstractNum>
  <w:abstractNum w:abstractNumId="13">
    <w:nsid w:val="40495F40"/>
    <w:multiLevelType w:val="multilevel"/>
    <w:tmpl w:val="632AE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8FA5121"/>
    <w:multiLevelType w:val="hybridMultilevel"/>
    <w:tmpl w:val="7054D246"/>
    <w:lvl w:ilvl="0" w:tplc="800CD706">
      <w:start w:val="1"/>
      <w:numFmt w:val="bullet"/>
      <w:lvlText w:val="−"/>
      <w:lvlJc w:val="left"/>
      <w:pPr>
        <w:ind w:left="7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4C0176DC"/>
    <w:multiLevelType w:val="hybridMultilevel"/>
    <w:tmpl w:val="2EF25F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2039B4"/>
    <w:multiLevelType w:val="hybridMultilevel"/>
    <w:tmpl w:val="E5CC7C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B749D4"/>
    <w:multiLevelType w:val="hybridMultilevel"/>
    <w:tmpl w:val="2F5AFCE2"/>
    <w:lvl w:ilvl="0" w:tplc="7ADE20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2D00D9D"/>
    <w:multiLevelType w:val="multilevel"/>
    <w:tmpl w:val="1DC0A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6772DE0"/>
    <w:multiLevelType w:val="hybridMultilevel"/>
    <w:tmpl w:val="6DB40A88"/>
    <w:lvl w:ilvl="0" w:tplc="7B224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10694"/>
    <w:multiLevelType w:val="hybridMultilevel"/>
    <w:tmpl w:val="23AA7414"/>
    <w:lvl w:ilvl="0" w:tplc="DFDA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428BE"/>
    <w:multiLevelType w:val="singleLevel"/>
    <w:tmpl w:val="B6A091C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2">
    <w:nsid w:val="736D623F"/>
    <w:multiLevelType w:val="hybridMultilevel"/>
    <w:tmpl w:val="AD1A5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10C28"/>
    <w:multiLevelType w:val="hybridMultilevel"/>
    <w:tmpl w:val="01A09946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DFA3E30"/>
    <w:multiLevelType w:val="hybridMultilevel"/>
    <w:tmpl w:val="DE74A732"/>
    <w:lvl w:ilvl="0" w:tplc="C5E09C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6"/>
  </w:num>
  <w:num w:numId="6">
    <w:abstractNumId w:val="19"/>
  </w:num>
  <w:num w:numId="7">
    <w:abstractNumId w:val="9"/>
  </w:num>
  <w:num w:numId="8">
    <w:abstractNumId w:val="1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0"/>
  </w:num>
  <w:num w:numId="13">
    <w:abstractNumId w:val="16"/>
  </w:num>
  <w:num w:numId="14">
    <w:abstractNumId w:val="24"/>
  </w:num>
  <w:num w:numId="15">
    <w:abstractNumId w:val="12"/>
  </w:num>
  <w:num w:numId="16">
    <w:abstractNumId w:val="10"/>
  </w:num>
  <w:num w:numId="17">
    <w:abstractNumId w:val="13"/>
  </w:num>
  <w:num w:numId="18">
    <w:abstractNumId w:val="23"/>
  </w:num>
  <w:num w:numId="19">
    <w:abstractNumId w:val="18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22"/>
  </w:num>
  <w:num w:numId="27">
    <w:abstractNumId w:val="4"/>
  </w:num>
  <w:num w:numId="28">
    <w:abstractNumId w:val="21"/>
  </w:num>
  <w:num w:numId="29">
    <w:abstractNumId w:val="2"/>
  </w:num>
  <w:num w:numId="30">
    <w:abstractNumId w:val="11"/>
  </w:num>
  <w:num w:numId="31">
    <w:abstractNumId w:val="20"/>
  </w:num>
  <w:num w:numId="32">
    <w:abstractNumId w:val="3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8A8"/>
    <w:rsid w:val="00132540"/>
    <w:rsid w:val="002A00D0"/>
    <w:rsid w:val="002E46D5"/>
    <w:rsid w:val="00375AE5"/>
    <w:rsid w:val="00382174"/>
    <w:rsid w:val="004E4905"/>
    <w:rsid w:val="006C6692"/>
    <w:rsid w:val="00705729"/>
    <w:rsid w:val="0075516F"/>
    <w:rsid w:val="00805888"/>
    <w:rsid w:val="00844A03"/>
    <w:rsid w:val="008B2FAC"/>
    <w:rsid w:val="00A418A8"/>
    <w:rsid w:val="00C611DA"/>
    <w:rsid w:val="00C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418A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18A8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418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A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A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A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A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A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A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A8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418A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418A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418A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418A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418A8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418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418A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418A8"/>
    <w:rPr>
      <w:rFonts w:ascii="Cambria" w:eastAsia="Times New Roman" w:hAnsi="Cambria" w:cs="Times New Roman"/>
      <w:lang w:val="en-US"/>
    </w:rPr>
  </w:style>
  <w:style w:type="paragraph" w:styleId="a3">
    <w:name w:val="Body Text"/>
    <w:basedOn w:val="a"/>
    <w:link w:val="a4"/>
    <w:rsid w:val="00A418A8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418A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A418A8"/>
    <w:pPr>
      <w:ind w:left="708"/>
    </w:pPr>
    <w:rPr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8B2FA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F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8B2FAC"/>
    <w:rPr>
      <w:vertAlign w:val="superscript"/>
    </w:rPr>
  </w:style>
  <w:style w:type="paragraph" w:styleId="a9">
    <w:name w:val="Body Text Indent"/>
    <w:basedOn w:val="a"/>
    <w:link w:val="aa"/>
    <w:uiPriority w:val="99"/>
    <w:unhideWhenUsed/>
    <w:rsid w:val="00375A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75A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unhideWhenUsed/>
    <w:rsid w:val="00375AE5"/>
    <w:rPr>
      <w:color w:val="0563C1"/>
      <w:u w:val="single"/>
    </w:rPr>
  </w:style>
  <w:style w:type="paragraph" w:customStyle="1" w:styleId="ConsNonformat">
    <w:name w:val="ConsNonformat"/>
    <w:rsid w:val="00375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75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75A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375AE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5A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AE5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375AE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/>
    </w:rPr>
  </w:style>
  <w:style w:type="paragraph" w:styleId="23">
    <w:name w:val="toc 2"/>
    <w:basedOn w:val="a"/>
    <w:next w:val="a"/>
    <w:autoRedefine/>
    <w:uiPriority w:val="39"/>
    <w:unhideWhenUsed/>
    <w:rsid w:val="00375AE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75AE5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CC3639"/>
    <w:pPr>
      <w:spacing w:after="100"/>
    </w:pPr>
  </w:style>
  <w:style w:type="paragraph" w:styleId="af">
    <w:name w:val="header"/>
    <w:basedOn w:val="a"/>
    <w:link w:val="af0"/>
    <w:rsid w:val="004E490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basedOn w:val="a0"/>
    <w:link w:val="af"/>
    <w:rsid w:val="004E4905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footer"/>
    <w:basedOn w:val="a"/>
    <w:link w:val="af2"/>
    <w:uiPriority w:val="99"/>
    <w:rsid w:val="004E490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basedOn w:val="a0"/>
    <w:link w:val="af1"/>
    <w:uiPriority w:val="99"/>
    <w:rsid w:val="004E4905"/>
    <w:rPr>
      <w:rFonts w:ascii="Times New Roman" w:eastAsia="Times New Roman" w:hAnsi="Times New Roman" w:cs="Times New Roman"/>
      <w:sz w:val="24"/>
      <w:szCs w:val="24"/>
      <w:lang/>
    </w:rPr>
  </w:style>
  <w:style w:type="character" w:styleId="af3">
    <w:name w:val="page number"/>
    <w:basedOn w:val="a0"/>
    <w:rsid w:val="004E4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-hsb.pstu.ru/course/view.php?id=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tropoly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.ru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VII%20&#1089;&#1077;&#1084;&#1077;&#1089;&#1090;&#1088;\&#1069;&#1080;&#1057;\&#1057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  <c:showLeaderLines val="1"/>
          </c:dLbls>
          <c:cat>
            <c:strRef>
              <c:f>Лист1!$B$5:$B$7</c:f>
              <c:strCache>
                <c:ptCount val="3"/>
                <c:pt idx="0">
                  <c:v>высшее</c:v>
                </c:pt>
                <c:pt idx="1">
                  <c:v>среднее проессиональное</c:v>
                </c:pt>
                <c:pt idx="2">
                  <c:v>среднее (общее и полное)</c:v>
                </c:pt>
              </c:strCache>
            </c:strRef>
          </c:cat>
          <c:val>
            <c:numRef>
              <c:f>Лист1!$C$5:$C$7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18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3AEC-8008-440C-A979-B87C19AD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ASUS-USER</dc:creator>
  <cp:lastModifiedBy>ASUS-USER</cp:lastModifiedBy>
  <cp:revision>5</cp:revision>
  <dcterms:created xsi:type="dcterms:W3CDTF">2017-02-28T09:53:00Z</dcterms:created>
  <dcterms:modified xsi:type="dcterms:W3CDTF">2017-02-28T10:43:00Z</dcterms:modified>
</cp:coreProperties>
</file>