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A4" w:rsidRDefault="00FC1BA4" w:rsidP="00FC1BA4">
      <w:pPr>
        <w:pStyle w:val="3"/>
        <w:spacing w:before="120" w:after="0" w:line="300" w:lineRule="auto"/>
        <w:ind w:firstLine="720"/>
      </w:pPr>
      <w:bookmarkStart w:id="0" w:name="_Toc68268290"/>
      <w:bookmarkStart w:id="1" w:name="_Toc68303650"/>
      <w:r>
        <w:t>1. Логика предикатов.</w:t>
      </w:r>
      <w:bookmarkEnd w:id="0"/>
      <w:bookmarkEnd w:id="1"/>
      <w:r>
        <w:t xml:space="preserve"> </w:t>
      </w:r>
    </w:p>
    <w:p w:rsidR="00FC1BA4" w:rsidRDefault="00FC1BA4" w:rsidP="00FC1BA4">
      <w:pPr>
        <w:pStyle w:val="21"/>
        <w:spacing w:before="120" w:line="300" w:lineRule="auto"/>
        <w:ind w:firstLine="709"/>
        <w:rPr>
          <w:i/>
          <w:iCs/>
        </w:rPr>
      </w:pPr>
      <w:r>
        <w:rPr>
          <w:i/>
          <w:iCs/>
        </w:rPr>
        <w:t>Запись высказываний с использованием предикатов.</w:t>
      </w:r>
    </w:p>
    <w:p w:rsidR="00FC1BA4" w:rsidRDefault="00FC1BA4" w:rsidP="00FC1BA4">
      <w:pPr>
        <w:ind w:firstLine="539"/>
        <w:jc w:val="both"/>
        <w:rPr>
          <w:sz w:val="28"/>
        </w:rPr>
      </w:pPr>
      <w:r>
        <w:rPr>
          <w:sz w:val="28"/>
        </w:rPr>
        <w:t xml:space="preserve">Пусть S(x,y,z) два предиката на множестве </w:t>
      </w:r>
      <w:r>
        <w:rPr>
          <w:sz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573300847" r:id="rId6"/>
        </w:object>
      </w:r>
      <w:r>
        <w:rPr>
          <w:position w:val="-12"/>
          <w:sz w:val="28"/>
        </w:rPr>
        <w:object w:dxaOrig="1680" w:dyaOrig="420">
          <v:shape id="_x0000_i1026" type="#_x0000_t75" style="width:84pt;height:21pt" o:ole="">
            <v:imagedata r:id="rId7" o:title=""/>
          </v:shape>
          <o:OLEObject Type="Embed" ProgID="Equation.3" ShapeID="_x0000_i1026" DrawAspect="Content" ObjectID="_1573300848" r:id="rId8"/>
        </w:object>
      </w:r>
      <w:r>
        <w:rPr>
          <w:sz w:val="28"/>
        </w:rPr>
        <w:t xml:space="preserve">. S(x,y,z) тогда и только тогда, когда x+y=z, P(x,y,z)=И тогда и только тогда, когда x-y=z. </w:t>
      </w:r>
    </w:p>
    <w:p w:rsidR="00FC1BA4" w:rsidRDefault="00FC1BA4" w:rsidP="00FC1BA4">
      <w:pPr>
        <w:shd w:val="clear" w:color="auto" w:fill="FFFFFF"/>
        <w:spacing w:before="130" w:line="300" w:lineRule="auto"/>
        <w:ind w:right="-45" w:firstLine="539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Будем считать, что в результате применения к данному предикату кванторов по тем переменным, от которых он не зависит, получается этот же предикат. Например, для предикатов R(x) и S(x,y) имеем</w:t>
      </w:r>
    </w:p>
    <w:p w:rsidR="00FC1BA4" w:rsidRDefault="00FC1BA4" w:rsidP="00FC1BA4">
      <w:pPr>
        <w:shd w:val="clear" w:color="auto" w:fill="FFFFFF"/>
        <w:spacing w:before="130" w:line="300" w:lineRule="auto"/>
        <w:ind w:right="-45" w:firstLine="539"/>
        <w:jc w:val="center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object w:dxaOrig="3820" w:dyaOrig="340">
          <v:shape id="_x0000_i1027" type="#_x0000_t75" style="width:234pt;height:18.75pt" o:ole="">
            <v:imagedata r:id="rId9" o:title=""/>
          </v:shape>
          <o:OLEObject Type="Embed" ProgID="Equation.3" ShapeID="_x0000_i1027" DrawAspect="Content" ObjectID="_1573300849" r:id="rId10"/>
        </w:object>
      </w:r>
      <w:r>
        <w:rPr>
          <w:color w:val="000000"/>
          <w:spacing w:val="2"/>
          <w:sz w:val="28"/>
        </w:rPr>
        <w:t>.</w:t>
      </w:r>
    </w:p>
    <w:p w:rsidR="00FC1BA4" w:rsidRDefault="00FC1BA4" w:rsidP="00FC1BA4">
      <w:pPr>
        <w:pStyle w:val="21"/>
        <w:spacing w:before="240" w:line="300" w:lineRule="auto"/>
        <w:ind w:firstLine="709"/>
        <w:rPr>
          <w:i/>
          <w:iCs/>
          <w:u w:val="single"/>
        </w:rPr>
      </w:pPr>
      <w:r>
        <w:rPr>
          <w:i/>
          <w:iCs/>
          <w:u w:val="single"/>
        </w:rPr>
        <w:t>ЗАДАНИЕ</w:t>
      </w:r>
    </w:p>
    <w:p w:rsidR="00FC1BA4" w:rsidRDefault="00FC1BA4" w:rsidP="00FC1BA4">
      <w:pPr>
        <w:shd w:val="clear" w:color="auto" w:fill="FFFFFF"/>
        <w:spacing w:line="300" w:lineRule="auto"/>
        <w:ind w:firstLine="539"/>
        <w:jc w:val="both"/>
        <w:rPr>
          <w:sz w:val="28"/>
        </w:rPr>
      </w:pPr>
      <w:r>
        <w:rPr>
          <w:sz w:val="28"/>
        </w:rPr>
        <w:t xml:space="preserve">Записать </w:t>
      </w:r>
      <w:r>
        <w:rPr>
          <w:i/>
          <w:iCs/>
          <w:sz w:val="28"/>
        </w:rPr>
        <w:t>высказывание(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</w:rPr>
        <w:t>)</w:t>
      </w:r>
      <w:r>
        <w:rPr>
          <w:sz w:val="28"/>
        </w:rPr>
        <w:t xml:space="preserve"> (</w:t>
      </w:r>
      <w:r>
        <w:rPr>
          <w:sz w:val="28"/>
          <w:lang w:val="en-US"/>
        </w:rPr>
        <w:t>n</w:t>
      </w:r>
      <w:r>
        <w:rPr>
          <w:sz w:val="28"/>
        </w:rPr>
        <w:t xml:space="preserve"> – </w:t>
      </w:r>
      <w:r>
        <w:rPr>
          <w:color w:val="000000"/>
          <w:spacing w:val="2"/>
          <w:sz w:val="28"/>
        </w:rPr>
        <w:t>x - простое число</w:t>
      </w:r>
      <w:r>
        <w:rPr>
          <w:color w:val="000000"/>
          <w:spacing w:val="8"/>
          <w:w w:val="89"/>
          <w:sz w:val="28"/>
          <w:szCs w:val="28"/>
        </w:rPr>
        <w:t>.</w:t>
      </w:r>
      <w:r>
        <w:rPr>
          <w:sz w:val="28"/>
        </w:rPr>
        <w:t xml:space="preserve">) с использованием предикатов S(x,y,z) и P(x,y,z) и кванторов </w:t>
      </w:r>
      <w:r>
        <w:rPr>
          <w:i/>
          <w:iCs/>
          <w:sz w:val="28"/>
          <w:u w:val="single"/>
        </w:rPr>
        <w:t>всеобщности</w:t>
      </w:r>
      <w:r>
        <w:rPr>
          <w:sz w:val="28"/>
        </w:rPr>
        <w:t xml:space="preserve"> и </w:t>
      </w:r>
      <w:r>
        <w:rPr>
          <w:i/>
          <w:iCs/>
          <w:sz w:val="28"/>
          <w:u w:val="single"/>
        </w:rPr>
        <w:t>существования</w:t>
      </w:r>
      <w:r>
        <w:rPr>
          <w:sz w:val="28"/>
        </w:rPr>
        <w:t>;</w:t>
      </w:r>
    </w:p>
    <w:p w:rsidR="00FC1BA4" w:rsidRDefault="00FC1BA4" w:rsidP="00FC1BA4">
      <w:pPr>
        <w:pStyle w:val="21"/>
        <w:spacing w:line="300" w:lineRule="auto"/>
        <w:ind w:firstLine="709"/>
        <w:jc w:val="center"/>
        <w:rPr>
          <w:lang w:val="en-US"/>
        </w:rPr>
      </w:pPr>
      <w:r>
        <w:rPr>
          <w:color w:val="000000"/>
          <w:spacing w:val="2"/>
          <w:lang w:val="en-US"/>
        </w:rPr>
        <w:sym w:font="Symbol" w:char="F0A8"/>
      </w:r>
    </w:p>
    <w:p w:rsidR="00FC1BA4" w:rsidRDefault="00FC1BA4" w:rsidP="00FC1BA4">
      <w:pPr>
        <w:pStyle w:val="3"/>
        <w:spacing w:before="120" w:after="0" w:line="300" w:lineRule="auto"/>
        <w:ind w:firstLine="720"/>
      </w:pPr>
      <w:bookmarkStart w:id="2" w:name="_Toc68268291"/>
      <w:bookmarkStart w:id="3" w:name="_Toc68303651"/>
      <w:r>
        <w:t>2. Алгебра множеств.</w:t>
      </w:r>
      <w:bookmarkEnd w:id="2"/>
      <w:bookmarkEnd w:id="3"/>
    </w:p>
    <w:p w:rsidR="00FC1BA4" w:rsidRDefault="00FC1BA4" w:rsidP="00FC1BA4">
      <w:pPr>
        <w:spacing w:line="30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>Способы построения алгебры множеств.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69"/>
        <w:gridCol w:w="4394"/>
      </w:tblGrid>
      <w:tr w:rsidR="00FC1BA4" w:rsidTr="005709B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1BA4" w:rsidRDefault="00FC1BA4" w:rsidP="005709B6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№ вар.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1BA4" w:rsidRDefault="00FC1BA4" w:rsidP="005709B6">
            <w:pPr>
              <w:spacing w:before="120" w:after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X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1BA4" w:rsidRDefault="00FC1BA4" w:rsidP="005709B6">
            <w:pPr>
              <w:spacing w:before="120" w:after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Y</w:t>
            </w:r>
          </w:p>
        </w:tc>
      </w:tr>
      <w:tr w:rsidR="00FC1BA4" w:rsidTr="005709B6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</w:tcBorders>
          </w:tcPr>
          <w:p w:rsidR="00FC1BA4" w:rsidRDefault="00FC1BA4" w:rsidP="005709B6">
            <w:pPr>
              <w:spacing w:before="120" w:after="120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0</w:t>
            </w:r>
          </w:p>
        </w:tc>
        <w:tc>
          <w:tcPr>
            <w:tcW w:w="3969" w:type="dxa"/>
            <w:tcBorders>
              <w:top w:val="nil"/>
            </w:tcBorders>
          </w:tcPr>
          <w:p w:rsidR="00FC1BA4" w:rsidRDefault="00FC1BA4" w:rsidP="005709B6">
            <w:pPr>
              <w:spacing w:before="120" w:after="120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{a, 1, a2, 9, 2, 19, c}</w:t>
            </w:r>
          </w:p>
        </w:tc>
        <w:tc>
          <w:tcPr>
            <w:tcW w:w="4394" w:type="dxa"/>
            <w:tcBorders>
              <w:top w:val="nil"/>
            </w:tcBorders>
          </w:tcPr>
          <w:p w:rsidR="00FC1BA4" w:rsidRDefault="00FC1BA4" w:rsidP="005709B6">
            <w:pPr>
              <w:spacing w:before="120" w:after="120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{r, 1, t, 8, 9, d, 0}</w:t>
            </w:r>
          </w:p>
        </w:tc>
      </w:tr>
    </w:tbl>
    <w:p w:rsidR="00FC1BA4" w:rsidRDefault="00FC1BA4" w:rsidP="00FC1BA4">
      <w:pPr>
        <w:spacing w:line="300" w:lineRule="auto"/>
        <w:ind w:firstLine="709"/>
        <w:jc w:val="both"/>
        <w:rPr>
          <w:sz w:val="28"/>
        </w:rPr>
      </w:pPr>
    </w:p>
    <w:p w:rsidR="00FC1BA4" w:rsidRDefault="00FC1BA4" w:rsidP="00FC1BA4">
      <w:pPr>
        <w:spacing w:line="300" w:lineRule="auto"/>
        <w:ind w:firstLine="709"/>
        <w:jc w:val="both"/>
        <w:rPr>
          <w:sz w:val="28"/>
        </w:rPr>
      </w:pPr>
      <w:r>
        <w:rPr>
          <w:sz w:val="28"/>
        </w:rPr>
        <w:t xml:space="preserve">Пусть множество цифр </w:t>
      </w:r>
      <w:r>
        <w:rPr>
          <w:i/>
          <w:sz w:val="28"/>
        </w:rPr>
        <w:t>U ={0, 1, …,9}</w:t>
      </w:r>
      <w:r>
        <w:rPr>
          <w:sz w:val="28"/>
        </w:rPr>
        <w:t xml:space="preserve"> – это универсальное множество в данной работе. Используя множества </w:t>
      </w:r>
      <w:r>
        <w:rPr>
          <w:i/>
          <w:sz w:val="28"/>
        </w:rPr>
        <w:t>U</w:t>
      </w:r>
      <w:r>
        <w:rPr>
          <w:sz w:val="28"/>
        </w:rPr>
        <w:t xml:space="preserve">, а также </w:t>
      </w:r>
      <w:r>
        <w:rPr>
          <w:i/>
          <w:sz w:val="28"/>
        </w:rPr>
        <w:t>X</w:t>
      </w:r>
      <w:r>
        <w:rPr>
          <w:sz w:val="28"/>
        </w:rPr>
        <w:t xml:space="preserve"> и </w:t>
      </w:r>
      <w:r>
        <w:rPr>
          <w:i/>
          <w:sz w:val="28"/>
        </w:rPr>
        <w:t>Y</w:t>
      </w:r>
      <w:r>
        <w:rPr>
          <w:sz w:val="28"/>
        </w:rPr>
        <w:t>, соответствующие варианту задания в табл. требуется описать необходимые понятия теории множеств (словами и формулами)  и получить новые множества согласно пунктам зад</w:t>
      </w:r>
      <w:r>
        <w:rPr>
          <w:sz w:val="28"/>
        </w:rPr>
        <w:t>а</w:t>
      </w:r>
      <w:r>
        <w:rPr>
          <w:sz w:val="28"/>
        </w:rPr>
        <w:t>ния:</w:t>
      </w:r>
    </w:p>
    <w:p w:rsidR="00FC1BA4" w:rsidRDefault="00FC1BA4" w:rsidP="00FC1BA4">
      <w:pPr>
        <w:pStyle w:val="21"/>
        <w:spacing w:before="240" w:line="300" w:lineRule="auto"/>
        <w:ind w:firstLine="709"/>
        <w:rPr>
          <w:i/>
          <w:iCs/>
          <w:u w:val="single"/>
        </w:rPr>
      </w:pPr>
      <w:r>
        <w:rPr>
          <w:i/>
          <w:iCs/>
          <w:u w:val="single"/>
        </w:rPr>
        <w:t>ЗАДАНИЕ</w:t>
      </w:r>
    </w:p>
    <w:p w:rsidR="00FC1BA4" w:rsidRDefault="00FC1BA4" w:rsidP="00FC1BA4">
      <w:pPr>
        <w:numPr>
          <w:ilvl w:val="0"/>
          <w:numId w:val="1"/>
        </w:numPr>
        <w:spacing w:line="300" w:lineRule="auto"/>
        <w:jc w:val="both"/>
        <w:rPr>
          <w:i/>
          <w:sz w:val="28"/>
        </w:rPr>
      </w:pPr>
      <w:r>
        <w:rPr>
          <w:i/>
          <w:sz w:val="28"/>
          <w:lang w:val="en-US"/>
        </w:rPr>
        <w:t>C</w:t>
      </w:r>
      <w:r>
        <w:rPr>
          <w:i/>
          <w:sz w:val="28"/>
        </w:rPr>
        <w:t>1 = {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 xml:space="preserve"> | </w:t>
      </w:r>
      <w:r>
        <w:rPr>
          <w:i/>
          <w:sz w:val="28"/>
          <w:lang w:val="en-US"/>
        </w:rPr>
        <w:t>x</w:t>
      </w:r>
      <w:r>
        <w:rPr>
          <w:i/>
          <w:sz w:val="28"/>
          <w:lang w:val="en-US"/>
        </w:rPr>
        <w:sym w:font="Symbol" w:char="F0CE"/>
      </w:r>
      <w:r>
        <w:rPr>
          <w:i/>
          <w:sz w:val="28"/>
          <w:lang w:val="en-US"/>
        </w:rPr>
        <w:t>X</w:t>
      </w:r>
      <w:r>
        <w:rPr>
          <w:i/>
          <w:sz w:val="28"/>
        </w:rPr>
        <w:t xml:space="preserve">  </w:t>
      </w:r>
      <w:r>
        <w:rPr>
          <w:sz w:val="28"/>
        </w:rPr>
        <w:t>и</w:t>
      </w:r>
      <w:r>
        <w:rPr>
          <w:i/>
          <w:sz w:val="28"/>
        </w:rPr>
        <w:t xml:space="preserve">  </w:t>
      </w:r>
      <w:r>
        <w:rPr>
          <w:i/>
          <w:sz w:val="28"/>
          <w:lang w:val="en-US"/>
        </w:rPr>
        <w:t>x</w:t>
      </w:r>
      <w:r>
        <w:rPr>
          <w:i/>
          <w:sz w:val="28"/>
          <w:lang w:val="en-US"/>
        </w:rPr>
        <w:sym w:font="Symbol" w:char="F0CE"/>
      </w:r>
      <w:r>
        <w:rPr>
          <w:i/>
          <w:sz w:val="28"/>
          <w:lang w:val="en-US"/>
        </w:rPr>
        <w:t>U</w:t>
      </w:r>
      <w:r>
        <w:rPr>
          <w:i/>
          <w:sz w:val="28"/>
        </w:rPr>
        <w:t xml:space="preserve"> };    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>2 = {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 xml:space="preserve"> | 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sym w:font="Symbol" w:char="F0CE"/>
      </w:r>
      <w:r>
        <w:rPr>
          <w:i/>
          <w:sz w:val="28"/>
          <w:lang w:val="en-US"/>
        </w:rPr>
        <w:t>X</w:t>
      </w:r>
      <w:r>
        <w:rPr>
          <w:i/>
          <w:sz w:val="28"/>
        </w:rPr>
        <w:t xml:space="preserve">  </w:t>
      </w:r>
      <w:r>
        <w:rPr>
          <w:sz w:val="28"/>
        </w:rPr>
        <w:t>и</w:t>
      </w:r>
      <w:r>
        <w:rPr>
          <w:i/>
          <w:sz w:val="28"/>
        </w:rPr>
        <w:t xml:space="preserve">  </w:t>
      </w:r>
      <w:r>
        <w:rPr>
          <w:i/>
          <w:sz w:val="28"/>
          <w:lang w:val="en-US"/>
        </w:rPr>
        <w:t>x</w:t>
      </w:r>
      <w:r>
        <w:rPr>
          <w:i/>
          <w:sz w:val="28"/>
          <w:lang w:val="en-US"/>
        </w:rPr>
        <w:sym w:font="Symbol" w:char="F0CF"/>
      </w:r>
      <w:r>
        <w:rPr>
          <w:i/>
          <w:sz w:val="28"/>
          <w:lang w:val="en-US"/>
        </w:rPr>
        <w:t>U</w:t>
      </w:r>
      <w:r>
        <w:rPr>
          <w:i/>
          <w:sz w:val="28"/>
        </w:rPr>
        <w:t xml:space="preserve"> }.</w:t>
      </w:r>
    </w:p>
    <w:p w:rsidR="00FC1BA4" w:rsidRDefault="00FC1BA4" w:rsidP="00FC1BA4">
      <w:pPr>
        <w:numPr>
          <w:ilvl w:val="0"/>
          <w:numId w:val="1"/>
        </w:numPr>
        <w:spacing w:line="300" w:lineRule="auto"/>
        <w:jc w:val="both"/>
        <w:rPr>
          <w:i/>
          <w:sz w:val="28"/>
        </w:rPr>
      </w:pP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 = {9 – 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 xml:space="preserve"> | 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sym w:font="Symbol" w:char="F0CE"/>
      </w:r>
      <w:r>
        <w:rPr>
          <w:i/>
          <w:sz w:val="28"/>
          <w:lang w:val="en-US"/>
        </w:rPr>
        <w:t>Y</w:t>
      </w:r>
      <w:r>
        <w:rPr>
          <w:i/>
          <w:sz w:val="28"/>
        </w:rPr>
        <w:t xml:space="preserve">  </w:t>
      </w:r>
      <w:r>
        <w:rPr>
          <w:sz w:val="28"/>
        </w:rPr>
        <w:t xml:space="preserve">и 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sym w:font="Symbol" w:char="F0CE"/>
      </w:r>
      <w:r>
        <w:rPr>
          <w:i/>
          <w:sz w:val="28"/>
          <w:lang w:val="en-US"/>
        </w:rPr>
        <w:t>U</w:t>
      </w:r>
      <w:r>
        <w:rPr>
          <w:i/>
          <w:sz w:val="28"/>
        </w:rPr>
        <w:t xml:space="preserve"> }.</w:t>
      </w:r>
    </w:p>
    <w:p w:rsidR="00FC1BA4" w:rsidRDefault="00FC1BA4" w:rsidP="00FC1BA4">
      <w:pPr>
        <w:numPr>
          <w:ilvl w:val="0"/>
          <w:numId w:val="1"/>
        </w:numPr>
        <w:spacing w:line="300" w:lineRule="auto"/>
        <w:jc w:val="both"/>
        <w:rPr>
          <w:sz w:val="28"/>
        </w:rPr>
      </w:pPr>
      <w:r>
        <w:rPr>
          <w:sz w:val="28"/>
        </w:rPr>
        <w:t xml:space="preserve">Семейство множеств (булеан)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)  </w:t>
      </w:r>
      <w:r>
        <w:rPr>
          <w:sz w:val="28"/>
        </w:rPr>
        <w:t>и его мощность  |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>)</w:t>
      </w:r>
      <w:r>
        <w:rPr>
          <w:sz w:val="28"/>
        </w:rPr>
        <w:t>|.</w:t>
      </w:r>
    </w:p>
    <w:p w:rsidR="00FC1BA4" w:rsidRDefault="00FC1BA4" w:rsidP="00FC1BA4">
      <w:pPr>
        <w:numPr>
          <w:ilvl w:val="0"/>
          <w:numId w:val="1"/>
        </w:numPr>
        <w:spacing w:line="300" w:lineRule="auto"/>
        <w:jc w:val="both"/>
        <w:rPr>
          <w:i/>
          <w:sz w:val="28"/>
        </w:rPr>
      </w:pPr>
      <w:r>
        <w:rPr>
          <w:i/>
          <w:sz w:val="28"/>
        </w:rPr>
        <w:t xml:space="preserve">С1 </w:t>
      </w:r>
      <w:r>
        <w:rPr>
          <w:sz w:val="28"/>
          <w:lang w:val="en-US"/>
        </w:rPr>
        <w:sym w:font="Symbol" w:char="F0C8"/>
      </w:r>
      <w:r>
        <w:rPr>
          <w:i/>
          <w:sz w:val="28"/>
        </w:rPr>
        <w:t xml:space="preserve"> 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>.</w:t>
      </w:r>
    </w:p>
    <w:p w:rsidR="00FC1BA4" w:rsidRDefault="00FC1BA4" w:rsidP="00FC1BA4">
      <w:pPr>
        <w:numPr>
          <w:ilvl w:val="0"/>
          <w:numId w:val="1"/>
        </w:numPr>
        <w:spacing w:line="300" w:lineRule="auto"/>
        <w:jc w:val="both"/>
        <w:rPr>
          <w:i/>
          <w:sz w:val="28"/>
        </w:rPr>
      </w:pPr>
      <w:r>
        <w:rPr>
          <w:i/>
          <w:sz w:val="28"/>
        </w:rPr>
        <w:t xml:space="preserve">С1 </w:t>
      </w:r>
      <w:r>
        <w:rPr>
          <w:sz w:val="28"/>
          <w:lang w:val="en-US"/>
        </w:rPr>
        <w:sym w:font="Symbol" w:char="F0C7"/>
      </w:r>
      <w:r>
        <w:rPr>
          <w:i/>
          <w:sz w:val="28"/>
        </w:rPr>
        <w:t xml:space="preserve"> 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>.</w:t>
      </w:r>
    </w:p>
    <w:p w:rsidR="00FC1BA4" w:rsidRDefault="00FC1BA4" w:rsidP="00FC1BA4">
      <w:pPr>
        <w:numPr>
          <w:ilvl w:val="0"/>
          <w:numId w:val="1"/>
        </w:numPr>
        <w:spacing w:line="300" w:lineRule="auto"/>
        <w:jc w:val="both"/>
        <w:rPr>
          <w:i/>
          <w:sz w:val="28"/>
        </w:rPr>
      </w:pPr>
      <w:r>
        <w:rPr>
          <w:position w:val="-6"/>
          <w:sz w:val="28"/>
          <w:lang w:val="en-US"/>
        </w:rPr>
        <w:object w:dxaOrig="320" w:dyaOrig="320">
          <v:shape id="_x0000_i1028" type="#_x0000_t75" style="width:22.5pt;height:15.75pt" o:ole="" fillcolor="window">
            <v:imagedata r:id="rId11" o:title=""/>
          </v:shape>
          <o:OLEObject Type="Embed" ProgID="Equation.2" ShapeID="_x0000_i1028" DrawAspect="Content" ObjectID="_1573300850" r:id="rId12"/>
        </w:object>
      </w:r>
    </w:p>
    <w:p w:rsidR="00FC1BA4" w:rsidRDefault="00FC1BA4" w:rsidP="00FC1BA4">
      <w:pPr>
        <w:numPr>
          <w:ilvl w:val="0"/>
          <w:numId w:val="1"/>
        </w:numPr>
        <w:spacing w:line="300" w:lineRule="auto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C1 \ D.</w:t>
      </w:r>
    </w:p>
    <w:p w:rsidR="00FC1BA4" w:rsidRDefault="00FC1BA4" w:rsidP="00FC1BA4">
      <w:pPr>
        <w:numPr>
          <w:ilvl w:val="0"/>
          <w:numId w:val="1"/>
        </w:numPr>
        <w:spacing w:line="300" w:lineRule="auto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C1 ― D.</w:t>
      </w:r>
    </w:p>
    <w:p w:rsidR="00FC1BA4" w:rsidRDefault="00FC1BA4" w:rsidP="00FC1BA4">
      <w:pPr>
        <w:numPr>
          <w:ilvl w:val="0"/>
          <w:numId w:val="1"/>
        </w:numPr>
        <w:spacing w:line="300" w:lineRule="auto"/>
        <w:rPr>
          <w:i/>
          <w:sz w:val="28"/>
        </w:rPr>
      </w:pPr>
      <w:r>
        <w:rPr>
          <w:sz w:val="28"/>
        </w:rPr>
        <w:lastRenderedPageBreak/>
        <w:t xml:space="preserve">Показать отношение включения между множествами: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 xml:space="preserve">1,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, С1 </w:t>
      </w:r>
      <w:r>
        <w:rPr>
          <w:sz w:val="28"/>
          <w:lang w:val="en-US"/>
        </w:rPr>
        <w:sym w:font="Symbol" w:char="F0C8"/>
      </w:r>
      <w:r>
        <w:rPr>
          <w:i/>
          <w:sz w:val="28"/>
        </w:rPr>
        <w:t xml:space="preserve"> 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, </w:t>
      </w:r>
      <w:r>
        <w:rPr>
          <w:i/>
          <w:sz w:val="28"/>
        </w:rPr>
        <w:br/>
        <w:t xml:space="preserve">С1 </w:t>
      </w:r>
      <w:r>
        <w:rPr>
          <w:sz w:val="28"/>
          <w:lang w:val="en-US"/>
        </w:rPr>
        <w:sym w:font="Symbol" w:char="F0C7"/>
      </w:r>
      <w:r>
        <w:rPr>
          <w:i/>
          <w:sz w:val="28"/>
        </w:rPr>
        <w:t xml:space="preserve"> 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 xml:space="preserve">1 </w:t>
      </w:r>
      <w:r>
        <w:rPr>
          <w:sz w:val="28"/>
        </w:rPr>
        <w:t>\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 xml:space="preserve">1 ―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>.</w:t>
      </w:r>
    </w:p>
    <w:p w:rsidR="00FC1BA4" w:rsidRDefault="00FC1BA4" w:rsidP="00FC1BA4">
      <w:pPr>
        <w:pStyle w:val="31"/>
        <w:spacing w:line="300" w:lineRule="auto"/>
      </w:pPr>
      <w:r>
        <w:t>Для пояснения пунктов 4 – 8 использовать диаграммы Эйлера-Венна.</w:t>
      </w:r>
    </w:p>
    <w:p w:rsidR="00FC1BA4" w:rsidRDefault="00FC1BA4" w:rsidP="00FC1BA4">
      <w:pPr>
        <w:pStyle w:val="21"/>
        <w:spacing w:line="300" w:lineRule="auto"/>
        <w:ind w:firstLine="709"/>
        <w:jc w:val="center"/>
        <w:rPr>
          <w:lang w:val="en-US"/>
        </w:rPr>
      </w:pPr>
      <w:r>
        <w:rPr>
          <w:color w:val="000000"/>
          <w:spacing w:val="2"/>
          <w:lang w:val="en-US"/>
        </w:rPr>
        <w:sym w:font="Symbol" w:char="F0A8"/>
      </w:r>
    </w:p>
    <w:p w:rsidR="00FC1BA4" w:rsidRDefault="00FC1BA4" w:rsidP="00FC1BA4">
      <w:pPr>
        <w:pStyle w:val="3"/>
        <w:spacing w:after="0" w:line="300" w:lineRule="auto"/>
        <w:ind w:firstLine="720"/>
      </w:pPr>
      <w:bookmarkStart w:id="4" w:name="_Toc68268292"/>
      <w:bookmarkStart w:id="5" w:name="_Toc68303652"/>
      <w:bookmarkStart w:id="6" w:name="_GoBack"/>
      <w:bookmarkEnd w:id="6"/>
      <w:r>
        <w:t>3. Алгебра логики. Специальные формы булевых функции.</w:t>
      </w:r>
      <w:bookmarkEnd w:id="4"/>
      <w:bookmarkEnd w:id="5"/>
    </w:p>
    <w:p w:rsidR="00FC1BA4" w:rsidRDefault="00FC1BA4" w:rsidP="00FC1BA4">
      <w:pPr>
        <w:pStyle w:val="21"/>
        <w:spacing w:line="300" w:lineRule="auto"/>
        <w:ind w:firstLine="709"/>
        <w:rPr>
          <w:i/>
          <w:iCs/>
        </w:rPr>
      </w:pPr>
      <w:r>
        <w:rPr>
          <w:i/>
          <w:iCs/>
        </w:rPr>
        <w:t>Булевы функции. Специальные формы представления.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674"/>
        <w:gridCol w:w="2919"/>
      </w:tblGrid>
      <w:tr w:rsidR="00FC1BA4" w:rsidTr="005709B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1BA4" w:rsidRDefault="00FC1BA4" w:rsidP="005709B6">
            <w:pPr>
              <w:pStyle w:val="21"/>
              <w:jc w:val="center"/>
            </w:pPr>
            <w:r>
              <w:rPr>
                <w:i/>
              </w:rPr>
              <w:t>№ вар.</w:t>
            </w:r>
          </w:p>
        </w:tc>
        <w:tc>
          <w:tcPr>
            <w:tcW w:w="4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1BA4" w:rsidRDefault="00FC1BA4" w:rsidP="005709B6">
            <w:pPr>
              <w:pStyle w:val="21"/>
              <w:jc w:val="center"/>
            </w:pPr>
            <w:r>
              <w:rPr>
                <w:i/>
                <w:lang w:val="en-US"/>
              </w:rPr>
              <w:t>f</w:t>
            </w:r>
            <w:r>
              <w:rPr>
                <w:i/>
              </w:rPr>
              <w:t xml:space="preserve"> (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z</w:t>
            </w:r>
            <w:r>
              <w:rPr>
                <w:i/>
              </w:rPr>
              <w:t>)</w:t>
            </w:r>
          </w:p>
        </w:tc>
        <w:tc>
          <w:tcPr>
            <w:tcW w:w="29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1BA4" w:rsidRDefault="00FC1BA4" w:rsidP="005709B6">
            <w:pPr>
              <w:pStyle w:val="21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f</w:t>
            </w:r>
            <w:r>
              <w:rPr>
                <w:i/>
                <w:vertAlign w:val="subscript"/>
                <w:lang w:val="en-US"/>
              </w:rPr>
              <w:t>N</w:t>
            </w:r>
            <w:r>
              <w:rPr>
                <w:i/>
                <w:lang w:val="en-US"/>
              </w:rPr>
              <w:t xml:space="preserve"> (x, y, z)</w:t>
            </w:r>
          </w:p>
        </w:tc>
      </w:tr>
      <w:tr w:rsidR="00FC1BA4" w:rsidTr="005709B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134" w:type="dxa"/>
            <w:tcBorders>
              <w:top w:val="nil"/>
            </w:tcBorders>
          </w:tcPr>
          <w:p w:rsidR="00FC1BA4" w:rsidRDefault="00FC1BA4" w:rsidP="005709B6">
            <w:pPr>
              <w:pStyle w:val="21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74" w:type="dxa"/>
            <w:tcBorders>
              <w:top w:val="nil"/>
            </w:tcBorders>
          </w:tcPr>
          <w:p w:rsidR="00FC1BA4" w:rsidRDefault="00FC1BA4" w:rsidP="005709B6">
            <w:pPr>
              <w:pStyle w:val="21"/>
              <w:jc w:val="center"/>
              <w:rPr>
                <w:lang w:val="en-US"/>
              </w:rPr>
            </w:pPr>
            <w:r>
              <w:rPr>
                <w:position w:val="-12"/>
              </w:rPr>
              <w:object w:dxaOrig="1980" w:dyaOrig="420">
                <v:shape id="_x0000_i1029" type="#_x0000_t75" style="width:99pt;height:21pt" o:ole="" fillcolor="window">
                  <v:imagedata r:id="rId13" o:title=""/>
                </v:shape>
                <o:OLEObject Type="Embed" ProgID="Equation.3" ShapeID="_x0000_i1029" DrawAspect="Content" ObjectID="_1573300851" r:id="rId14"/>
              </w:object>
            </w:r>
          </w:p>
        </w:tc>
        <w:tc>
          <w:tcPr>
            <w:tcW w:w="2919" w:type="dxa"/>
            <w:tcBorders>
              <w:top w:val="nil"/>
            </w:tcBorders>
          </w:tcPr>
          <w:p w:rsidR="00FC1BA4" w:rsidRDefault="00FC1BA4" w:rsidP="005709B6">
            <w:pPr>
              <w:pStyle w:val="21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f</w:t>
            </w:r>
            <w:r>
              <w:rPr>
                <w:i/>
                <w:vertAlign w:val="subscript"/>
                <w:lang w:val="en-US"/>
              </w:rPr>
              <w:t>65</w:t>
            </w:r>
            <w:r>
              <w:rPr>
                <w:i/>
                <w:lang w:val="en-US"/>
              </w:rPr>
              <w:t xml:space="preserve"> (x, y, z)</w:t>
            </w:r>
          </w:p>
        </w:tc>
      </w:tr>
    </w:tbl>
    <w:p w:rsidR="00FC1BA4" w:rsidRDefault="00FC1BA4" w:rsidP="00FC1BA4">
      <w:pPr>
        <w:pStyle w:val="21"/>
        <w:spacing w:line="300" w:lineRule="auto"/>
        <w:ind w:firstLine="709"/>
      </w:pPr>
    </w:p>
    <w:p w:rsidR="00FC1BA4" w:rsidRDefault="00FC1BA4" w:rsidP="00FC1BA4">
      <w:pPr>
        <w:pStyle w:val="21"/>
        <w:spacing w:line="300" w:lineRule="auto"/>
        <w:ind w:firstLine="709"/>
      </w:pPr>
      <w:r>
        <w:t xml:space="preserve">Пусть </w:t>
      </w:r>
      <w:r>
        <w:rPr>
          <w:i/>
          <w:lang w:val="en-US"/>
        </w:rPr>
        <w:t>f</w:t>
      </w:r>
      <w:r>
        <w:rPr>
          <w:i/>
          <w:vertAlign w:val="subscript"/>
        </w:rPr>
        <w:t>1</w:t>
      </w:r>
      <w:r>
        <w:rPr>
          <w:i/>
        </w:rPr>
        <w:t xml:space="preserve"> (</w:t>
      </w:r>
      <w:r>
        <w:rPr>
          <w:i/>
          <w:lang w:val="en-US"/>
        </w:rPr>
        <w:t>x</w:t>
      </w:r>
      <w:r>
        <w:rPr>
          <w:i/>
        </w:rPr>
        <w:t xml:space="preserve">, </w:t>
      </w:r>
      <w:r>
        <w:rPr>
          <w:i/>
          <w:lang w:val="en-US"/>
        </w:rPr>
        <w:t>y</w:t>
      </w:r>
      <w:r>
        <w:rPr>
          <w:i/>
        </w:rPr>
        <w:t xml:space="preserve">, </w:t>
      </w:r>
      <w:r>
        <w:rPr>
          <w:i/>
          <w:lang w:val="en-US"/>
        </w:rPr>
        <w:t>z</w:t>
      </w:r>
      <w:r>
        <w:rPr>
          <w:i/>
        </w:rPr>
        <w:t xml:space="preserve">), </w:t>
      </w:r>
      <w:r>
        <w:rPr>
          <w:i/>
          <w:lang w:val="en-US"/>
        </w:rPr>
        <w:t>f</w:t>
      </w:r>
      <w:r>
        <w:rPr>
          <w:i/>
          <w:vertAlign w:val="subscript"/>
        </w:rPr>
        <w:t>1</w:t>
      </w:r>
      <w:r>
        <w:rPr>
          <w:i/>
        </w:rPr>
        <w:t xml:space="preserve"> (</w:t>
      </w:r>
      <w:r>
        <w:rPr>
          <w:i/>
          <w:lang w:val="en-US"/>
        </w:rPr>
        <w:t>x</w:t>
      </w:r>
      <w:r>
        <w:rPr>
          <w:i/>
        </w:rPr>
        <w:t xml:space="preserve">, </w:t>
      </w:r>
      <w:r>
        <w:rPr>
          <w:i/>
          <w:lang w:val="en-US"/>
        </w:rPr>
        <w:t>y</w:t>
      </w:r>
      <w:r>
        <w:rPr>
          <w:i/>
        </w:rPr>
        <w:t xml:space="preserve">, </w:t>
      </w:r>
      <w:r>
        <w:rPr>
          <w:i/>
          <w:lang w:val="en-US"/>
        </w:rPr>
        <w:t>z</w:t>
      </w:r>
      <w:r>
        <w:rPr>
          <w:i/>
        </w:rPr>
        <w:t>) – булевы функции</w:t>
      </w:r>
    </w:p>
    <w:p w:rsidR="00FC1BA4" w:rsidRDefault="00FC1BA4" w:rsidP="00FC1BA4">
      <w:pPr>
        <w:pStyle w:val="21"/>
        <w:spacing w:line="300" w:lineRule="auto"/>
        <w:ind w:firstLine="709"/>
      </w:pPr>
      <w:r>
        <w:t>В соответствии с вариантом задания, приведенным в табл., требуется описать необходимые понятия «Алгебры логики» и получить специальные формы для заданных булевых функций, табл. 5.3., в соответствии с заданием:</w:t>
      </w:r>
    </w:p>
    <w:p w:rsidR="00FC1BA4" w:rsidRDefault="00FC1BA4" w:rsidP="00FC1BA4">
      <w:pPr>
        <w:pStyle w:val="21"/>
        <w:spacing w:before="120" w:line="300" w:lineRule="auto"/>
        <w:ind w:firstLine="709"/>
        <w:rPr>
          <w:i/>
          <w:iCs/>
          <w:u w:val="single"/>
        </w:rPr>
      </w:pPr>
      <w:r>
        <w:rPr>
          <w:i/>
          <w:iCs/>
          <w:u w:val="single"/>
        </w:rPr>
        <w:t>ЗАДАНИЕ</w:t>
      </w:r>
    </w:p>
    <w:p w:rsidR="00FC1BA4" w:rsidRDefault="00FC1BA4" w:rsidP="00FC1BA4">
      <w:pPr>
        <w:pStyle w:val="21"/>
        <w:numPr>
          <w:ilvl w:val="0"/>
          <w:numId w:val="2"/>
        </w:numPr>
        <w:spacing w:line="300" w:lineRule="auto"/>
        <w:ind w:left="426"/>
      </w:pPr>
      <w:r>
        <w:t xml:space="preserve">Для булевой функции </w:t>
      </w:r>
      <w:r>
        <w:rPr>
          <w:i/>
          <w:lang w:val="en-US"/>
        </w:rPr>
        <w:t>f</w:t>
      </w:r>
      <w:r>
        <w:rPr>
          <w:i/>
        </w:rPr>
        <w:t xml:space="preserve"> (</w:t>
      </w:r>
      <w:r>
        <w:rPr>
          <w:i/>
          <w:lang w:val="en-US"/>
        </w:rPr>
        <w:t>x</w:t>
      </w:r>
      <w:r>
        <w:rPr>
          <w:i/>
        </w:rPr>
        <w:t xml:space="preserve">, </w:t>
      </w:r>
      <w:r>
        <w:rPr>
          <w:i/>
          <w:lang w:val="en-US"/>
        </w:rPr>
        <w:t>y</w:t>
      </w:r>
      <w:r>
        <w:rPr>
          <w:i/>
        </w:rPr>
        <w:t xml:space="preserve">, </w:t>
      </w:r>
      <w:r>
        <w:rPr>
          <w:i/>
          <w:lang w:val="en-US"/>
        </w:rPr>
        <w:t>z</w:t>
      </w:r>
      <w:r>
        <w:rPr>
          <w:i/>
        </w:rPr>
        <w:t>)</w:t>
      </w:r>
      <w:r>
        <w:t>, представленной формулой в столбце 2 , построить таблицу истинности, вычислить десятичный номер функции.</w:t>
      </w:r>
    </w:p>
    <w:p w:rsidR="00FC1BA4" w:rsidRDefault="00FC1BA4" w:rsidP="00FC1BA4">
      <w:pPr>
        <w:pStyle w:val="21"/>
        <w:numPr>
          <w:ilvl w:val="0"/>
          <w:numId w:val="2"/>
        </w:numPr>
        <w:spacing w:line="300" w:lineRule="auto"/>
        <w:ind w:left="426"/>
      </w:pPr>
      <w:r>
        <w:t xml:space="preserve">Для булевой функции </w:t>
      </w: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N</w:t>
      </w:r>
      <w:r>
        <w:rPr>
          <w:i/>
        </w:rPr>
        <w:t xml:space="preserve"> (</w:t>
      </w:r>
      <w:r>
        <w:rPr>
          <w:i/>
          <w:lang w:val="en-US"/>
        </w:rPr>
        <w:t>x</w:t>
      </w:r>
      <w:r>
        <w:rPr>
          <w:i/>
        </w:rPr>
        <w:t xml:space="preserve">, </w:t>
      </w:r>
      <w:r>
        <w:rPr>
          <w:i/>
          <w:lang w:val="en-US"/>
        </w:rPr>
        <w:t>y</w:t>
      </w:r>
      <w:r>
        <w:rPr>
          <w:i/>
        </w:rPr>
        <w:t xml:space="preserve">, </w:t>
      </w:r>
      <w:r>
        <w:rPr>
          <w:i/>
          <w:lang w:val="en-US"/>
        </w:rPr>
        <w:t>z</w:t>
      </w:r>
      <w:r>
        <w:rPr>
          <w:i/>
        </w:rPr>
        <w:t>)</w:t>
      </w:r>
      <w:r>
        <w:t>, представленной в столбце 3 своим н</w:t>
      </w:r>
      <w:r>
        <w:t>о</w:t>
      </w:r>
      <w:r>
        <w:t>мером, вычислить двоичный код номера функции и использовать его в качестве значений функции на наборах переменных в таблице истинн</w:t>
      </w:r>
      <w:r>
        <w:t>о</w:t>
      </w:r>
      <w:r>
        <w:t>сти.</w:t>
      </w:r>
    </w:p>
    <w:p w:rsidR="00FC1BA4" w:rsidRDefault="00FC1BA4" w:rsidP="00FC1BA4">
      <w:pPr>
        <w:pStyle w:val="21"/>
        <w:numPr>
          <w:ilvl w:val="0"/>
          <w:numId w:val="2"/>
        </w:numPr>
        <w:spacing w:line="300" w:lineRule="auto"/>
        <w:ind w:left="425" w:hanging="357"/>
      </w:pPr>
      <w:r>
        <w:t>Для обеих таблиц истинности функций представить конституенты 0 и 1, определить СДНФ и СКНФ функции, упростить аналитически одну из полученных форм и проверить правильность упрощения.</w:t>
      </w:r>
    </w:p>
    <w:p w:rsidR="00FC1BA4" w:rsidRDefault="00FC1BA4" w:rsidP="00FC1BA4">
      <w:pPr>
        <w:numPr>
          <w:ilvl w:val="0"/>
          <w:numId w:val="3"/>
        </w:numPr>
        <w:shd w:val="clear" w:color="auto" w:fill="FFFFFF"/>
        <w:ind w:right="20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представить ее в виде формулы над заданной системой ∑, </w:t>
      </w:r>
    </w:p>
    <w:p w:rsidR="00FC1BA4" w:rsidRDefault="00FC1BA4" w:rsidP="00FC1BA4">
      <w:pPr>
        <w:numPr>
          <w:ilvl w:val="0"/>
          <w:numId w:val="3"/>
        </w:numPr>
        <w:shd w:val="clear" w:color="auto" w:fill="FFFFFF"/>
        <w:ind w:right="20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определить полином Жегалкина для заданной булевой функции.</w:t>
      </w:r>
    </w:p>
    <w:p w:rsidR="000A6D16" w:rsidRDefault="000A6D16"/>
    <w:sectPr w:rsidR="000A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C9B"/>
    <w:multiLevelType w:val="hybridMultilevel"/>
    <w:tmpl w:val="FB0EDDE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89A24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CF703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30"/>
    <w:rsid w:val="000A6D16"/>
    <w:rsid w:val="004A3D30"/>
    <w:rsid w:val="00FC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541B6-B743-49D3-BF6F-D23302B1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1BA4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C1B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C1BA4"/>
    <w:pPr>
      <w:keepNext/>
      <w:ind w:firstLine="709"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1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1B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C1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FC1BA4"/>
    <w:pPr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FC1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FC1BA4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FC1B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2017-11-27T12:09:00Z</dcterms:created>
  <dcterms:modified xsi:type="dcterms:W3CDTF">2017-11-27T12:14:00Z</dcterms:modified>
</cp:coreProperties>
</file>