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579" w:rsidRDefault="00566579" w:rsidP="000E4A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6579" w:rsidRDefault="00566579" w:rsidP="000E4A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6579" w:rsidRPr="00566579" w:rsidRDefault="00566579" w:rsidP="00566579">
      <w:pPr>
        <w:numPr>
          <w:ilvl w:val="0"/>
          <w:numId w:val="1"/>
        </w:numPr>
        <w:shd w:val="clear" w:color="auto" w:fill="FFFFFF"/>
        <w:autoSpaceDE w:val="0"/>
        <w:autoSpaceDN w:val="0"/>
        <w:spacing w:after="120" w:line="360" w:lineRule="auto"/>
        <w:ind w:right="-5"/>
        <w:jc w:val="both"/>
        <w:rPr>
          <w:color w:val="00B050"/>
          <w:sz w:val="28"/>
          <w:szCs w:val="28"/>
        </w:rPr>
      </w:pPr>
      <w:proofErr w:type="gramStart"/>
      <w:r w:rsidRPr="00566579">
        <w:rPr>
          <w:color w:val="00B050"/>
          <w:sz w:val="28"/>
          <w:szCs w:val="28"/>
        </w:rPr>
        <w:t>Теоретические  основания</w:t>
      </w:r>
      <w:proofErr w:type="gramEnd"/>
      <w:r w:rsidRPr="00566579">
        <w:rPr>
          <w:color w:val="00B050"/>
          <w:sz w:val="28"/>
          <w:szCs w:val="28"/>
        </w:rPr>
        <w:t xml:space="preserve"> и практика </w:t>
      </w:r>
      <w:proofErr w:type="spellStart"/>
      <w:r w:rsidRPr="00566579">
        <w:rPr>
          <w:color w:val="00B050"/>
          <w:sz w:val="28"/>
          <w:szCs w:val="28"/>
        </w:rPr>
        <w:t>девиантного</w:t>
      </w:r>
      <w:proofErr w:type="spellEnd"/>
      <w:r w:rsidRPr="00566579">
        <w:rPr>
          <w:color w:val="00B050"/>
          <w:sz w:val="28"/>
          <w:szCs w:val="28"/>
        </w:rPr>
        <w:t xml:space="preserve"> и </w:t>
      </w:r>
      <w:proofErr w:type="spellStart"/>
      <w:r w:rsidRPr="00566579">
        <w:rPr>
          <w:color w:val="00B050"/>
          <w:sz w:val="28"/>
          <w:szCs w:val="28"/>
        </w:rPr>
        <w:t>делинквентного</w:t>
      </w:r>
      <w:proofErr w:type="spellEnd"/>
      <w:r w:rsidRPr="00566579">
        <w:rPr>
          <w:color w:val="00B050"/>
          <w:sz w:val="28"/>
          <w:szCs w:val="28"/>
        </w:rPr>
        <w:t xml:space="preserve"> поведения применительно к технике: современные вандалы, луддиты, хакеры  </w:t>
      </w:r>
    </w:p>
    <w:p w:rsidR="00566579" w:rsidRPr="00566579" w:rsidRDefault="00566579" w:rsidP="00566579">
      <w:pPr>
        <w:numPr>
          <w:ilvl w:val="0"/>
          <w:numId w:val="1"/>
        </w:numPr>
        <w:autoSpaceDE w:val="0"/>
        <w:autoSpaceDN w:val="0"/>
        <w:spacing w:after="120" w:line="240" w:lineRule="auto"/>
        <w:ind w:right="-5"/>
        <w:jc w:val="both"/>
        <w:rPr>
          <w:color w:val="00B050"/>
          <w:sz w:val="28"/>
          <w:szCs w:val="28"/>
        </w:rPr>
      </w:pPr>
      <w:r w:rsidRPr="00566579">
        <w:rPr>
          <w:color w:val="00B050"/>
          <w:sz w:val="28"/>
          <w:szCs w:val="28"/>
        </w:rPr>
        <w:t xml:space="preserve">Первые философы техники – Э. Капп, А. </w:t>
      </w:r>
      <w:proofErr w:type="spellStart"/>
      <w:r w:rsidRPr="00566579">
        <w:rPr>
          <w:color w:val="00B050"/>
          <w:sz w:val="28"/>
          <w:szCs w:val="28"/>
        </w:rPr>
        <w:t>Эспинас</w:t>
      </w:r>
      <w:proofErr w:type="spellEnd"/>
      <w:r w:rsidRPr="00566579">
        <w:rPr>
          <w:color w:val="00B050"/>
          <w:sz w:val="28"/>
          <w:szCs w:val="28"/>
        </w:rPr>
        <w:t>, Ф. Бон.</w:t>
      </w:r>
    </w:p>
    <w:p w:rsidR="00566579" w:rsidRPr="00566579" w:rsidRDefault="00566579" w:rsidP="00566579">
      <w:pPr>
        <w:numPr>
          <w:ilvl w:val="0"/>
          <w:numId w:val="1"/>
        </w:numPr>
        <w:autoSpaceDE w:val="0"/>
        <w:autoSpaceDN w:val="0"/>
        <w:spacing w:after="120" w:line="360" w:lineRule="auto"/>
        <w:ind w:right="-5"/>
        <w:jc w:val="both"/>
        <w:rPr>
          <w:color w:val="00B050"/>
          <w:sz w:val="28"/>
          <w:szCs w:val="28"/>
        </w:rPr>
      </w:pPr>
      <w:r w:rsidRPr="00566579">
        <w:rPr>
          <w:color w:val="00B050"/>
          <w:sz w:val="28"/>
          <w:szCs w:val="28"/>
        </w:rPr>
        <w:t xml:space="preserve">Философия техники второй половины </w:t>
      </w:r>
      <w:r w:rsidRPr="00566579">
        <w:rPr>
          <w:color w:val="00B050"/>
          <w:sz w:val="28"/>
          <w:szCs w:val="28"/>
          <w:lang w:val="en-US"/>
        </w:rPr>
        <w:t>XX</w:t>
      </w:r>
      <w:r w:rsidRPr="00566579">
        <w:rPr>
          <w:color w:val="00B050"/>
          <w:sz w:val="28"/>
          <w:szCs w:val="28"/>
        </w:rPr>
        <w:t xml:space="preserve"> в.: М. </w:t>
      </w:r>
      <w:proofErr w:type="spellStart"/>
      <w:r w:rsidRPr="00566579">
        <w:rPr>
          <w:color w:val="00B050"/>
          <w:sz w:val="28"/>
          <w:szCs w:val="28"/>
        </w:rPr>
        <w:t>Дессауэр</w:t>
      </w:r>
      <w:proofErr w:type="spellEnd"/>
      <w:r w:rsidRPr="00566579">
        <w:rPr>
          <w:color w:val="00B050"/>
          <w:sz w:val="28"/>
          <w:szCs w:val="28"/>
        </w:rPr>
        <w:t xml:space="preserve">, Ж. </w:t>
      </w:r>
      <w:proofErr w:type="spellStart"/>
      <w:r w:rsidRPr="00566579">
        <w:rPr>
          <w:color w:val="00B050"/>
          <w:sz w:val="28"/>
          <w:szCs w:val="28"/>
        </w:rPr>
        <w:t>Эллюль</w:t>
      </w:r>
      <w:proofErr w:type="spellEnd"/>
      <w:r w:rsidRPr="00566579">
        <w:rPr>
          <w:color w:val="00B050"/>
          <w:sz w:val="28"/>
          <w:szCs w:val="28"/>
        </w:rPr>
        <w:t xml:space="preserve">, Г. </w:t>
      </w:r>
      <w:proofErr w:type="spellStart"/>
      <w:r w:rsidRPr="00566579">
        <w:rPr>
          <w:color w:val="00B050"/>
          <w:sz w:val="28"/>
          <w:szCs w:val="28"/>
        </w:rPr>
        <w:t>Блюменберг</w:t>
      </w:r>
      <w:proofErr w:type="spellEnd"/>
      <w:r w:rsidRPr="00566579">
        <w:rPr>
          <w:color w:val="00B050"/>
          <w:sz w:val="28"/>
          <w:szCs w:val="28"/>
        </w:rPr>
        <w:t>.</w:t>
      </w:r>
    </w:p>
    <w:p w:rsidR="00566579" w:rsidRPr="00566579" w:rsidRDefault="00566579" w:rsidP="00566579">
      <w:pPr>
        <w:numPr>
          <w:ilvl w:val="0"/>
          <w:numId w:val="1"/>
        </w:numPr>
        <w:autoSpaceDE w:val="0"/>
        <w:autoSpaceDN w:val="0"/>
        <w:spacing w:after="120" w:line="360" w:lineRule="auto"/>
        <w:ind w:right="-5"/>
        <w:jc w:val="both"/>
        <w:rPr>
          <w:color w:val="00B050"/>
          <w:sz w:val="28"/>
          <w:szCs w:val="28"/>
        </w:rPr>
      </w:pPr>
      <w:r w:rsidRPr="00566579">
        <w:rPr>
          <w:color w:val="00B050"/>
          <w:sz w:val="28"/>
          <w:szCs w:val="28"/>
        </w:rPr>
        <w:t xml:space="preserve">Х. </w:t>
      </w:r>
      <w:proofErr w:type="spellStart"/>
      <w:r w:rsidRPr="00566579">
        <w:rPr>
          <w:color w:val="00B050"/>
          <w:sz w:val="28"/>
          <w:szCs w:val="28"/>
        </w:rPr>
        <w:t>Ортега</w:t>
      </w:r>
      <w:proofErr w:type="spellEnd"/>
      <w:r w:rsidRPr="00566579">
        <w:rPr>
          <w:color w:val="00B050"/>
          <w:sz w:val="28"/>
          <w:szCs w:val="28"/>
        </w:rPr>
        <w:t>-и-</w:t>
      </w:r>
      <w:proofErr w:type="spellStart"/>
      <w:r w:rsidRPr="00566579">
        <w:rPr>
          <w:color w:val="00B050"/>
          <w:sz w:val="28"/>
          <w:szCs w:val="28"/>
        </w:rPr>
        <w:t>Гассет</w:t>
      </w:r>
      <w:proofErr w:type="spellEnd"/>
      <w:r w:rsidRPr="00566579">
        <w:rPr>
          <w:color w:val="00B050"/>
          <w:sz w:val="28"/>
          <w:szCs w:val="28"/>
        </w:rPr>
        <w:t xml:space="preserve"> и его антропология техники (“Размышления о технике”).</w:t>
      </w:r>
    </w:p>
    <w:p w:rsidR="00566579" w:rsidRPr="00566579" w:rsidRDefault="00566579" w:rsidP="00566579">
      <w:pPr>
        <w:numPr>
          <w:ilvl w:val="0"/>
          <w:numId w:val="1"/>
        </w:numPr>
        <w:shd w:val="clear" w:color="auto" w:fill="FFFFFF"/>
        <w:tabs>
          <w:tab w:val="left" w:pos="760"/>
        </w:tabs>
        <w:autoSpaceDE w:val="0"/>
        <w:autoSpaceDN w:val="0"/>
        <w:spacing w:after="0" w:line="360" w:lineRule="auto"/>
        <w:ind w:right="-5"/>
        <w:jc w:val="both"/>
        <w:rPr>
          <w:color w:val="00B050"/>
          <w:spacing w:val="-17"/>
          <w:sz w:val="28"/>
          <w:szCs w:val="28"/>
        </w:rPr>
      </w:pPr>
      <w:r w:rsidRPr="00566579">
        <w:rPr>
          <w:color w:val="00B050"/>
          <w:spacing w:val="1"/>
          <w:sz w:val="28"/>
          <w:szCs w:val="28"/>
        </w:rPr>
        <w:t xml:space="preserve">Роль техники в концепции </w:t>
      </w:r>
      <w:proofErr w:type="spellStart"/>
      <w:proofErr w:type="gramStart"/>
      <w:r w:rsidRPr="00566579">
        <w:rPr>
          <w:color w:val="00B050"/>
          <w:spacing w:val="1"/>
          <w:sz w:val="28"/>
          <w:szCs w:val="28"/>
        </w:rPr>
        <w:t>атропогенеза</w:t>
      </w:r>
      <w:proofErr w:type="spellEnd"/>
      <w:r w:rsidRPr="00566579">
        <w:rPr>
          <w:color w:val="00B050"/>
          <w:spacing w:val="1"/>
          <w:sz w:val="28"/>
          <w:szCs w:val="28"/>
        </w:rPr>
        <w:t xml:space="preserve">  Б.Ф.</w:t>
      </w:r>
      <w:proofErr w:type="gramEnd"/>
      <w:r w:rsidRPr="00566579">
        <w:rPr>
          <w:color w:val="00B050"/>
          <w:spacing w:val="1"/>
          <w:sz w:val="28"/>
          <w:szCs w:val="28"/>
        </w:rPr>
        <w:t xml:space="preserve"> Поршнева</w:t>
      </w:r>
    </w:p>
    <w:p w:rsidR="00566579" w:rsidRDefault="00566579" w:rsidP="000E4A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6579" w:rsidRDefault="00566579" w:rsidP="000E4A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4A5D" w:rsidRDefault="000E4A5D" w:rsidP="000E4A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t>2. Оглавление. В нем постранично указываются части реферата. </w:t>
      </w:r>
    </w:p>
    <w:p w:rsidR="000E4A5D" w:rsidRDefault="000E4A5D" w:rsidP="000E4A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Введение. Во введении обосновывается актуальность выбора автором темы, формулируется основная проблема и цель работы, указываются основные подходы к рассмотрению темы, имеющиеся в научной литературе. Объем введения обычно не превы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</w:t>
      </w:r>
      <w:r w:rsidRPr="00566579">
        <w:rPr>
          <w:rFonts w:ascii="Times New Roman" w:eastAsia="Times New Roman" w:hAnsi="Times New Roman" w:cs="Times New Roman"/>
          <w:color w:val="FF0000"/>
          <w:sz w:val="28"/>
          <w:szCs w:val="28"/>
        </w:rPr>
        <w:t>1,5-2 страницы. </w:t>
      </w:r>
    </w:p>
    <w:p w:rsidR="000E4A5D" w:rsidRDefault="000E4A5D" w:rsidP="000E4A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часть. В ней раскрывается содержание рассматриваемой темы. В реферате она представлена двумя-тремя главами, которые могут включать по два-три параграфа каждая. В них излагаются главные положения источников, необходимые для раскрытия темы, раскрывается содержание работы.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зложение материала должно соответствовать цели и названию главы. Текстовый материал рекомендуется излагать своими словами, не допуская простого переписывания из источников. При цитировании обязательны ссылки на первоисточники согласно принятым правилам. В реферативной работе не допускаются произвольные сокращения, жаргонные или слова из обыденной речи, необходимо использовать научные категории, понятия и термины. 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>И</w:t>
      </w: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t>наче говоря, автору следует использовать научный стиль изложения, реферат должен быть написан грамотным литературным языком. Каждую главу рекомендуется заканчивать кратким выводом.</w:t>
      </w:r>
    </w:p>
    <w:p w:rsidR="000E4A5D" w:rsidRDefault="000E4A5D" w:rsidP="000E4A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1. Полное наименование главы.</w:t>
      </w:r>
    </w:p>
    <w:p w:rsidR="000E4A5D" w:rsidRDefault="000E4A5D" w:rsidP="000E4A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1.1. Полное название параграфа;</w:t>
      </w:r>
    </w:p>
    <w:p w:rsidR="000E4A5D" w:rsidRDefault="000E4A5D" w:rsidP="000E4A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1.2. Полное название параграфа;</w:t>
      </w:r>
    </w:p>
    <w:p w:rsidR="000E4A5D" w:rsidRDefault="000E4A5D" w:rsidP="000E4A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Глава 2. Полное наименование главы. </w:t>
      </w:r>
    </w:p>
    <w:p w:rsidR="000E4A5D" w:rsidRDefault="000E4A5D" w:rsidP="000E4A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2.1. Полное название параграфа;</w:t>
      </w:r>
    </w:p>
    <w:p w:rsidR="000E4A5D" w:rsidRDefault="000E4A5D" w:rsidP="000E4A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2.2. Полное название параграфа;</w:t>
      </w:r>
    </w:p>
    <w:p w:rsidR="000E4A5D" w:rsidRDefault="000E4A5D" w:rsidP="000E4A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Заключение. В нем излагаются выводы, сделанные на основе изучения материалов, рассмотренных в главах. Выводы делаются с учетом опубликованных в литературе различных точек зрения, сопоставления их и личного мнения автора. Заключение по объему не должно превы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t>ать двух-трех страниц.</w:t>
      </w:r>
    </w:p>
    <w:p w:rsidR="000E4A5D" w:rsidRDefault="000E4A5D" w:rsidP="000E4A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Список использованной литературы. Обычно представлены работы, опубликованные не ранее 10-летнего срока. Это не касается работ, признанных в научном сообществе классическими. Список составляется согласно правилам библиографического описания.</w:t>
      </w: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Приложения (по усмотрению автора). Включается графические работы, графики, расчеты, карты и другой вспомогательный материал. Приложения должны иметь собственную нумерацию страниц.</w:t>
      </w: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2.2. Требования к оформлению реферата (эссе) </w:t>
      </w: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оформлению реферата предъявляются следующие требования.</w:t>
      </w: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1. Текст реферата представляется в текстовом редакторе </w:t>
      </w:r>
      <w:proofErr w:type="spellStart"/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стилистических и грамматических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ибок, в книжной ориентации, через 1,5 интервала на листах формата А4 (210х297 мм). Для набора текста рекомендуется использовать 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>ш</w:t>
      </w: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рифты: </w:t>
      </w:r>
      <w:proofErr w:type="spellStart"/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t>Times</w:t>
      </w:r>
      <w:proofErr w:type="spellEnd"/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t>New</w:t>
      </w:r>
      <w:proofErr w:type="spellEnd"/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t>Roman</w:t>
      </w:r>
      <w:proofErr w:type="spellEnd"/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t>Cyr</w:t>
      </w:r>
      <w:proofErr w:type="spellEnd"/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t>Arial</w:t>
      </w:r>
      <w:proofErr w:type="spellEnd"/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t>Cyr</w:t>
      </w:r>
      <w:proofErr w:type="spellEnd"/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размер 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>ш</w:t>
      </w: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t>рифта – 14 пт.</w:t>
      </w:r>
    </w:p>
    <w:p w:rsidR="000E4A5D" w:rsidRDefault="000E4A5D" w:rsidP="000E4A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Поля страницы должны иметь границы: левое – 3 см., правое – 1,5 см., нижнее – 2 см., верхнее – 2см.</w:t>
      </w: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Абзац (красная строка) должен равняться четырем знакам (1,25 см). </w:t>
      </w: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 Выравнивание текста на листах должно производиться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t>ирине строк.</w:t>
      </w: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Каждая структурная часть реферата начинается с новой страницы. </w:t>
      </w: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6. Заголовки разделов, введение, заключение, библиографический список набираются прописным полужирным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t>рифтом.</w:t>
      </w:r>
    </w:p>
    <w:p w:rsidR="000E4A5D" w:rsidRDefault="000E4A5D" w:rsidP="000E4A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t>7. Не допускаются подчеркивание заголовка и переносы в словах заголовков.</w:t>
      </w: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После заголовка, располагаемого посередине строки, точка не ставится. </w:t>
      </w: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Расстояние между заголовком и следующим за ней текстом, а также между главой и параграфом составляет 2 интервала. </w:t>
      </w:r>
    </w:p>
    <w:p w:rsidR="000E4A5D" w:rsidRDefault="000E4A5D" w:rsidP="000E4A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 Формулы внутри реферата должны иметь сквозную нумерацию и все пояснения используемых в них символов.</w:t>
      </w:r>
    </w:p>
    <w:p w:rsidR="000E4A5D" w:rsidRDefault="000E4A5D" w:rsidP="000E4A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11. 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>И</w:t>
      </w: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t>ллюстрации, рисунки, чертежи, графики, фотографии, которые приводятся по тексту работы, должны иметь нумерацию.</w:t>
      </w:r>
    </w:p>
    <w:p w:rsidR="000E4A5D" w:rsidRDefault="000E4A5D" w:rsidP="000E4A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12. Ссылки на литературные источники оформляются в квадратных скобках, где вначале указывается порядковый номер по библиографическому списку, а через запятую номер страницы.</w:t>
      </w: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13. Все страницы реферата, кроме титульного листа, нумеруются арабскими цифрами. Номер проставляется вверху в центре страницы. </w:t>
      </w:r>
    </w:p>
    <w:p w:rsidR="002C416F" w:rsidRPr="000E4A5D" w:rsidRDefault="000E4A5D" w:rsidP="000E4A5D">
      <w:pPr>
        <w:spacing w:after="0"/>
      </w:pPr>
      <w:bookmarkStart w:id="0" w:name="_GoBack"/>
      <w:bookmarkEnd w:id="0"/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14. Титульный лист реферата включается в общую нумерацию, но номер страницы на нем не проставляется.</w:t>
      </w: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15. </w:t>
      </w:r>
      <w:r w:rsidRPr="0056657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Объем реферата, в среднем, 24 стр.</w:t>
      </w: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формата А4, набранных на компьютере на одной (лицевой) стороне.</w:t>
      </w: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16. В списке использованной литературе в реферате должно быть не менее пяти источников. Учебники и рефераты других авторов к литературным источникам не относятся. </w:t>
      </w:r>
      <w:r w:rsidRPr="008A66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2C416F" w:rsidRPr="000E4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C6ADD"/>
    <w:multiLevelType w:val="hybridMultilevel"/>
    <w:tmpl w:val="B8D8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5D"/>
    <w:rsid w:val="000E4A5D"/>
    <w:rsid w:val="002C416F"/>
    <w:rsid w:val="0056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0789E-334B-4686-888A-642C2C3D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2017-11-26T12:19:00Z</dcterms:created>
  <dcterms:modified xsi:type="dcterms:W3CDTF">2017-11-26T12:38:00Z</dcterms:modified>
</cp:coreProperties>
</file>