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68" w:rsidRPr="006E3981" w:rsidRDefault="00067168" w:rsidP="00067168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6E3981">
        <w:rPr>
          <w:rFonts w:ascii="Times New Roman" w:eastAsia="Calibri" w:hAnsi="Times New Roman"/>
          <w:b/>
          <w:sz w:val="24"/>
          <w:szCs w:val="24"/>
        </w:rPr>
        <w:t>Московский Государственный Технический Университет имени Н. Э. Баумана</w:t>
      </w:r>
    </w:p>
    <w:p w:rsidR="00067168" w:rsidRPr="006E3981" w:rsidRDefault="00067168" w:rsidP="00067168">
      <w:pPr>
        <w:jc w:val="center"/>
        <w:rPr>
          <w:rFonts w:ascii="Times New Roman" w:eastAsia="Calibri" w:hAnsi="Times New Roman"/>
          <w:b/>
        </w:rPr>
      </w:pPr>
      <w:r w:rsidRPr="006E3981">
        <w:rPr>
          <w:rFonts w:ascii="Times New Roman" w:eastAsia="Calibri" w:hAnsi="Times New Roman"/>
          <w:b/>
        </w:rPr>
        <w:t>Кафедра «Автоматизированные системы обработки информации и управления»</w:t>
      </w:r>
    </w:p>
    <w:p w:rsidR="00067168" w:rsidRPr="006E3981" w:rsidRDefault="00067168" w:rsidP="00067168">
      <w:pPr>
        <w:jc w:val="center"/>
        <w:rPr>
          <w:rFonts w:ascii="Times New Roman" w:eastAsia="Calibri" w:hAnsi="Times New Roman"/>
        </w:rPr>
      </w:pPr>
      <w:r w:rsidRPr="006E3981">
        <w:rPr>
          <w:rFonts w:ascii="Times New Roman" w:eastAsia="Calibri" w:hAnsi="Times New Roman"/>
          <w:noProof/>
        </w:rPr>
        <w:drawing>
          <wp:inline distT="0" distB="0" distL="0" distR="0" wp14:anchorId="25E40DC2" wp14:editId="38F08878">
            <wp:extent cx="1409700" cy="1676400"/>
            <wp:effectExtent l="0" t="0" r="0" b="0"/>
            <wp:docPr id="9" name="Рисунок 9" descr="Описание: Описание: D:\gerb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gerb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168" w:rsidRPr="006E3981" w:rsidRDefault="00067168" w:rsidP="00067168">
      <w:pPr>
        <w:jc w:val="center"/>
        <w:rPr>
          <w:rFonts w:ascii="Times New Roman" w:hAnsi="Times New Roman"/>
          <w:b/>
          <w:sz w:val="28"/>
        </w:rPr>
      </w:pPr>
    </w:p>
    <w:p w:rsidR="00067168" w:rsidRPr="006E3981" w:rsidRDefault="00067168" w:rsidP="00067168">
      <w:pPr>
        <w:jc w:val="center"/>
        <w:rPr>
          <w:rFonts w:ascii="Times New Roman" w:hAnsi="Times New Roman"/>
          <w:b/>
          <w:sz w:val="28"/>
        </w:rPr>
      </w:pPr>
      <w:r w:rsidRPr="006E3981">
        <w:rPr>
          <w:rFonts w:ascii="Times New Roman" w:hAnsi="Times New Roman"/>
          <w:b/>
          <w:sz w:val="28"/>
        </w:rPr>
        <w:t>Отчет по домашнему заданию</w:t>
      </w:r>
    </w:p>
    <w:p w:rsidR="00067168" w:rsidRPr="006E3981" w:rsidRDefault="00067168" w:rsidP="00067168">
      <w:pPr>
        <w:jc w:val="center"/>
        <w:rPr>
          <w:rFonts w:ascii="Times New Roman" w:eastAsia="Calibri" w:hAnsi="Times New Roman"/>
          <w:b/>
          <w:sz w:val="26"/>
          <w:szCs w:val="26"/>
        </w:rPr>
      </w:pPr>
      <w:bookmarkStart w:id="0" w:name="_Toc339564187"/>
      <w:bookmarkStart w:id="1" w:name="_Toc339805813"/>
      <w:r w:rsidRPr="006E3981">
        <w:rPr>
          <w:rFonts w:ascii="Times New Roman" w:hAnsi="Times New Roman"/>
          <w:sz w:val="28"/>
        </w:rPr>
        <w:t xml:space="preserve">по </w:t>
      </w:r>
      <w:bookmarkEnd w:id="0"/>
      <w:r w:rsidRPr="006E3981">
        <w:rPr>
          <w:rFonts w:ascii="Times New Roman" w:hAnsi="Times New Roman"/>
          <w:sz w:val="28"/>
        </w:rPr>
        <w:t>дисциплине «</w:t>
      </w:r>
      <w:bookmarkEnd w:id="1"/>
      <w:r w:rsidRPr="006E3981">
        <w:rPr>
          <w:rFonts w:ascii="Times New Roman" w:hAnsi="Times New Roman"/>
          <w:sz w:val="28"/>
        </w:rPr>
        <w:t>Экономика»</w:t>
      </w:r>
    </w:p>
    <w:p w:rsidR="00067168" w:rsidRPr="006E3981" w:rsidRDefault="00067168" w:rsidP="00067168">
      <w:pPr>
        <w:jc w:val="center"/>
        <w:rPr>
          <w:rFonts w:ascii="Times New Roman" w:eastAsia="Calibri" w:hAnsi="Times New Roman"/>
          <w:sz w:val="28"/>
        </w:rPr>
      </w:pPr>
      <w:r w:rsidRPr="006E3981">
        <w:rPr>
          <w:rFonts w:ascii="Times New Roman" w:eastAsia="Calibri" w:hAnsi="Times New Roman"/>
          <w:b/>
          <w:sz w:val="26"/>
          <w:szCs w:val="26"/>
        </w:rPr>
        <w:t>«Организация освоения производства новой продукции»</w:t>
      </w:r>
    </w:p>
    <w:p w:rsidR="00067168" w:rsidRPr="006E3981" w:rsidRDefault="00067168" w:rsidP="00067168">
      <w:pPr>
        <w:rPr>
          <w:rFonts w:ascii="Times New Roman" w:eastAsia="Calibri" w:hAnsi="Times New Roman"/>
          <w:sz w:val="28"/>
        </w:rPr>
      </w:pPr>
    </w:p>
    <w:p w:rsidR="00067168" w:rsidRPr="006E3981" w:rsidRDefault="00067168" w:rsidP="00067168">
      <w:pPr>
        <w:rPr>
          <w:rFonts w:ascii="Times New Roman" w:eastAsia="Calibri" w:hAnsi="Times New Roman"/>
          <w:sz w:val="28"/>
        </w:rPr>
      </w:pPr>
    </w:p>
    <w:p w:rsidR="00067168" w:rsidRPr="006E3981" w:rsidRDefault="00067168" w:rsidP="00067168">
      <w:pPr>
        <w:rPr>
          <w:rFonts w:ascii="Times New Roman" w:eastAsia="Calibri" w:hAnsi="Times New Roman"/>
          <w:sz w:val="28"/>
        </w:rPr>
      </w:pPr>
    </w:p>
    <w:p w:rsidR="00067168" w:rsidRPr="006E3981" w:rsidRDefault="00067168" w:rsidP="00067168">
      <w:pPr>
        <w:rPr>
          <w:rFonts w:ascii="Times New Roman" w:eastAsia="Calibri" w:hAnsi="Times New Roman"/>
          <w:sz w:val="28"/>
        </w:rPr>
      </w:pPr>
    </w:p>
    <w:p w:rsidR="00067168" w:rsidRPr="006E3981" w:rsidRDefault="00067168" w:rsidP="00067168">
      <w:pPr>
        <w:rPr>
          <w:rFonts w:ascii="Times New Roman" w:eastAsia="Calibri" w:hAnsi="Times New Roman"/>
          <w:sz w:val="28"/>
        </w:rPr>
      </w:pPr>
    </w:p>
    <w:p w:rsidR="00067168" w:rsidRPr="006E3981" w:rsidRDefault="00067168" w:rsidP="00067168">
      <w:pPr>
        <w:rPr>
          <w:rFonts w:ascii="Times New Roman" w:eastAsia="Calibri" w:hAnsi="Times New Roman"/>
          <w:sz w:val="28"/>
        </w:rPr>
      </w:pPr>
    </w:p>
    <w:p w:rsidR="006E3981" w:rsidRDefault="006E3981" w:rsidP="006E3981">
      <w:pPr>
        <w:ind w:firstLine="0"/>
        <w:rPr>
          <w:rFonts w:ascii="Times New Roman" w:eastAsia="Calibri" w:hAnsi="Times New Roman"/>
          <w:sz w:val="28"/>
        </w:rPr>
      </w:pPr>
    </w:p>
    <w:p w:rsidR="006E3981" w:rsidRPr="006E3981" w:rsidRDefault="006E3981" w:rsidP="006E3981">
      <w:pPr>
        <w:ind w:left="4956" w:firstLine="708"/>
        <w:rPr>
          <w:rFonts w:ascii="Times New Roman" w:eastAsia="Calibri" w:hAnsi="Times New Roman"/>
          <w:sz w:val="24"/>
          <w:szCs w:val="24"/>
        </w:rPr>
      </w:pPr>
      <w:r w:rsidRPr="006E3981">
        <w:rPr>
          <w:rFonts w:ascii="Times New Roman" w:eastAsia="Calibri" w:hAnsi="Times New Roman"/>
          <w:sz w:val="24"/>
          <w:szCs w:val="24"/>
        </w:rPr>
        <w:t>Исполнитель:</w:t>
      </w:r>
    </w:p>
    <w:p w:rsidR="006E3981" w:rsidRPr="006E3981" w:rsidRDefault="006E3981" w:rsidP="006E3981">
      <w:pPr>
        <w:ind w:left="4956" w:firstLine="70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Студент группы ИУ5-73</w:t>
      </w:r>
    </w:p>
    <w:p w:rsidR="00067168" w:rsidRPr="00061E17" w:rsidRDefault="00061E17" w:rsidP="006E3981">
      <w:pPr>
        <w:ind w:left="4956" w:firstLine="708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Солтанов Ш.Н.</w:t>
      </w:r>
    </w:p>
    <w:p w:rsidR="006E3981" w:rsidRPr="006E3981" w:rsidRDefault="006E3981" w:rsidP="006E3981">
      <w:pPr>
        <w:ind w:left="4956" w:firstLine="708"/>
        <w:rPr>
          <w:rFonts w:ascii="Times New Roman" w:eastAsia="Calibri" w:hAnsi="Times New Roman"/>
          <w:sz w:val="24"/>
          <w:szCs w:val="24"/>
        </w:rPr>
      </w:pPr>
      <w:r w:rsidRPr="006E3981">
        <w:rPr>
          <w:rFonts w:ascii="Times New Roman" w:eastAsia="Calibri" w:hAnsi="Times New Roman"/>
          <w:sz w:val="24"/>
          <w:szCs w:val="24"/>
        </w:rPr>
        <w:t>Подпись: _________________</w:t>
      </w:r>
      <w:r>
        <w:rPr>
          <w:rFonts w:ascii="Times New Roman" w:eastAsia="Calibri" w:hAnsi="Times New Roman"/>
          <w:sz w:val="24"/>
          <w:szCs w:val="24"/>
        </w:rPr>
        <w:t>__</w:t>
      </w:r>
      <w:r w:rsidRPr="006E3981">
        <w:rPr>
          <w:rFonts w:ascii="Times New Roman" w:eastAsia="Calibri" w:hAnsi="Times New Roman"/>
          <w:sz w:val="24"/>
          <w:szCs w:val="24"/>
        </w:rPr>
        <w:t>__</w:t>
      </w:r>
    </w:p>
    <w:p w:rsidR="00067168" w:rsidRPr="006E3981" w:rsidRDefault="006E3981" w:rsidP="006E3981">
      <w:pPr>
        <w:ind w:left="4956" w:firstLine="708"/>
        <w:rPr>
          <w:rFonts w:ascii="Times New Roman" w:eastAsia="Calibri" w:hAnsi="Times New Roman"/>
          <w:sz w:val="24"/>
          <w:szCs w:val="24"/>
        </w:rPr>
      </w:pPr>
      <w:r w:rsidRPr="006E3981">
        <w:rPr>
          <w:rFonts w:ascii="Times New Roman" w:eastAsia="Calibri" w:hAnsi="Times New Roman"/>
          <w:sz w:val="24"/>
          <w:szCs w:val="24"/>
        </w:rPr>
        <w:t>Д</w:t>
      </w:r>
      <w:r w:rsidR="00067168" w:rsidRPr="006E3981">
        <w:rPr>
          <w:rFonts w:ascii="Times New Roman" w:eastAsia="Calibri" w:hAnsi="Times New Roman"/>
          <w:sz w:val="24"/>
          <w:szCs w:val="24"/>
        </w:rPr>
        <w:t>ата: «___» ____</w:t>
      </w:r>
      <w:r w:rsidRPr="006E3981">
        <w:rPr>
          <w:rFonts w:ascii="Times New Roman" w:eastAsia="Calibri" w:hAnsi="Times New Roman"/>
          <w:sz w:val="24"/>
          <w:szCs w:val="24"/>
        </w:rPr>
        <w:t>__</w:t>
      </w:r>
      <w:r>
        <w:rPr>
          <w:rFonts w:ascii="Times New Roman" w:eastAsia="Calibri" w:hAnsi="Times New Roman"/>
          <w:sz w:val="24"/>
          <w:szCs w:val="24"/>
        </w:rPr>
        <w:t>___</w:t>
      </w:r>
      <w:r w:rsidR="00067168" w:rsidRPr="006E3981">
        <w:rPr>
          <w:rFonts w:ascii="Times New Roman" w:eastAsia="Calibri" w:hAnsi="Times New Roman"/>
          <w:sz w:val="24"/>
          <w:szCs w:val="24"/>
        </w:rPr>
        <w:t>____</w:t>
      </w:r>
      <w:r w:rsidRPr="006E3981">
        <w:rPr>
          <w:rFonts w:ascii="Times New Roman" w:eastAsia="Calibri" w:hAnsi="Times New Roman"/>
          <w:sz w:val="24"/>
          <w:szCs w:val="24"/>
        </w:rPr>
        <w:t xml:space="preserve"> </w:t>
      </w:r>
      <w:r w:rsidR="00067168" w:rsidRPr="006E3981">
        <w:rPr>
          <w:rFonts w:ascii="Times New Roman" w:eastAsia="Calibri" w:hAnsi="Times New Roman"/>
          <w:sz w:val="24"/>
          <w:szCs w:val="24"/>
        </w:rPr>
        <w:t>2014 г.</w:t>
      </w:r>
    </w:p>
    <w:p w:rsidR="00067168" w:rsidRPr="006E3981" w:rsidRDefault="00067168" w:rsidP="00067168">
      <w:pPr>
        <w:jc w:val="right"/>
        <w:rPr>
          <w:rFonts w:ascii="Times New Roman" w:eastAsia="Calibri" w:hAnsi="Times New Roman"/>
          <w:i/>
        </w:rPr>
      </w:pPr>
    </w:p>
    <w:p w:rsidR="00067168" w:rsidRPr="006E3981" w:rsidRDefault="00067168" w:rsidP="00067168">
      <w:pPr>
        <w:jc w:val="right"/>
        <w:rPr>
          <w:rFonts w:ascii="Times New Roman" w:eastAsia="Calibri" w:hAnsi="Times New Roman"/>
        </w:rPr>
      </w:pPr>
    </w:p>
    <w:p w:rsidR="00067168" w:rsidRPr="006E3981" w:rsidRDefault="00067168" w:rsidP="00067168">
      <w:pPr>
        <w:jc w:val="right"/>
        <w:rPr>
          <w:rFonts w:ascii="Times New Roman" w:eastAsia="Calibri" w:hAnsi="Times New Roman"/>
        </w:rPr>
      </w:pPr>
    </w:p>
    <w:p w:rsidR="00067168" w:rsidRDefault="00067168" w:rsidP="00067168">
      <w:pPr>
        <w:jc w:val="right"/>
        <w:rPr>
          <w:rFonts w:ascii="Times New Roman" w:eastAsia="Calibri" w:hAnsi="Times New Roman"/>
        </w:rPr>
      </w:pPr>
    </w:p>
    <w:p w:rsidR="006E3981" w:rsidRPr="006E3981" w:rsidRDefault="006E3981" w:rsidP="00067168">
      <w:pPr>
        <w:jc w:val="right"/>
        <w:rPr>
          <w:rFonts w:ascii="Times New Roman" w:eastAsia="Calibri" w:hAnsi="Times New Roman"/>
        </w:rPr>
      </w:pPr>
    </w:p>
    <w:p w:rsidR="00067168" w:rsidRPr="006E3981" w:rsidRDefault="00067168" w:rsidP="00067168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6E3981">
        <w:rPr>
          <w:rFonts w:ascii="Times New Roman" w:eastAsia="Calibri" w:hAnsi="Times New Roman"/>
          <w:b/>
          <w:sz w:val="24"/>
          <w:szCs w:val="24"/>
        </w:rPr>
        <w:t>Москва 2014</w:t>
      </w:r>
    </w:p>
    <w:sdt>
      <w:sdtPr>
        <w:rPr>
          <w:rFonts w:ascii="Times New Roman" w:eastAsia="Times New Roman" w:hAnsi="Times New Roman" w:cs="Times New Roman"/>
          <w:snapToGrid w:val="0"/>
          <w:color w:val="auto"/>
          <w:sz w:val="22"/>
          <w:szCs w:val="20"/>
        </w:rPr>
        <w:id w:val="13898427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67168" w:rsidRPr="006E3981" w:rsidRDefault="00067168">
          <w:pPr>
            <w:pStyle w:val="a9"/>
            <w:rPr>
              <w:rFonts w:ascii="Times New Roman" w:hAnsi="Times New Roman" w:cs="Times New Roman"/>
            </w:rPr>
          </w:pPr>
          <w:r w:rsidRPr="006E3981">
            <w:rPr>
              <w:rFonts w:ascii="Times New Roman" w:hAnsi="Times New Roman" w:cs="Times New Roman"/>
            </w:rPr>
            <w:t>Оглавление</w:t>
          </w:r>
        </w:p>
        <w:p w:rsidR="00A148CD" w:rsidRDefault="0006716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r w:rsidRPr="006E3981">
            <w:rPr>
              <w:rFonts w:ascii="Times New Roman" w:hAnsi="Times New Roman"/>
            </w:rPr>
            <w:fldChar w:fldCharType="begin"/>
          </w:r>
          <w:r w:rsidRPr="006E3981">
            <w:rPr>
              <w:rFonts w:ascii="Times New Roman" w:hAnsi="Times New Roman"/>
            </w:rPr>
            <w:instrText xml:space="preserve"> TOC \o "1-3" \h \z \u </w:instrText>
          </w:r>
          <w:r w:rsidRPr="006E3981">
            <w:rPr>
              <w:rFonts w:ascii="Times New Roman" w:hAnsi="Times New Roman"/>
            </w:rPr>
            <w:fldChar w:fldCharType="separate"/>
          </w:r>
          <w:hyperlink w:anchor="_Toc404571081" w:history="1">
            <w:r w:rsidR="00A148CD" w:rsidRPr="005A6073">
              <w:rPr>
                <w:rStyle w:val="aa"/>
                <w:rFonts w:ascii="Times New Roman" w:hAnsi="Times New Roman"/>
                <w:noProof/>
              </w:rPr>
              <w:t>1. Начальные капитальные затраты</w:t>
            </w:r>
            <w:r w:rsidR="00A148CD">
              <w:rPr>
                <w:noProof/>
                <w:webHidden/>
              </w:rPr>
              <w:tab/>
            </w:r>
            <w:r w:rsidR="00A148CD">
              <w:rPr>
                <w:noProof/>
                <w:webHidden/>
              </w:rPr>
              <w:fldChar w:fldCharType="begin"/>
            </w:r>
            <w:r w:rsidR="00A148CD">
              <w:rPr>
                <w:noProof/>
                <w:webHidden/>
              </w:rPr>
              <w:instrText xml:space="preserve"> PAGEREF _Toc404571081 \h </w:instrText>
            </w:r>
            <w:r w:rsidR="00A148CD">
              <w:rPr>
                <w:noProof/>
                <w:webHidden/>
              </w:rPr>
            </w:r>
            <w:r w:rsidR="00A148CD">
              <w:rPr>
                <w:noProof/>
                <w:webHidden/>
              </w:rPr>
              <w:fldChar w:fldCharType="separate"/>
            </w:r>
            <w:r w:rsidR="00A148CD">
              <w:rPr>
                <w:noProof/>
                <w:webHidden/>
              </w:rPr>
              <w:t>3</w:t>
            </w:r>
            <w:r w:rsidR="00A148CD"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2" w:history="1">
            <w:r w:rsidRPr="005A6073">
              <w:rPr>
                <w:rStyle w:val="aa"/>
                <w:rFonts w:ascii="Times New Roman" w:hAnsi="Times New Roman"/>
                <w:noProof/>
              </w:rPr>
              <w:t>2. Коэффициент готовности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3" w:history="1">
            <w:r w:rsidRPr="005A6073">
              <w:rPr>
                <w:rStyle w:val="aa"/>
                <w:rFonts w:ascii="Times New Roman" w:hAnsi="Times New Roman"/>
                <w:noProof/>
              </w:rPr>
              <w:t>3. Показатель степени "</w:t>
            </w:r>
            <w:r w:rsidRPr="005A6073">
              <w:rPr>
                <w:rStyle w:val="aa"/>
                <w:rFonts w:ascii="Times New Roman" w:hAnsi="Times New Roman"/>
                <w:noProof/>
                <w:lang w:val="en-US"/>
              </w:rPr>
              <w:t>b</w:t>
            </w:r>
            <w:r w:rsidRPr="005A6073">
              <w:rPr>
                <w:rStyle w:val="aa"/>
                <w:rFonts w:ascii="Times New Roman" w:hAnsi="Times New Roman"/>
                <w:noProof/>
              </w:rPr>
              <w:t>" кривой освоения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4" w:history="1">
            <w:r w:rsidRPr="005A6073">
              <w:rPr>
                <w:rStyle w:val="aa"/>
                <w:rFonts w:ascii="Times New Roman" w:hAnsi="Times New Roman"/>
                <w:noProof/>
              </w:rPr>
              <w:t>4.Порядковый номер изделия, освоенного производством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5" w:history="1">
            <w:r w:rsidRPr="005A6073">
              <w:rPr>
                <w:rStyle w:val="aa"/>
                <w:rFonts w:ascii="Times New Roman" w:hAnsi="Times New Roman"/>
                <w:noProof/>
              </w:rPr>
              <w:t>5. Продолжительность периода освоения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6" w:history="1">
            <w:r w:rsidRPr="005A6073">
              <w:rPr>
                <w:rStyle w:val="aa"/>
                <w:rFonts w:ascii="Times New Roman" w:hAnsi="Times New Roman"/>
                <w:noProof/>
              </w:rPr>
              <w:t>6. Суммарная трудоёмкость изделий, изготовленных за период освоения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7" w:history="1">
            <w:r w:rsidRPr="005A6073">
              <w:rPr>
                <w:rStyle w:val="aa"/>
                <w:rFonts w:ascii="Times New Roman" w:hAnsi="Times New Roman"/>
                <w:noProof/>
              </w:rPr>
              <w:t xml:space="preserve">7. Максимально возможный выпуск изделий по годам периода освоения – </w:t>
            </w:r>
            <w:r w:rsidRPr="005A6073">
              <w:rPr>
                <w:rStyle w:val="aa"/>
                <w:rFonts w:ascii="Times New Roman" w:hAnsi="Times New Roman"/>
                <w:i/>
                <w:noProof/>
              </w:rPr>
              <w:t>N</w:t>
            </w:r>
            <w:r w:rsidRPr="005A6073">
              <w:rPr>
                <w:rStyle w:val="aa"/>
                <w:rFonts w:ascii="Times New Roman" w:hAnsi="Times New Roman"/>
                <w:i/>
                <w:noProof/>
                <w:vertAlign w:val="subscript"/>
              </w:rPr>
              <w:t xml:space="preserve"> </w:t>
            </w:r>
            <w:r w:rsidRPr="005A6073">
              <w:rPr>
                <w:rStyle w:val="aa"/>
                <w:rFonts w:ascii="Times New Roman" w:hAnsi="Times New Roman"/>
                <w:i/>
                <w:noProof/>
                <w:vertAlign w:val="subscript"/>
                <w:lang w:val="en-US"/>
              </w:rPr>
              <w:t>max</w:t>
            </w:r>
            <w:r w:rsidRPr="005A6073">
              <w:rPr>
                <w:rStyle w:val="aa"/>
                <w:rFonts w:ascii="Times New Roman" w:hAnsi="Times New Roman"/>
                <w:i/>
                <w:noProof/>
                <w:vertAlign w:val="subscript"/>
              </w:rPr>
              <w:t>. год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8" w:history="1">
            <w:r w:rsidRPr="005A6073">
              <w:rPr>
                <w:rStyle w:val="aa"/>
                <w:rFonts w:ascii="Times New Roman" w:hAnsi="Times New Roman"/>
                <w:noProof/>
              </w:rPr>
              <w:t>8.Трудоемкость изделий по годам освоения.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89" w:history="1">
            <w:r w:rsidRPr="005A6073">
              <w:rPr>
                <w:rStyle w:val="aa"/>
                <w:rFonts w:ascii="Times New Roman" w:hAnsi="Times New Roman"/>
                <w:noProof/>
              </w:rPr>
              <w:t>9. Ошибка в расчетах суммарного количества изделий, планируемых к изготовлению за период освоения (</w:t>
            </w:r>
            <w:r w:rsidRPr="005A6073">
              <w:rPr>
                <w:rStyle w:val="aa"/>
                <w:rFonts w:ascii="Times New Roman" w:hAnsi="Times New Roman"/>
                <w:noProof/>
              </w:rPr>
              <w:sym w:font="Symbol" w:char="F064"/>
            </w:r>
            <w:r w:rsidRPr="005A6073">
              <w:rPr>
                <w:rStyle w:val="aa"/>
                <w:rFonts w:ascii="Times New Roman" w:hAnsi="Times New Roman"/>
                <w:noProof/>
                <w:vertAlign w:val="subscript"/>
              </w:rPr>
              <w:t>1</w:t>
            </w:r>
            <w:r w:rsidRPr="005A6073">
              <w:rPr>
                <w:rStyle w:val="aa"/>
                <w:rFonts w:ascii="Times New Roman" w:hAnsi="Times New Roman"/>
                <w:noProof/>
              </w:rPr>
              <w:t>) и суммарной трудоемкости этих изделий (</w:t>
            </w:r>
            <w:r w:rsidRPr="005A6073">
              <w:rPr>
                <w:rStyle w:val="aa"/>
                <w:rFonts w:ascii="Times New Roman" w:hAnsi="Times New Roman"/>
                <w:noProof/>
              </w:rPr>
              <w:sym w:font="Symbol" w:char="F064"/>
            </w:r>
            <w:r w:rsidRPr="005A6073">
              <w:rPr>
                <w:rStyle w:val="aa"/>
                <w:rFonts w:ascii="Times New Roman" w:hAnsi="Times New Roman"/>
                <w:noProof/>
                <w:vertAlign w:val="subscript"/>
              </w:rPr>
              <w:t>2</w:t>
            </w:r>
            <w:r w:rsidRPr="005A6073">
              <w:rPr>
                <w:rStyle w:val="aa"/>
                <w:rFonts w:ascii="Times New Roman" w:hAnsi="Times New Roman"/>
                <w:noProof/>
              </w:rPr>
              <w:t>):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0" w:history="1">
            <w:r w:rsidRPr="005A6073">
              <w:rPr>
                <w:rStyle w:val="aa"/>
                <w:rFonts w:ascii="Times New Roman" w:hAnsi="Times New Roman"/>
                <w:noProof/>
              </w:rPr>
              <w:t xml:space="preserve">10.Сопоставление максимально возможного выпуска продукции </w:t>
            </w:r>
            <w:r w:rsidRPr="005A6073">
              <w:rPr>
                <w:rStyle w:val="aa"/>
                <w:rFonts w:ascii="Times New Roman" w:hAnsi="Times New Roman"/>
                <w:i/>
                <w:iCs/>
                <w:noProof/>
              </w:rPr>
              <w:t>N</w:t>
            </w:r>
            <w:r w:rsidRPr="005A6073">
              <w:rPr>
                <w:rStyle w:val="aa"/>
                <w:rFonts w:ascii="Times New Roman" w:hAnsi="Times New Roman"/>
                <w:i/>
                <w:iCs/>
                <w:noProof/>
                <w:vertAlign w:val="subscript"/>
              </w:rPr>
              <w:t xml:space="preserve"> </w:t>
            </w:r>
            <w:r w:rsidRPr="005A6073">
              <w:rPr>
                <w:rStyle w:val="aa"/>
                <w:rFonts w:ascii="Times New Roman" w:hAnsi="Times New Roman"/>
                <w:i/>
                <w:iCs/>
                <w:noProof/>
                <w:vertAlign w:val="subscript"/>
                <w:lang w:val="en-US"/>
              </w:rPr>
              <w:t>max</w:t>
            </w:r>
            <w:r w:rsidRPr="005A6073">
              <w:rPr>
                <w:rStyle w:val="aa"/>
                <w:rFonts w:ascii="Times New Roman" w:hAnsi="Times New Roman"/>
                <w:i/>
                <w:iCs/>
                <w:noProof/>
                <w:vertAlign w:val="subscript"/>
              </w:rPr>
              <w:t>. год</w:t>
            </w:r>
            <w:r w:rsidRPr="005A6073">
              <w:rPr>
                <w:rStyle w:val="aa"/>
                <w:rFonts w:ascii="Times New Roman" w:hAnsi="Times New Roman"/>
                <w:i/>
                <w:noProof/>
                <w:vertAlign w:val="subscript"/>
              </w:rPr>
              <w:t xml:space="preserve"> </w:t>
            </w:r>
            <w:r w:rsidRPr="005A6073">
              <w:rPr>
                <w:rStyle w:val="aa"/>
                <w:rFonts w:ascii="Times New Roman" w:hAnsi="Times New Roman"/>
                <w:noProof/>
              </w:rPr>
              <w:t xml:space="preserve">и проектного объема продаж </w:t>
            </w:r>
            <w:r w:rsidRPr="005A6073">
              <w:rPr>
                <w:rStyle w:val="aa"/>
                <w:rFonts w:ascii="Times New Roman" w:hAnsi="Times New Roman"/>
                <w:i/>
                <w:iCs/>
                <w:noProof/>
                <w:lang w:val="en-US"/>
              </w:rPr>
              <w:t>q</w:t>
            </w:r>
            <w:r w:rsidRPr="005A6073">
              <w:rPr>
                <w:rStyle w:val="aa"/>
                <w:rFonts w:ascii="Times New Roman" w:hAnsi="Times New Roman"/>
                <w:i/>
                <w:iCs/>
                <w:noProof/>
                <w:vertAlign w:val="subscript"/>
              </w:rPr>
              <w:t>пр</w:t>
            </w:r>
            <w:r w:rsidRPr="005A6073">
              <w:rPr>
                <w:rStyle w:val="aa"/>
                <w:rFonts w:ascii="Times New Roman" w:hAnsi="Times New Roman"/>
                <w:noProof/>
              </w:rPr>
              <w:t>. Формирование плана производства и реализации по годам.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1" w:history="1">
            <w:r w:rsidRPr="005A6073">
              <w:rPr>
                <w:rStyle w:val="aa"/>
                <w:rFonts w:ascii="Times New Roman" w:hAnsi="Times New Roman"/>
                <w:noProof/>
              </w:rPr>
              <w:t>11.Себестоимость единицы продукции, себестоимость годового выпуска, выручка от реализации, прибыль по годам производства.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2" w:history="1">
            <w:r w:rsidRPr="005A6073">
              <w:rPr>
                <w:rStyle w:val="aa"/>
                <w:rFonts w:ascii="Times New Roman" w:hAnsi="Times New Roman"/>
                <w:noProof/>
              </w:rPr>
              <w:t>12.Тактика возврата заемных средств.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3" w:history="1">
            <w:r w:rsidRPr="005A6073">
              <w:rPr>
                <w:rStyle w:val="aa"/>
                <w:rFonts w:ascii="Times New Roman" w:hAnsi="Times New Roman"/>
                <w:noProof/>
              </w:rPr>
              <w:t>13.Среднегодовая численность основных рабочих по годам производства.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4" w:history="1">
            <w:r w:rsidRPr="005A6073">
              <w:rPr>
                <w:rStyle w:val="aa"/>
                <w:rFonts w:ascii="Times New Roman" w:hAnsi="Times New Roman"/>
                <w:noProof/>
              </w:rPr>
              <w:t>14.Фонд оплаты труда основных рабочих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5" w:history="1">
            <w:r w:rsidRPr="005A6073">
              <w:rPr>
                <w:rStyle w:val="aa"/>
                <w:rFonts w:ascii="Times New Roman" w:hAnsi="Times New Roman"/>
                <w:noProof/>
              </w:rPr>
              <w:t>15.Сводная таблица технико-экономических показателей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48CD" w:rsidRDefault="00A148C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napToGrid/>
              <w:szCs w:val="22"/>
            </w:rPr>
          </w:pPr>
          <w:hyperlink w:anchor="_Toc404571096" w:history="1">
            <w:r w:rsidRPr="005A6073">
              <w:rPr>
                <w:rStyle w:val="aa"/>
                <w:rFonts w:ascii="Times New Roman" w:hAnsi="Times New Roman"/>
                <w:noProof/>
              </w:rPr>
              <w:t>Выводы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_Toc404571096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67168" w:rsidRPr="006E3981" w:rsidRDefault="00067168">
          <w:pPr>
            <w:rPr>
              <w:rFonts w:ascii="Times New Roman" w:hAnsi="Times New Roman"/>
            </w:rPr>
          </w:pPr>
          <w:r w:rsidRPr="006E3981">
            <w:rPr>
              <w:rFonts w:ascii="Times New Roman" w:hAnsi="Times New Roman"/>
              <w:b/>
              <w:bCs/>
            </w:rPr>
            <w:fldChar w:fldCharType="end"/>
          </w:r>
        </w:p>
      </w:sdtContent>
    </w:sdt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E309AF" w:rsidRPr="006E3981" w:rsidRDefault="00E309AF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E309AF" w:rsidRPr="006E3981" w:rsidRDefault="00E309AF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C0071" w:rsidRPr="006E3981" w:rsidRDefault="000C0071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C0071" w:rsidRPr="006E3981" w:rsidRDefault="000C0071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067168" w:rsidRPr="006E3981" w:rsidRDefault="00067168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</w:p>
    <w:p w:rsidR="001D7CD3" w:rsidRPr="006E3981" w:rsidRDefault="001D7CD3" w:rsidP="001D7CD3">
      <w:pPr>
        <w:spacing w:before="60" w:line="240" w:lineRule="auto"/>
        <w:ind w:firstLine="0"/>
        <w:jc w:val="center"/>
        <w:rPr>
          <w:rFonts w:ascii="Times New Roman" w:hAnsi="Times New Roman"/>
          <w:b/>
          <w:sz w:val="24"/>
          <w:u w:val="single"/>
        </w:rPr>
      </w:pPr>
      <w:r w:rsidRPr="006E3981">
        <w:rPr>
          <w:rFonts w:ascii="Times New Roman" w:hAnsi="Times New Roman"/>
          <w:b/>
          <w:sz w:val="24"/>
          <w:u w:val="single"/>
        </w:rPr>
        <w:t>ДАННЫЕ, ИСПОЛЬЗУЕМЫЕ ПРИ ВЫПОЛНЕНИИ ЗАДАНИЯ:</w:t>
      </w:r>
    </w:p>
    <w:p w:rsidR="001D7CD3" w:rsidRPr="006E3981" w:rsidRDefault="001D7CD3" w:rsidP="001D7CD3">
      <w:pPr>
        <w:spacing w:before="60" w:line="240" w:lineRule="auto"/>
        <w:ind w:firstLine="0"/>
        <w:jc w:val="center"/>
        <w:rPr>
          <w:rFonts w:ascii="Times New Roman" w:hAnsi="Times New Roman"/>
          <w:sz w:val="24"/>
        </w:rPr>
      </w:pPr>
    </w:p>
    <w:p w:rsidR="001D7CD3" w:rsidRPr="006E3981" w:rsidRDefault="001D7CD3" w:rsidP="001D7CD3">
      <w:pPr>
        <w:spacing w:line="240" w:lineRule="auto"/>
        <w:ind w:firstLine="0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b/>
          <w:sz w:val="24"/>
        </w:rPr>
        <w:t>Исходные числовые значения:</w:t>
      </w:r>
    </w:p>
    <w:p w:rsidR="001D7CD3" w:rsidRPr="006E3981" w:rsidRDefault="001D7CD3" w:rsidP="001D7CD3">
      <w:pPr>
        <w:numPr>
          <w:ilvl w:val="0"/>
          <w:numId w:val="1"/>
        </w:numPr>
        <w:tabs>
          <w:tab w:val="clear" w:pos="927"/>
          <w:tab w:val="num" w:pos="567"/>
        </w:tabs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>Новое изделие предполагается выпускать в течение</w:t>
      </w:r>
      <w:r w:rsidRPr="006E3981">
        <w:rPr>
          <w:rFonts w:ascii="Times New Roman" w:hAnsi="Times New Roman"/>
          <w:noProof/>
          <w:sz w:val="24"/>
        </w:rPr>
        <w:t xml:space="preserve"> 5</w:t>
      </w:r>
      <w:r w:rsidRPr="006E3981">
        <w:rPr>
          <w:rFonts w:ascii="Times New Roman" w:hAnsi="Times New Roman"/>
          <w:sz w:val="24"/>
        </w:rPr>
        <w:t xml:space="preserve"> лет (</w:t>
      </w:r>
      <w:r w:rsidRPr="006E3981">
        <w:rPr>
          <w:rFonts w:ascii="Times New Roman" w:hAnsi="Times New Roman"/>
          <w:i/>
          <w:sz w:val="28"/>
          <w:lang w:val="en-US"/>
        </w:rPr>
        <w:t>t</w:t>
      </w:r>
      <w:r w:rsidRPr="006E3981">
        <w:rPr>
          <w:rFonts w:ascii="Times New Roman" w:hAnsi="Times New Roman"/>
          <w:i/>
          <w:sz w:val="28"/>
          <w:vertAlign w:val="subscript"/>
        </w:rPr>
        <w:t>п</w:t>
      </w:r>
      <w:r w:rsidRPr="006E3981">
        <w:rPr>
          <w:rFonts w:ascii="Times New Roman" w:hAnsi="Times New Roman"/>
          <w:sz w:val="24"/>
        </w:rPr>
        <w:t>==5 лет);</w:t>
      </w:r>
    </w:p>
    <w:p w:rsidR="001D7CD3" w:rsidRPr="006E3981" w:rsidRDefault="001D7CD3" w:rsidP="001D7CD3">
      <w:pPr>
        <w:numPr>
          <w:ilvl w:val="0"/>
          <w:numId w:val="1"/>
        </w:numPr>
        <w:tabs>
          <w:tab w:val="clear" w:pos="927"/>
          <w:tab w:val="num" w:pos="567"/>
        </w:tabs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 xml:space="preserve">Проектная трудоемкость изготовления освоенного изделия </w:t>
      </w:r>
      <w:proofErr w:type="spellStart"/>
      <w:r w:rsidRPr="006E3981">
        <w:rPr>
          <w:rFonts w:ascii="Times New Roman" w:hAnsi="Times New Roman"/>
          <w:i/>
          <w:sz w:val="28"/>
        </w:rPr>
        <w:t>Т</w:t>
      </w:r>
      <w:r w:rsidRPr="006E3981">
        <w:rPr>
          <w:rFonts w:ascii="Times New Roman" w:hAnsi="Times New Roman"/>
          <w:i/>
          <w:sz w:val="28"/>
          <w:vertAlign w:val="subscript"/>
        </w:rPr>
        <w:t>осв</w:t>
      </w:r>
      <w:proofErr w:type="spellEnd"/>
      <w:r w:rsidRPr="006E3981">
        <w:rPr>
          <w:rFonts w:ascii="Times New Roman" w:hAnsi="Times New Roman"/>
          <w:sz w:val="24"/>
        </w:rPr>
        <w:t>=120 нормо-час;</w:t>
      </w:r>
    </w:p>
    <w:p w:rsidR="001D7CD3" w:rsidRPr="006E3981" w:rsidRDefault="001D7CD3" w:rsidP="001D7CD3">
      <w:pPr>
        <w:numPr>
          <w:ilvl w:val="0"/>
          <w:numId w:val="1"/>
        </w:numPr>
        <w:tabs>
          <w:tab w:val="clear" w:pos="927"/>
          <w:tab w:val="num" w:pos="567"/>
        </w:tabs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 xml:space="preserve">Среднемесячный выпуск установившегося производства (проектный выпуск) </w:t>
      </w:r>
      <w:proofErr w:type="spellStart"/>
      <w:r w:rsidRPr="006E3981">
        <w:rPr>
          <w:rFonts w:ascii="Times New Roman" w:hAnsi="Times New Roman"/>
          <w:i/>
          <w:sz w:val="28"/>
        </w:rPr>
        <w:t>N</w:t>
      </w:r>
      <w:r w:rsidRPr="006E3981">
        <w:rPr>
          <w:rFonts w:ascii="Times New Roman" w:hAnsi="Times New Roman"/>
          <w:i/>
          <w:sz w:val="28"/>
          <w:vertAlign w:val="subscript"/>
        </w:rPr>
        <w:t>мес.осв</w:t>
      </w:r>
      <w:proofErr w:type="spellEnd"/>
      <w:r w:rsidRPr="006E3981">
        <w:rPr>
          <w:rFonts w:ascii="Times New Roman" w:hAnsi="Times New Roman"/>
          <w:sz w:val="24"/>
        </w:rPr>
        <w:t xml:space="preserve">=60 </w:t>
      </w:r>
      <w:proofErr w:type="spellStart"/>
      <w:r w:rsidRPr="006E3981">
        <w:rPr>
          <w:rFonts w:ascii="Times New Roman" w:hAnsi="Times New Roman"/>
          <w:sz w:val="24"/>
        </w:rPr>
        <w:t>изд</w:t>
      </w:r>
      <w:proofErr w:type="spellEnd"/>
      <w:r w:rsidRPr="006E3981">
        <w:rPr>
          <w:rFonts w:ascii="Times New Roman" w:hAnsi="Times New Roman"/>
          <w:sz w:val="24"/>
        </w:rPr>
        <w:t>/мес.;</w:t>
      </w:r>
    </w:p>
    <w:p w:rsidR="001D7CD3" w:rsidRPr="006E3981" w:rsidRDefault="001D7CD3" w:rsidP="001D7CD3">
      <w:pPr>
        <w:numPr>
          <w:ilvl w:val="0"/>
          <w:numId w:val="1"/>
        </w:numPr>
        <w:tabs>
          <w:tab w:val="clear" w:pos="927"/>
          <w:tab w:val="num" w:pos="567"/>
        </w:tabs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 xml:space="preserve">Капитальные затраты для обеспечения проектного выпуска (проектные </w:t>
      </w:r>
      <w:proofErr w:type="spellStart"/>
      <w:r w:rsidRPr="006E3981">
        <w:rPr>
          <w:rFonts w:ascii="Times New Roman" w:hAnsi="Times New Roman"/>
          <w:sz w:val="24"/>
        </w:rPr>
        <w:t>капзатраты</w:t>
      </w:r>
      <w:proofErr w:type="spellEnd"/>
      <w:r w:rsidRPr="006E3981">
        <w:rPr>
          <w:rFonts w:ascii="Times New Roman" w:hAnsi="Times New Roman"/>
          <w:sz w:val="24"/>
        </w:rPr>
        <w:t xml:space="preserve">) </w:t>
      </w:r>
      <w:proofErr w:type="spellStart"/>
      <w:r w:rsidRPr="006E3981">
        <w:rPr>
          <w:rFonts w:ascii="Times New Roman" w:hAnsi="Times New Roman"/>
          <w:i/>
          <w:sz w:val="28"/>
        </w:rPr>
        <w:t>К</w:t>
      </w:r>
      <w:r w:rsidRPr="006E3981">
        <w:rPr>
          <w:rFonts w:ascii="Times New Roman" w:hAnsi="Times New Roman"/>
          <w:i/>
          <w:sz w:val="28"/>
          <w:vertAlign w:val="subscript"/>
        </w:rPr>
        <w:t>пр</w:t>
      </w:r>
      <w:proofErr w:type="spellEnd"/>
      <w:r w:rsidRPr="006E3981">
        <w:rPr>
          <w:rFonts w:ascii="Times New Roman" w:hAnsi="Times New Roman"/>
          <w:sz w:val="24"/>
        </w:rPr>
        <w:t>=20 млн. руб.;</w:t>
      </w:r>
    </w:p>
    <w:p w:rsidR="001D7CD3" w:rsidRPr="006E3981" w:rsidRDefault="001D7CD3" w:rsidP="001D7CD3">
      <w:pPr>
        <w:numPr>
          <w:ilvl w:val="0"/>
          <w:numId w:val="1"/>
        </w:numPr>
        <w:tabs>
          <w:tab w:val="clear" w:pos="927"/>
          <w:tab w:val="num" w:pos="567"/>
        </w:tabs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>Интенсивность снижения трудоемкости в период освоения (показатель степени «</w:t>
      </w:r>
      <w:r w:rsidRPr="006E3981">
        <w:rPr>
          <w:rFonts w:ascii="Times New Roman" w:hAnsi="Times New Roman"/>
          <w:i/>
          <w:sz w:val="24"/>
          <w:lang w:val="en-US"/>
        </w:rPr>
        <w:t>b</w:t>
      </w:r>
      <w:r w:rsidRPr="006E3981">
        <w:rPr>
          <w:rFonts w:ascii="Times New Roman" w:hAnsi="Times New Roman"/>
          <w:sz w:val="24"/>
        </w:rPr>
        <w:t xml:space="preserve">») зависит от коэффициента готовности </w:t>
      </w:r>
      <w:r w:rsidRPr="006E3981">
        <w:rPr>
          <w:rFonts w:ascii="Times New Roman" w:hAnsi="Times New Roman"/>
          <w:i/>
          <w:sz w:val="28"/>
          <w:lang w:val="en-US"/>
        </w:rPr>
        <w:t>k</w:t>
      </w:r>
      <w:r w:rsidRPr="006E3981">
        <w:rPr>
          <w:rFonts w:ascii="Times New Roman" w:hAnsi="Times New Roman"/>
          <w:i/>
          <w:sz w:val="28"/>
          <w:vertAlign w:val="subscript"/>
        </w:rPr>
        <w:t>Г</w:t>
      </w:r>
      <w:r w:rsidRPr="006E3981">
        <w:rPr>
          <w:rFonts w:ascii="Times New Roman" w:hAnsi="Times New Roman"/>
          <w:sz w:val="24"/>
        </w:rPr>
        <w:t xml:space="preserve"> и рассчитывается по формуле: </w:t>
      </w:r>
      <w:r w:rsidRPr="006E3981">
        <w:rPr>
          <w:rFonts w:ascii="Times New Roman" w:hAnsi="Times New Roman"/>
          <w:i/>
          <w:sz w:val="24"/>
          <w:lang w:val="en-US"/>
        </w:rPr>
        <w:t>b</w:t>
      </w:r>
      <w:r w:rsidRPr="006E3981">
        <w:rPr>
          <w:rFonts w:ascii="Times New Roman" w:hAnsi="Times New Roman"/>
          <w:sz w:val="24"/>
        </w:rPr>
        <w:t>=0,6-0,5</w:t>
      </w:r>
      <w:r w:rsidRPr="006E3981">
        <w:rPr>
          <w:rFonts w:ascii="Times New Roman" w:hAnsi="Times New Roman"/>
          <w:i/>
          <w:sz w:val="28"/>
          <w:lang w:val="en-US"/>
        </w:rPr>
        <w:t>k</w:t>
      </w:r>
      <w:r w:rsidRPr="006E3981">
        <w:rPr>
          <w:rFonts w:ascii="Times New Roman" w:hAnsi="Times New Roman"/>
          <w:i/>
          <w:sz w:val="28"/>
          <w:vertAlign w:val="subscript"/>
        </w:rPr>
        <w:t>Г</w:t>
      </w:r>
      <w:r w:rsidRPr="006E3981">
        <w:rPr>
          <w:rFonts w:ascii="Times New Roman" w:hAnsi="Times New Roman"/>
          <w:sz w:val="24"/>
        </w:rPr>
        <w:t>;</w:t>
      </w:r>
    </w:p>
    <w:p w:rsidR="001D7CD3" w:rsidRPr="006E3981" w:rsidRDefault="001D7CD3" w:rsidP="001D7CD3">
      <w:pPr>
        <w:numPr>
          <w:ilvl w:val="0"/>
          <w:numId w:val="1"/>
        </w:numPr>
        <w:tabs>
          <w:tab w:val="clear" w:pos="927"/>
          <w:tab w:val="num" w:pos="567"/>
        </w:tabs>
        <w:spacing w:line="240" w:lineRule="auto"/>
        <w:ind w:left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 xml:space="preserve">Данные, используемые при укрупненном </w:t>
      </w:r>
      <w:proofErr w:type="spellStart"/>
      <w:r w:rsidRPr="006E3981">
        <w:rPr>
          <w:rFonts w:ascii="Times New Roman" w:hAnsi="Times New Roman"/>
          <w:sz w:val="24"/>
        </w:rPr>
        <w:t>калькулировании</w:t>
      </w:r>
      <w:proofErr w:type="spellEnd"/>
      <w:r w:rsidRPr="006E3981">
        <w:rPr>
          <w:rFonts w:ascii="Times New Roman" w:hAnsi="Times New Roman"/>
          <w:sz w:val="24"/>
        </w:rPr>
        <w:t xml:space="preserve"> себестоимости изготовления изделия: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>-</w:t>
      </w:r>
      <w:r w:rsidRPr="006E3981">
        <w:rPr>
          <w:rFonts w:ascii="Times New Roman" w:hAnsi="Times New Roman"/>
          <w:sz w:val="24"/>
        </w:rPr>
        <w:t xml:space="preserve"> затраты на основные материалы и комплектующие </w:t>
      </w:r>
      <w:r w:rsidRPr="006E3981">
        <w:rPr>
          <w:rFonts w:ascii="Times New Roman" w:hAnsi="Times New Roman"/>
          <w:i/>
          <w:sz w:val="28"/>
        </w:rPr>
        <w:t>М</w:t>
      </w:r>
      <w:r w:rsidRPr="006E3981">
        <w:rPr>
          <w:rFonts w:ascii="Times New Roman" w:hAnsi="Times New Roman"/>
          <w:sz w:val="24"/>
        </w:rPr>
        <w:t xml:space="preserve">=8965 </w:t>
      </w:r>
      <w:proofErr w:type="spellStart"/>
      <w:r w:rsidRPr="006E3981">
        <w:rPr>
          <w:rFonts w:ascii="Times New Roman" w:hAnsi="Times New Roman"/>
          <w:sz w:val="24"/>
        </w:rPr>
        <w:t>руб</w:t>
      </w:r>
      <w:proofErr w:type="spellEnd"/>
      <w:r w:rsidRPr="006E3981">
        <w:rPr>
          <w:rFonts w:ascii="Times New Roman" w:hAnsi="Times New Roman"/>
          <w:sz w:val="24"/>
        </w:rPr>
        <w:t>/шт.;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>-</w:t>
      </w:r>
      <w:r w:rsidRPr="006E3981">
        <w:rPr>
          <w:rFonts w:ascii="Times New Roman" w:hAnsi="Times New Roman"/>
          <w:sz w:val="24"/>
        </w:rPr>
        <w:t xml:space="preserve"> средняя часовая ставка оплаты труда основных рабочих </w:t>
      </w:r>
      <w:r w:rsidRPr="006E3981">
        <w:rPr>
          <w:rFonts w:ascii="Times New Roman" w:hAnsi="Times New Roman"/>
          <w:i/>
          <w:sz w:val="28"/>
          <w:lang w:val="en-US"/>
        </w:rPr>
        <w:t>l</w:t>
      </w:r>
      <w:r w:rsidRPr="006E3981">
        <w:rPr>
          <w:rFonts w:ascii="Times New Roman" w:hAnsi="Times New Roman"/>
          <w:i/>
          <w:sz w:val="28"/>
          <w:vertAlign w:val="subscript"/>
        </w:rPr>
        <w:t>час</w:t>
      </w:r>
      <w:r w:rsidRPr="006E3981">
        <w:rPr>
          <w:rFonts w:ascii="Times New Roman" w:hAnsi="Times New Roman"/>
          <w:sz w:val="24"/>
        </w:rPr>
        <w:t>=</w:t>
      </w:r>
      <w:r w:rsidRPr="006E3981">
        <w:rPr>
          <w:rFonts w:ascii="Times New Roman" w:hAnsi="Times New Roman"/>
          <w:noProof/>
          <w:sz w:val="24"/>
        </w:rPr>
        <w:t xml:space="preserve"> 112</w:t>
      </w:r>
      <w:r w:rsidRPr="006E3981">
        <w:rPr>
          <w:rFonts w:ascii="Times New Roman" w:hAnsi="Times New Roman"/>
          <w:sz w:val="24"/>
        </w:rPr>
        <w:t xml:space="preserve"> </w:t>
      </w:r>
      <w:proofErr w:type="spellStart"/>
      <w:r w:rsidRPr="006E3981">
        <w:rPr>
          <w:rFonts w:ascii="Times New Roman" w:hAnsi="Times New Roman"/>
          <w:sz w:val="24"/>
        </w:rPr>
        <w:t>руб</w:t>
      </w:r>
      <w:proofErr w:type="spellEnd"/>
      <w:r w:rsidRPr="006E3981">
        <w:rPr>
          <w:rFonts w:ascii="Times New Roman" w:hAnsi="Times New Roman"/>
          <w:sz w:val="24"/>
        </w:rPr>
        <w:t>/час;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>-</w:t>
      </w:r>
      <w:r w:rsidRPr="006E3981">
        <w:rPr>
          <w:rFonts w:ascii="Times New Roman" w:hAnsi="Times New Roman"/>
          <w:sz w:val="24"/>
        </w:rPr>
        <w:t xml:space="preserve"> дополнительная зарплата основных рабочих </w:t>
      </w:r>
      <w:r w:rsidRPr="006E3981">
        <w:rPr>
          <w:rFonts w:ascii="Times New Roman" w:hAnsi="Times New Roman"/>
          <w:sz w:val="24"/>
          <w:lang w:val="en-US"/>
        </w:rPr>
        <w:t></w:t>
      </w:r>
      <w:r w:rsidRPr="006E3981">
        <w:rPr>
          <w:rFonts w:ascii="Times New Roman" w:hAnsi="Times New Roman"/>
          <w:sz w:val="24"/>
        </w:rPr>
        <w:t>=1</w:t>
      </w:r>
      <w:r w:rsidRPr="006E3981">
        <w:rPr>
          <w:rFonts w:ascii="Times New Roman" w:hAnsi="Times New Roman"/>
          <w:noProof/>
          <w:sz w:val="24"/>
        </w:rPr>
        <w:t>5%;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 xml:space="preserve">- страховые взносы </w:t>
      </w:r>
      <w:r w:rsidRPr="006E3981">
        <w:rPr>
          <w:rFonts w:ascii="Times New Roman" w:hAnsi="Times New Roman"/>
          <w:noProof/>
          <w:sz w:val="24"/>
        </w:rPr>
        <w:sym w:font="Symbol" w:char="F062"/>
      </w:r>
      <w:r w:rsidRPr="006E3981">
        <w:rPr>
          <w:rFonts w:ascii="Times New Roman" w:hAnsi="Times New Roman"/>
          <w:noProof/>
          <w:sz w:val="24"/>
        </w:rPr>
        <w:t xml:space="preserve">=30%; 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>-</w:t>
      </w:r>
      <w:r w:rsidRPr="006E3981">
        <w:rPr>
          <w:rFonts w:ascii="Times New Roman" w:hAnsi="Times New Roman"/>
          <w:sz w:val="24"/>
        </w:rPr>
        <w:t xml:space="preserve"> цеховые косвенные расходы </w:t>
      </w:r>
      <w:r w:rsidRPr="006E3981">
        <w:rPr>
          <w:rFonts w:ascii="Times New Roman" w:hAnsi="Times New Roman"/>
          <w:i/>
          <w:sz w:val="28"/>
          <w:lang w:val="en-US"/>
        </w:rPr>
        <w:t>k</w:t>
      </w:r>
      <w:r w:rsidRPr="006E3981">
        <w:rPr>
          <w:rFonts w:ascii="Times New Roman" w:hAnsi="Times New Roman"/>
          <w:i/>
          <w:sz w:val="28"/>
          <w:vertAlign w:val="subscript"/>
        </w:rPr>
        <w:t>ц</w:t>
      </w:r>
      <w:r w:rsidRPr="006E3981">
        <w:rPr>
          <w:rFonts w:ascii="Times New Roman" w:hAnsi="Times New Roman"/>
          <w:sz w:val="24"/>
        </w:rPr>
        <w:t>=150%;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>-</w:t>
      </w:r>
      <w:r w:rsidRPr="006E3981">
        <w:rPr>
          <w:rFonts w:ascii="Times New Roman" w:hAnsi="Times New Roman"/>
          <w:sz w:val="24"/>
        </w:rPr>
        <w:t xml:space="preserve"> общепроизводственные расходы </w:t>
      </w:r>
      <w:proofErr w:type="spellStart"/>
      <w:r w:rsidRPr="006E3981">
        <w:rPr>
          <w:rFonts w:ascii="Times New Roman" w:hAnsi="Times New Roman"/>
          <w:i/>
          <w:sz w:val="28"/>
          <w:lang w:val="en-US"/>
        </w:rPr>
        <w:t>k</w:t>
      </w:r>
      <w:r w:rsidRPr="006E3981">
        <w:rPr>
          <w:rFonts w:ascii="Times New Roman" w:hAnsi="Times New Roman"/>
          <w:i/>
          <w:sz w:val="28"/>
          <w:vertAlign w:val="subscript"/>
          <w:lang w:val="en-US"/>
        </w:rPr>
        <w:t>on</w:t>
      </w:r>
      <w:proofErr w:type="spellEnd"/>
      <w:r w:rsidRPr="006E3981">
        <w:rPr>
          <w:rFonts w:ascii="Times New Roman" w:hAnsi="Times New Roman"/>
          <w:sz w:val="24"/>
        </w:rPr>
        <w:t>=</w:t>
      </w:r>
      <w:r w:rsidRPr="006E3981">
        <w:rPr>
          <w:rFonts w:ascii="Times New Roman" w:hAnsi="Times New Roman"/>
          <w:noProof/>
          <w:sz w:val="24"/>
        </w:rPr>
        <w:t xml:space="preserve"> 25%;</w:t>
      </w:r>
    </w:p>
    <w:p w:rsidR="001D7CD3" w:rsidRPr="006E3981" w:rsidRDefault="001D7CD3" w:rsidP="001D7CD3">
      <w:pPr>
        <w:spacing w:line="240" w:lineRule="auto"/>
        <w:ind w:left="993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noProof/>
          <w:sz w:val="24"/>
        </w:rPr>
        <w:t>-</w:t>
      </w:r>
      <w:r w:rsidRPr="006E3981">
        <w:rPr>
          <w:rFonts w:ascii="Times New Roman" w:hAnsi="Times New Roman"/>
          <w:sz w:val="24"/>
        </w:rPr>
        <w:t xml:space="preserve"> внепроизводственные расходы</w:t>
      </w:r>
      <w:r w:rsidRPr="006E3981">
        <w:rPr>
          <w:rFonts w:ascii="Times New Roman" w:hAnsi="Times New Roman"/>
          <w:noProof/>
          <w:sz w:val="24"/>
        </w:rPr>
        <w:t xml:space="preserve"> </w:t>
      </w:r>
      <w:r w:rsidRPr="006E3981">
        <w:rPr>
          <w:rFonts w:ascii="Times New Roman" w:hAnsi="Times New Roman"/>
          <w:i/>
          <w:noProof/>
          <w:sz w:val="28"/>
        </w:rPr>
        <w:t>k</w:t>
      </w:r>
      <w:r w:rsidRPr="006E3981">
        <w:rPr>
          <w:rFonts w:ascii="Times New Roman" w:hAnsi="Times New Roman"/>
          <w:i/>
          <w:noProof/>
          <w:sz w:val="28"/>
          <w:vertAlign w:val="subscript"/>
        </w:rPr>
        <w:t>вп</w:t>
      </w:r>
      <w:r w:rsidRPr="006E3981">
        <w:rPr>
          <w:rFonts w:ascii="Times New Roman" w:hAnsi="Times New Roman"/>
          <w:noProof/>
          <w:sz w:val="24"/>
        </w:rPr>
        <w:t>=</w:t>
      </w:r>
      <w:r w:rsidRPr="006E3981">
        <w:rPr>
          <w:rFonts w:ascii="Times New Roman" w:hAnsi="Times New Roman"/>
          <w:noProof/>
          <w:sz w:val="24"/>
          <w:vertAlign w:val="superscript"/>
        </w:rPr>
        <w:t>=</w:t>
      </w:r>
      <w:r w:rsidRPr="006E3981">
        <w:rPr>
          <w:rFonts w:ascii="Times New Roman" w:hAnsi="Times New Roman"/>
          <w:noProof/>
          <w:sz w:val="24"/>
        </w:rPr>
        <w:t>5%;</w:t>
      </w:r>
    </w:p>
    <w:p w:rsidR="001D7CD3" w:rsidRPr="006E3981" w:rsidRDefault="001D7CD3" w:rsidP="001D7CD3">
      <w:pPr>
        <w:tabs>
          <w:tab w:val="num" w:pos="567"/>
        </w:tabs>
        <w:spacing w:line="240" w:lineRule="auto"/>
        <w:ind w:left="567" w:firstLine="0"/>
        <w:jc w:val="both"/>
        <w:rPr>
          <w:rFonts w:ascii="Times New Roman" w:hAnsi="Times New Roman"/>
          <w:sz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7"/>
        <w:gridCol w:w="1887"/>
        <w:gridCol w:w="1887"/>
        <w:gridCol w:w="1887"/>
        <w:gridCol w:w="1887"/>
      </w:tblGrid>
      <w:tr w:rsidR="001D7CD3" w:rsidRPr="006E3981" w:rsidTr="00B9457A">
        <w:trPr>
          <w:cantSplit/>
          <w:trHeight w:hRule="exact" w:val="343"/>
        </w:trPr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E309AF">
            <w:pPr>
              <w:rPr>
                <w:rFonts w:ascii="Times New Roman" w:hAnsi="Times New Roman"/>
              </w:rPr>
            </w:pPr>
            <w:r w:rsidRPr="006E3981">
              <w:rPr>
                <w:rFonts w:ascii="Times New Roman" w:hAnsi="Times New Roman"/>
              </w:rPr>
              <w:t>Вариант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vertAlign w:val="subscript"/>
              </w:rPr>
            </w:pPr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k</w:t>
            </w:r>
            <w:r w:rsidRPr="006E3981">
              <w:rPr>
                <w:rFonts w:ascii="Times New Roman" w:hAnsi="Times New Roman"/>
                <w:b/>
                <w:bCs/>
                <w:i/>
                <w:sz w:val="24"/>
                <w:vertAlign w:val="subscript"/>
              </w:rPr>
              <w:t>р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vertAlign w:val="subscript"/>
              </w:rPr>
            </w:pPr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k</w:t>
            </w:r>
            <w:r w:rsidRPr="006E3981">
              <w:rPr>
                <w:rFonts w:ascii="Times New Roman" w:hAnsi="Times New Roman"/>
                <w:b/>
                <w:bCs/>
                <w:i/>
                <w:sz w:val="24"/>
                <w:vertAlign w:val="subscript"/>
              </w:rPr>
              <w:t>э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6E3981">
              <w:rPr>
                <w:rFonts w:ascii="Times New Roman" w:hAnsi="Times New Roman"/>
                <w:b/>
                <w:bCs/>
                <w:sz w:val="28"/>
              </w:rPr>
              <w:sym w:font="Symbol" w:char="F044"/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vertAlign w:val="subscript"/>
              </w:rPr>
            </w:pPr>
            <w:proofErr w:type="spellStart"/>
            <w:r w:rsidRPr="006E3981">
              <w:rPr>
                <w:rFonts w:ascii="Times New Roman" w:hAnsi="Times New Roman"/>
                <w:b/>
                <w:bCs/>
                <w:i/>
                <w:sz w:val="24"/>
              </w:rPr>
              <w:t>Ц</w:t>
            </w:r>
            <w:r w:rsidRPr="006E3981">
              <w:rPr>
                <w:rFonts w:ascii="Times New Roman" w:hAnsi="Times New Roman"/>
                <w:b/>
                <w:bCs/>
                <w:i/>
                <w:sz w:val="24"/>
                <w:vertAlign w:val="subscript"/>
              </w:rPr>
              <w:t>пр.и</w:t>
            </w:r>
            <w:proofErr w:type="spellEnd"/>
          </w:p>
        </w:tc>
      </w:tr>
      <w:tr w:rsidR="008D4171" w:rsidRPr="008D4171" w:rsidTr="00B9457A">
        <w:trPr>
          <w:cantSplit/>
          <w:trHeight w:hRule="exact" w:val="312"/>
        </w:trPr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0,6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3,0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82</w:t>
            </w:r>
          </w:p>
        </w:tc>
      </w:tr>
    </w:tbl>
    <w:p w:rsidR="002D5182" w:rsidRPr="006E3981" w:rsidRDefault="002D5182">
      <w:pPr>
        <w:rPr>
          <w:rFonts w:ascii="Times New Roman" w:hAnsi="Times New Roman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1"/>
        <w:gridCol w:w="722"/>
        <w:gridCol w:w="722"/>
        <w:gridCol w:w="722"/>
        <w:gridCol w:w="723"/>
        <w:gridCol w:w="723"/>
        <w:gridCol w:w="723"/>
        <w:gridCol w:w="742"/>
        <w:gridCol w:w="704"/>
        <w:gridCol w:w="742"/>
        <w:gridCol w:w="725"/>
        <w:gridCol w:w="704"/>
        <w:gridCol w:w="742"/>
      </w:tblGrid>
      <w:tr w:rsidR="001D7CD3" w:rsidRPr="006E3981" w:rsidTr="008D4171">
        <w:trPr>
          <w:cantSplit/>
          <w:trHeight w:hRule="exact" w:val="602"/>
        </w:trPr>
        <w:tc>
          <w:tcPr>
            <w:tcW w:w="3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spacing w:line="401" w:lineRule="auto"/>
              <w:ind w:firstLine="0"/>
              <w:jc w:val="center"/>
              <w:rPr>
                <w:rFonts w:ascii="Times New Roman" w:hAnsi="Times New Roman"/>
              </w:rPr>
            </w:pPr>
            <w:r w:rsidRPr="006E3981">
              <w:rPr>
                <w:rFonts w:ascii="Times New Roman" w:hAnsi="Times New Roman"/>
              </w:rPr>
              <w:t>№ вар.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r w:rsidRPr="006E3981">
              <w:rPr>
                <w:rFonts w:ascii="Times New Roman" w:hAnsi="Times New Roman"/>
                <w:b/>
                <w:bCs/>
                <w:i/>
                <w:sz w:val="28"/>
              </w:rPr>
              <w:t>К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</w:rPr>
              <w:t>с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K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</w:rPr>
              <w:t>б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t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</w:rPr>
              <w:t>к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  <w:lang w:val="en-US"/>
              </w:rPr>
              <w:t>p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E3981">
              <w:rPr>
                <w:rFonts w:ascii="Times New Roman" w:hAnsi="Times New Roman"/>
                <w:b/>
                <w:bCs/>
                <w:sz w:val="28"/>
                <w:lang w:val="en-US"/>
              </w:rPr>
              <w:t>p</w:t>
            </w:r>
          </w:p>
        </w:tc>
        <w:tc>
          <w:tcPr>
            <w:tcW w:w="3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proofErr w:type="spellStart"/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k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192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q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  <w:lang w:val="en-US"/>
              </w:rPr>
              <w:t>np</w:t>
            </w:r>
            <w:proofErr w:type="spellEnd"/>
            <w:r w:rsidRPr="006E3981">
              <w:rPr>
                <w:rFonts w:ascii="Times New Roman" w:hAnsi="Times New Roman"/>
                <w:b/>
                <w:bCs/>
              </w:rPr>
              <w:t xml:space="preserve"> </w:t>
            </w:r>
            <w:r w:rsidRPr="006E3981">
              <w:rPr>
                <w:rFonts w:ascii="Times New Roman" w:hAnsi="Times New Roman"/>
              </w:rPr>
              <w:t xml:space="preserve"> по годам выпуска</w:t>
            </w:r>
          </w:p>
        </w:tc>
        <w:tc>
          <w:tcPr>
            <w:tcW w:w="3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proofErr w:type="spellStart"/>
            <w:r w:rsidRPr="006E3981">
              <w:rPr>
                <w:rFonts w:ascii="Times New Roman" w:hAnsi="Times New Roman"/>
                <w:b/>
                <w:bCs/>
                <w:i/>
                <w:sz w:val="28"/>
              </w:rPr>
              <w:t>Т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</w:rPr>
              <w:t>н</w:t>
            </w:r>
            <w:proofErr w:type="spellEnd"/>
          </w:p>
        </w:tc>
        <w:tc>
          <w:tcPr>
            <w:tcW w:w="39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b/>
                <w:bCs/>
                <w:vertAlign w:val="subscript"/>
              </w:rPr>
            </w:pPr>
            <w:r w:rsidRPr="006E3981">
              <w:rPr>
                <w:rFonts w:ascii="Times New Roman" w:hAnsi="Times New Roman"/>
                <w:b/>
                <w:bCs/>
                <w:i/>
                <w:sz w:val="28"/>
                <w:lang w:val="en-US"/>
              </w:rPr>
              <w:t>N</w:t>
            </w:r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</w:rPr>
              <w:t>м</w:t>
            </w:r>
            <w:proofErr w:type="spellStart"/>
            <w:r w:rsidRPr="006E3981">
              <w:rPr>
                <w:rFonts w:ascii="Times New Roman" w:hAnsi="Times New Roman"/>
                <w:b/>
                <w:bCs/>
                <w:i/>
                <w:sz w:val="28"/>
                <w:vertAlign w:val="subscript"/>
                <w:lang w:val="en-US"/>
              </w:rPr>
              <w:t>ec</w:t>
            </w:r>
            <w:proofErr w:type="spellEnd"/>
          </w:p>
        </w:tc>
      </w:tr>
      <w:tr w:rsidR="001D7CD3" w:rsidRPr="006E3981" w:rsidTr="008D4171">
        <w:trPr>
          <w:cantSplit/>
          <w:trHeight w:hRule="exact" w:val="298"/>
        </w:trPr>
        <w:tc>
          <w:tcPr>
            <w:tcW w:w="39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CD3" w:rsidRPr="006E3981" w:rsidRDefault="001D7CD3" w:rsidP="00B9457A">
            <w:pPr>
              <w:jc w:val="center"/>
              <w:rPr>
                <w:rFonts w:ascii="Times New Roman" w:hAnsi="Times New Roman"/>
              </w:rPr>
            </w:pPr>
          </w:p>
        </w:tc>
      </w:tr>
      <w:tr w:rsidR="008D4171" w:rsidRPr="006E3981" w:rsidTr="008D4171">
        <w:trPr>
          <w:cantSplit/>
          <w:trHeight w:hRule="exact" w:val="369"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</w:t>
            </w: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 w:rsidRPr="008D41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,</w:t>
            </w: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  <w:r w:rsidRPr="008D41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,</w:t>
            </w: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2,4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450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550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650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750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700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250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171" w:rsidRPr="008D4171" w:rsidRDefault="008D4171" w:rsidP="00C50912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D4171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</w:tr>
    </w:tbl>
    <w:p w:rsidR="001D7CD3" w:rsidRPr="006E3981" w:rsidRDefault="001D7CD3">
      <w:pPr>
        <w:rPr>
          <w:rFonts w:ascii="Times New Roman" w:hAnsi="Times New Roman"/>
        </w:rPr>
      </w:pPr>
    </w:p>
    <w:p w:rsidR="001D7CD3" w:rsidRPr="006E3981" w:rsidRDefault="001D7CD3" w:rsidP="00B9457A">
      <w:pPr>
        <w:pStyle w:val="1"/>
        <w:rPr>
          <w:rFonts w:ascii="Times New Roman" w:hAnsi="Times New Roman" w:cs="Times New Roman"/>
        </w:rPr>
      </w:pPr>
      <w:bookmarkStart w:id="2" w:name="_Toc404571081"/>
      <w:r w:rsidRPr="006E3981">
        <w:rPr>
          <w:rFonts w:ascii="Times New Roman" w:hAnsi="Times New Roman" w:cs="Times New Roman"/>
        </w:rPr>
        <w:t>1. Начальные капитальные затраты</w:t>
      </w:r>
      <w:bookmarkEnd w:id="2"/>
    </w:p>
    <w:p w:rsidR="001D7CD3" w:rsidRPr="006E3981" w:rsidRDefault="008D4171" w:rsidP="001D7CD3">
      <w:pPr>
        <w:spacing w:before="60" w:after="60" w:line="240" w:lineRule="auto"/>
        <w:ind w:firstLine="720"/>
        <w:rPr>
          <w:rFonts w:ascii="Times New Roman" w:hAnsi="Times New Roman"/>
        </w:rPr>
      </w:pPr>
      <w:r w:rsidRPr="008D4171">
        <w:rPr>
          <w:rFonts w:ascii="Times New Roman" w:hAnsi="Times New Roman"/>
          <w:position w:val="-12"/>
        </w:rPr>
        <w:object w:dxaOrig="27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4pt;height:18.25pt" o:ole="" fillcolor="window">
            <v:imagedata r:id="rId10" o:title=""/>
          </v:shape>
          <o:OLEObject Type="Embed" ProgID="Equation.3" ShapeID="_x0000_i1025" DrawAspect="Content" ObjectID="_1478316436" r:id="rId11"/>
        </w:object>
      </w:r>
      <w:r w:rsidR="001D7CD3" w:rsidRPr="006E3981">
        <w:rPr>
          <w:rFonts w:ascii="Times New Roman" w:hAnsi="Times New Roman"/>
        </w:rPr>
        <w:t xml:space="preserve"> </w:t>
      </w:r>
      <w:r w:rsidR="001D7CD3" w:rsidRPr="006E3981">
        <w:rPr>
          <w:rFonts w:ascii="Times New Roman" w:hAnsi="Times New Roman"/>
          <w:sz w:val="24"/>
        </w:rPr>
        <w:t>млн. руб.</w:t>
      </w:r>
    </w:p>
    <w:p w:rsidR="00B9457A" w:rsidRPr="006E3981" w:rsidRDefault="001D7CD3" w:rsidP="00B9457A">
      <w:pPr>
        <w:pStyle w:val="1"/>
        <w:rPr>
          <w:rFonts w:ascii="Times New Roman" w:hAnsi="Times New Roman" w:cs="Times New Roman"/>
        </w:rPr>
      </w:pPr>
      <w:bookmarkStart w:id="3" w:name="_Toc404571082"/>
      <w:r w:rsidRPr="006E3981">
        <w:rPr>
          <w:rFonts w:ascii="Times New Roman" w:hAnsi="Times New Roman" w:cs="Times New Roman"/>
        </w:rPr>
        <w:t>2. Коэффициент готовности</w:t>
      </w:r>
      <w:bookmarkEnd w:id="3"/>
      <w:r w:rsidRPr="006E3981">
        <w:rPr>
          <w:rFonts w:ascii="Times New Roman" w:hAnsi="Times New Roman" w:cs="Times New Roman"/>
        </w:rPr>
        <w:t xml:space="preserve"> </w:t>
      </w:r>
    </w:p>
    <w:p w:rsidR="001D7CD3" w:rsidRPr="006E3981" w:rsidRDefault="00C50912" w:rsidP="00A97BCC">
      <w:pPr>
        <w:rPr>
          <w:rFonts w:ascii="Times New Roman" w:hAnsi="Times New Roman"/>
        </w:rPr>
      </w:pPr>
      <w:r w:rsidRPr="00A97BCC">
        <w:rPr>
          <w:rFonts w:ascii="Times New Roman" w:hAnsi="Times New Roman"/>
          <w:position w:val="-32"/>
          <w:lang w:val="en-US"/>
        </w:rPr>
        <w:object w:dxaOrig="2160" w:dyaOrig="720">
          <v:shape id="_x0000_i1026" type="#_x0000_t75" style="width:107.45pt;height:35.45pt" o:ole="" fillcolor="window">
            <v:imagedata r:id="rId12" o:title=""/>
          </v:shape>
          <o:OLEObject Type="Embed" ProgID="Equation.3" ShapeID="_x0000_i1026" DrawAspect="Content" ObjectID="_1478316437" r:id="rId13"/>
        </w:object>
      </w:r>
    </w:p>
    <w:p w:rsidR="001D7CD3" w:rsidRPr="006E3981" w:rsidRDefault="001D7CD3" w:rsidP="00B9457A">
      <w:pPr>
        <w:pStyle w:val="1"/>
        <w:rPr>
          <w:rFonts w:ascii="Times New Roman" w:hAnsi="Times New Roman" w:cs="Times New Roman"/>
        </w:rPr>
      </w:pPr>
      <w:bookmarkStart w:id="4" w:name="_Toc404571083"/>
      <w:r w:rsidRPr="006E3981">
        <w:rPr>
          <w:rFonts w:ascii="Times New Roman" w:hAnsi="Times New Roman" w:cs="Times New Roman"/>
        </w:rPr>
        <w:t>3. Показатель степени "</w:t>
      </w:r>
      <w:r w:rsidRPr="006E3981">
        <w:rPr>
          <w:rFonts w:ascii="Times New Roman" w:hAnsi="Times New Roman" w:cs="Times New Roman"/>
          <w:lang w:val="en-US"/>
        </w:rPr>
        <w:t>b</w:t>
      </w:r>
      <w:r w:rsidRPr="006E3981">
        <w:rPr>
          <w:rFonts w:ascii="Times New Roman" w:hAnsi="Times New Roman" w:cs="Times New Roman"/>
        </w:rPr>
        <w:t>" кривой освоения</w:t>
      </w:r>
      <w:bookmarkEnd w:id="4"/>
      <w:r w:rsidRPr="006E3981">
        <w:rPr>
          <w:rFonts w:ascii="Times New Roman" w:hAnsi="Times New Roman" w:cs="Times New Roman"/>
        </w:rPr>
        <w:t xml:space="preserve"> </w:t>
      </w:r>
    </w:p>
    <w:p w:rsidR="001D7CD3" w:rsidRPr="006E3981" w:rsidRDefault="00C50912" w:rsidP="00B9457A">
      <w:pPr>
        <w:spacing w:before="60" w:after="60" w:line="240" w:lineRule="auto"/>
        <w:rPr>
          <w:rFonts w:ascii="Times New Roman" w:hAnsi="Times New Roman"/>
        </w:rPr>
      </w:pPr>
      <w:r w:rsidRPr="006E3981">
        <w:rPr>
          <w:rFonts w:ascii="Times New Roman" w:hAnsi="Times New Roman"/>
          <w:position w:val="-12"/>
        </w:rPr>
        <w:object w:dxaOrig="2360" w:dyaOrig="360">
          <v:shape id="_x0000_i1027" type="#_x0000_t75" style="width:118.2pt;height:18.25pt" o:ole="" fillcolor="window">
            <v:imagedata r:id="rId14" o:title=""/>
          </v:shape>
          <o:OLEObject Type="Embed" ProgID="Equation.3" ShapeID="_x0000_i1027" DrawAspect="Content" ObjectID="_1478316438" r:id="rId15"/>
        </w:object>
      </w:r>
    </w:p>
    <w:p w:rsidR="00B9457A" w:rsidRPr="006E3981" w:rsidRDefault="001D7CD3" w:rsidP="00B9457A">
      <w:pPr>
        <w:pStyle w:val="1"/>
        <w:rPr>
          <w:rFonts w:ascii="Times New Roman" w:hAnsi="Times New Roman" w:cs="Times New Roman"/>
        </w:rPr>
      </w:pPr>
      <w:bookmarkStart w:id="5" w:name="_Toc404571084"/>
      <w:r w:rsidRPr="006E3981">
        <w:rPr>
          <w:rFonts w:ascii="Times New Roman" w:hAnsi="Times New Roman" w:cs="Times New Roman"/>
        </w:rPr>
        <w:lastRenderedPageBreak/>
        <w:t>4.Порядковый номер изделия, освоенного производством</w:t>
      </w:r>
      <w:bookmarkEnd w:id="5"/>
      <w:r w:rsidRPr="006E3981">
        <w:rPr>
          <w:rFonts w:ascii="Times New Roman" w:hAnsi="Times New Roman" w:cs="Times New Roman"/>
        </w:rPr>
        <w:t xml:space="preserve"> </w:t>
      </w:r>
    </w:p>
    <w:p w:rsidR="001D7CD3" w:rsidRPr="006E3981" w:rsidRDefault="003B5D93" w:rsidP="001D7CD3">
      <w:pPr>
        <w:spacing w:line="240" w:lineRule="auto"/>
        <w:rPr>
          <w:rFonts w:ascii="Times New Roman" w:hAnsi="Times New Roman"/>
          <w:sz w:val="24"/>
        </w:rPr>
      </w:pPr>
      <w:r w:rsidRPr="009D459C">
        <w:rPr>
          <w:rFonts w:ascii="Times New Roman" w:hAnsi="Times New Roman"/>
          <w:position w:val="-32"/>
          <w:sz w:val="24"/>
        </w:rPr>
        <w:object w:dxaOrig="2980" w:dyaOrig="760">
          <v:shape id="_x0000_i1028" type="#_x0000_t75" style="width:150.45pt;height:38.7pt" o:ole="" fillcolor="window">
            <v:imagedata r:id="rId16" o:title=""/>
          </v:shape>
          <o:OLEObject Type="Embed" ProgID="Equation.3" ShapeID="_x0000_i1028" DrawAspect="Content" ObjectID="_1478316439" r:id="rId17"/>
        </w:object>
      </w:r>
      <w:r w:rsidR="009D459C" w:rsidRPr="009D459C">
        <w:rPr>
          <w:rFonts w:ascii="Times New Roman" w:hAnsi="Times New Roman"/>
          <w:sz w:val="24"/>
        </w:rPr>
        <w:t xml:space="preserve"> </w:t>
      </w:r>
      <w:r w:rsidR="009D459C" w:rsidRPr="006E3981">
        <w:rPr>
          <w:rFonts w:ascii="Times New Roman" w:hAnsi="Times New Roman"/>
          <w:sz w:val="24"/>
        </w:rPr>
        <w:t>изд.</w:t>
      </w:r>
    </w:p>
    <w:p w:rsidR="001D7CD3" w:rsidRPr="006E3981" w:rsidRDefault="001D7CD3" w:rsidP="009D459C">
      <w:pPr>
        <w:spacing w:before="60" w:after="60" w:line="240" w:lineRule="auto"/>
        <w:ind w:firstLine="0"/>
        <w:rPr>
          <w:rFonts w:ascii="Times New Roman" w:hAnsi="Times New Roman"/>
          <w:sz w:val="24"/>
        </w:rPr>
      </w:pPr>
    </w:p>
    <w:p w:rsidR="00B9457A" w:rsidRPr="006E3981" w:rsidRDefault="001D7CD3" w:rsidP="001D7CD3">
      <w:pPr>
        <w:spacing w:line="240" w:lineRule="auto"/>
        <w:rPr>
          <w:rFonts w:ascii="Times New Roman" w:hAnsi="Times New Roman"/>
          <w:sz w:val="24"/>
        </w:rPr>
      </w:pPr>
      <w:bookmarkStart w:id="6" w:name="_Toc404571085"/>
      <w:r w:rsidRPr="006E3981">
        <w:rPr>
          <w:rStyle w:val="10"/>
          <w:rFonts w:ascii="Times New Roman" w:hAnsi="Times New Roman" w:cs="Times New Roman"/>
        </w:rPr>
        <w:t>5. Продолжительность периода освоения</w:t>
      </w:r>
      <w:bookmarkEnd w:id="6"/>
      <w:r w:rsidRPr="006E3981">
        <w:rPr>
          <w:rFonts w:ascii="Times New Roman" w:hAnsi="Times New Roman"/>
          <w:sz w:val="24"/>
        </w:rPr>
        <w:t xml:space="preserve"> </w:t>
      </w:r>
    </w:p>
    <w:p w:rsidR="001D7CD3" w:rsidRPr="006E3981" w:rsidRDefault="001D7CD3" w:rsidP="001D7CD3">
      <w:pPr>
        <w:spacing w:line="240" w:lineRule="auto"/>
        <w:rPr>
          <w:rFonts w:ascii="Times New Roman" w:hAnsi="Times New Roman"/>
        </w:rPr>
      </w:pPr>
      <w:r w:rsidRPr="006E3981">
        <w:rPr>
          <w:rFonts w:ascii="Times New Roman" w:hAnsi="Times New Roman"/>
          <w:position w:val="-34"/>
        </w:rPr>
        <w:object w:dxaOrig="1300" w:dyaOrig="780">
          <v:shape id="_x0000_i1029" type="#_x0000_t75" style="width:64.5pt;height:38.7pt" o:ole="" fillcolor="window">
            <v:imagedata r:id="rId18" o:title=""/>
          </v:shape>
          <o:OLEObject Type="Embed" ProgID="Equation.3" ShapeID="_x0000_i1029" DrawAspect="Content" ObjectID="_1478316440" r:id="rId19"/>
        </w:object>
      </w:r>
      <w:r w:rsidR="004D6879">
        <w:rPr>
          <w:rFonts w:ascii="Times New Roman" w:hAnsi="Times New Roman"/>
        </w:rPr>
        <w:t xml:space="preserve"> /</w:t>
      </w:r>
      <w:proofErr w:type="spellStart"/>
      <w:proofErr w:type="gramStart"/>
      <w:r w:rsidR="004D6879">
        <w:rPr>
          <w:rFonts w:ascii="Times New Roman" w:hAnsi="Times New Roman"/>
        </w:rPr>
        <w:t>мес</w:t>
      </w:r>
      <w:proofErr w:type="spellEnd"/>
      <w:proofErr w:type="gramEnd"/>
      <w:r w:rsidR="004D6879">
        <w:rPr>
          <w:rFonts w:ascii="Times New Roman" w:hAnsi="Times New Roman"/>
        </w:rPr>
        <w:t xml:space="preserve">/ </w:t>
      </w:r>
      <w:r w:rsidR="00741F63" w:rsidRPr="006E3981">
        <w:rPr>
          <w:rFonts w:ascii="Times New Roman" w:hAnsi="Times New Roman"/>
          <w:position w:val="-24"/>
          <w:sz w:val="24"/>
        </w:rPr>
        <w:object w:dxaOrig="2620" w:dyaOrig="620">
          <v:shape id="_x0000_i1030" type="#_x0000_t75" style="width:131.1pt;height:31.15pt" o:ole="" fillcolor="window">
            <v:imagedata r:id="rId20" o:title=""/>
          </v:shape>
          <o:OLEObject Type="Embed" ProgID="Equation.3" ShapeID="_x0000_i1030" DrawAspect="Content" ObjectID="_1478316441" r:id="rId21"/>
        </w:object>
      </w:r>
    </w:p>
    <w:p w:rsidR="001D7CD3" w:rsidRPr="00061E17" w:rsidRDefault="001D7CD3" w:rsidP="00B9457A">
      <w:pPr>
        <w:spacing w:before="60" w:after="60" w:line="240" w:lineRule="auto"/>
        <w:rPr>
          <w:rFonts w:ascii="Times New Roman" w:hAnsi="Times New Roman"/>
          <w:sz w:val="24"/>
        </w:rPr>
      </w:pPr>
    </w:p>
    <w:p w:rsidR="00B9457A" w:rsidRPr="006E3981" w:rsidRDefault="001D7CD3" w:rsidP="001D7CD3">
      <w:pPr>
        <w:spacing w:line="240" w:lineRule="auto"/>
        <w:rPr>
          <w:rStyle w:val="10"/>
          <w:rFonts w:ascii="Times New Roman" w:hAnsi="Times New Roman" w:cs="Times New Roman"/>
        </w:rPr>
      </w:pPr>
      <w:bookmarkStart w:id="7" w:name="_Toc404571086"/>
      <w:r w:rsidRPr="006E3981">
        <w:rPr>
          <w:rStyle w:val="10"/>
          <w:rFonts w:ascii="Times New Roman" w:hAnsi="Times New Roman" w:cs="Times New Roman"/>
        </w:rPr>
        <w:t>6. Суммарная трудоёмкость изделий, изготовленных за период освоения</w:t>
      </w:r>
      <w:bookmarkEnd w:id="7"/>
      <w:r w:rsidRPr="006E3981">
        <w:rPr>
          <w:rStyle w:val="10"/>
          <w:rFonts w:ascii="Times New Roman" w:hAnsi="Times New Roman" w:cs="Times New Roman"/>
        </w:rPr>
        <w:t xml:space="preserve"> </w:t>
      </w:r>
    </w:p>
    <w:p w:rsidR="001D7CD3" w:rsidRPr="00203035" w:rsidRDefault="001D7CD3" w:rsidP="004D46E0">
      <w:pPr>
        <w:spacing w:line="240" w:lineRule="auto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28"/>
          <w:sz w:val="24"/>
        </w:rPr>
        <w:object w:dxaOrig="5400" w:dyaOrig="760">
          <v:shape id="_x0000_i1031" type="#_x0000_t75" style="width:269.75pt;height:37.6pt" o:ole="" fillcolor="window">
            <v:imagedata r:id="rId22" o:title=""/>
          </v:shape>
          <o:OLEObject Type="Embed" ProgID="Equation.3" ShapeID="_x0000_i1031" DrawAspect="Content" ObjectID="_1478316442" r:id="rId23"/>
        </w:object>
      </w:r>
      <w:r w:rsidR="00E67EC0" w:rsidRPr="006E3981">
        <w:rPr>
          <w:rFonts w:ascii="Times New Roman" w:hAnsi="Times New Roman"/>
          <w:position w:val="-28"/>
          <w:sz w:val="24"/>
        </w:rPr>
        <w:object w:dxaOrig="3460" w:dyaOrig="660">
          <v:shape id="_x0000_i1051" type="#_x0000_t75" style="width:173pt;height:33.3pt" o:ole="" fillcolor="window">
            <v:imagedata r:id="rId24" o:title=""/>
          </v:shape>
          <o:OLEObject Type="Embed" ProgID="Equation.3" ShapeID="_x0000_i1051" DrawAspect="Content" ObjectID="_1478316443" r:id="rId25"/>
        </w:object>
      </w:r>
      <w:r w:rsidRPr="006E3981">
        <w:rPr>
          <w:rFonts w:ascii="Times New Roman" w:hAnsi="Times New Roman"/>
          <w:sz w:val="24"/>
        </w:rPr>
        <w:t>[н-час]</w:t>
      </w:r>
    </w:p>
    <w:p w:rsidR="004D46E0" w:rsidRPr="00203035" w:rsidRDefault="004D46E0" w:rsidP="004D46E0">
      <w:pPr>
        <w:spacing w:line="240" w:lineRule="auto"/>
        <w:rPr>
          <w:rFonts w:ascii="Times New Roman" w:hAnsi="Times New Roman"/>
          <w:sz w:val="24"/>
        </w:rPr>
      </w:pPr>
    </w:p>
    <w:p w:rsidR="008B7293" w:rsidRPr="006E3981" w:rsidRDefault="001D7CD3" w:rsidP="00BB1F93">
      <w:pPr>
        <w:pStyle w:val="1"/>
        <w:spacing w:line="240" w:lineRule="auto"/>
        <w:rPr>
          <w:rFonts w:ascii="Times New Roman" w:hAnsi="Times New Roman"/>
          <w:sz w:val="36"/>
          <w:vertAlign w:val="subscript"/>
        </w:rPr>
      </w:pPr>
      <w:bookmarkStart w:id="8" w:name="_Toc404571087"/>
      <w:r w:rsidRPr="006E3981">
        <w:rPr>
          <w:rFonts w:ascii="Times New Roman" w:hAnsi="Times New Roman" w:cs="Times New Roman"/>
        </w:rPr>
        <w:t xml:space="preserve">7. Максимально возможный выпуск изделий по годам периода освоения – </w:t>
      </w:r>
      <w:r w:rsidRPr="006E3981">
        <w:rPr>
          <w:rFonts w:ascii="Times New Roman" w:hAnsi="Times New Roman" w:cs="Times New Roman"/>
          <w:i/>
          <w:sz w:val="28"/>
        </w:rPr>
        <w:t>N</w:t>
      </w:r>
      <w:r w:rsidRPr="006E3981">
        <w:rPr>
          <w:rFonts w:ascii="Times New Roman" w:hAnsi="Times New Roman" w:cs="Times New Roman"/>
          <w:i/>
          <w:sz w:val="28"/>
          <w:vertAlign w:val="subscript"/>
        </w:rPr>
        <w:t xml:space="preserve"> </w:t>
      </w:r>
      <w:r w:rsidRPr="006E3981">
        <w:rPr>
          <w:rFonts w:ascii="Times New Roman" w:hAnsi="Times New Roman" w:cs="Times New Roman"/>
          <w:i/>
          <w:sz w:val="28"/>
          <w:vertAlign w:val="subscript"/>
          <w:lang w:val="en-US"/>
        </w:rPr>
        <w:t>max</w:t>
      </w:r>
      <w:r w:rsidRPr="006E3981">
        <w:rPr>
          <w:rFonts w:ascii="Times New Roman" w:hAnsi="Times New Roman" w:cs="Times New Roman"/>
          <w:i/>
          <w:sz w:val="28"/>
          <w:vertAlign w:val="subscript"/>
        </w:rPr>
        <w:t>. год</w:t>
      </w:r>
      <w:bookmarkEnd w:id="8"/>
    </w:p>
    <w:p w:rsidR="004D39A2" w:rsidRPr="0073560D" w:rsidRDefault="001D7CD3" w:rsidP="0073560D">
      <w:pPr>
        <w:spacing w:line="240" w:lineRule="auto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 xml:space="preserve">Строим </w:t>
      </w:r>
      <w:r w:rsidRPr="00BB1F93">
        <w:rPr>
          <w:rFonts w:ascii="Times New Roman" w:hAnsi="Times New Roman"/>
          <w:sz w:val="24"/>
        </w:rPr>
        <w:t>график</w:t>
      </w:r>
      <w:r w:rsidR="00BB1F93" w:rsidRPr="00BB1F93">
        <w:rPr>
          <w:rFonts w:ascii="Times New Roman" w:hAnsi="Times New Roman"/>
          <w:sz w:val="24"/>
        </w:rPr>
        <w:t xml:space="preserve"> </w:t>
      </w:r>
      <w:r w:rsidR="00BB1F93" w:rsidRPr="00BB1F93">
        <w:rPr>
          <w:rFonts w:ascii="Times New Roman" w:hAnsi="Times New Roman"/>
          <w:color w:val="000000"/>
        </w:rPr>
        <w:t>зависимости объема выпуска изделий в месяц</w:t>
      </w:r>
      <w:r w:rsidR="00BB1F93" w:rsidRPr="00BB1F93">
        <w:rPr>
          <w:rStyle w:val="apple-converted-space"/>
          <w:rFonts w:ascii="Times New Roman" w:hAnsi="Times New Roman"/>
          <w:color w:val="000000"/>
        </w:rPr>
        <w:t> </w:t>
      </w:r>
      <w:proofErr w:type="gramStart"/>
      <w:r w:rsidR="00BB1F93" w:rsidRPr="00BB1F93">
        <w:rPr>
          <w:rFonts w:ascii="Times New Roman" w:hAnsi="Times New Roman"/>
          <w:color w:val="000000"/>
          <w:lang w:val="en-US"/>
        </w:rPr>
        <w:t>N</w:t>
      </w:r>
      <w:proofErr w:type="spellStart"/>
      <w:proofErr w:type="gramEnd"/>
      <w:r w:rsidR="00BB1F93" w:rsidRPr="00BB1F93">
        <w:rPr>
          <w:rFonts w:ascii="Times New Roman" w:hAnsi="Times New Roman"/>
          <w:color w:val="000000"/>
          <w:vertAlign w:val="subscript"/>
        </w:rPr>
        <w:t>мес</w:t>
      </w:r>
      <w:proofErr w:type="spellEnd"/>
      <w:r w:rsidR="00BB1F93" w:rsidRPr="00BB1F93">
        <w:rPr>
          <w:rStyle w:val="apple-converted-space"/>
          <w:rFonts w:ascii="Times New Roman" w:hAnsi="Times New Roman"/>
          <w:color w:val="000000"/>
        </w:rPr>
        <w:t> </w:t>
      </w:r>
      <w:r w:rsidR="00BB1F93" w:rsidRPr="00BB1F93">
        <w:rPr>
          <w:rFonts w:ascii="Times New Roman" w:hAnsi="Times New Roman"/>
          <w:color w:val="000000"/>
        </w:rPr>
        <w:t>от времени</w:t>
      </w:r>
      <w:r w:rsidR="00BB1F93" w:rsidRPr="00BB1F93">
        <w:rPr>
          <w:rStyle w:val="apple-converted-space"/>
          <w:rFonts w:ascii="Times New Roman" w:hAnsi="Times New Roman"/>
          <w:color w:val="000000"/>
        </w:rPr>
        <w:t> </w:t>
      </w:r>
      <w:r w:rsidR="00BB1F93" w:rsidRPr="00BB1F93">
        <w:rPr>
          <w:rFonts w:ascii="Times New Roman" w:hAnsi="Times New Roman"/>
          <w:color w:val="000000"/>
          <w:lang w:val="en-US"/>
        </w:rPr>
        <w:t>t</w:t>
      </w:r>
      <w:r w:rsidR="00BB1F93" w:rsidRPr="00BB1F93">
        <w:rPr>
          <w:rStyle w:val="apple-converted-space"/>
          <w:rFonts w:ascii="Times New Roman" w:hAnsi="Times New Roman"/>
          <w:color w:val="000000"/>
        </w:rPr>
        <w:t> </w:t>
      </w:r>
      <w:r w:rsidR="00BB1F93" w:rsidRPr="00BB1F93">
        <w:rPr>
          <w:rFonts w:ascii="Times New Roman" w:hAnsi="Times New Roman"/>
          <w:color w:val="000000"/>
        </w:rPr>
        <w:t>в период освоения</w:t>
      </w:r>
      <w:r w:rsidRPr="00BB1F93">
        <w:rPr>
          <w:rFonts w:ascii="Times New Roman" w:hAnsi="Times New Roman"/>
          <w:sz w:val="24"/>
        </w:rPr>
        <w:t xml:space="preserve">, </w:t>
      </w:r>
      <w:r w:rsidR="008B7293" w:rsidRPr="006E3981">
        <w:rPr>
          <w:rFonts w:ascii="Times New Roman" w:hAnsi="Times New Roman"/>
          <w:sz w:val="24"/>
        </w:rPr>
        <w:t xml:space="preserve">при этом отрезок </w:t>
      </w:r>
      <w:r w:rsidR="008B7293" w:rsidRPr="006E3981">
        <w:rPr>
          <w:rFonts w:ascii="Times New Roman" w:hAnsi="Times New Roman"/>
          <w:position w:val="-30"/>
          <w:lang w:val="en-US"/>
        </w:rPr>
        <w:object w:dxaOrig="2200" w:dyaOrig="680">
          <v:shape id="_x0000_i1032" type="#_x0000_t75" style="width:109.6pt;height:34.4pt" o:ole="" fillcolor="window">
            <v:imagedata r:id="rId26" o:title=""/>
          </v:shape>
          <o:OLEObject Type="Embed" ProgID="Equation.3" ShapeID="_x0000_i1032" DrawAspect="Content" ObjectID="_1478316444" r:id="rId27"/>
        </w:object>
      </w:r>
      <w:r w:rsidR="00BB1F93" w:rsidRPr="006E3981">
        <w:rPr>
          <w:rFonts w:ascii="Times New Roman" w:hAnsi="Times New Roman"/>
          <w:position w:val="-24"/>
        </w:rPr>
        <w:object w:dxaOrig="2540" w:dyaOrig="620">
          <v:shape id="_x0000_i1033" type="#_x0000_t75" style="width:127.9pt;height:31.15pt" o:ole="" fillcolor="window">
            <v:imagedata r:id="rId28" o:title=""/>
          </v:shape>
          <o:OLEObject Type="Embed" ProgID="Equation.3" ShapeID="_x0000_i1033" DrawAspect="Content" ObjectID="_1478316445" r:id="rId29"/>
        </w:object>
      </w:r>
      <w:r w:rsidR="004D39A2" w:rsidRPr="006E3981">
        <w:rPr>
          <w:rFonts w:ascii="Times New Roman" w:hAnsi="Times New Roman"/>
          <w:sz w:val="24"/>
        </w:rPr>
        <w:t>года</w:t>
      </w:r>
    </w:p>
    <w:p w:rsidR="004D39A2" w:rsidRPr="00203035" w:rsidRDefault="004D39A2" w:rsidP="00285855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E42B17" w:rsidRDefault="0030045A" w:rsidP="004D46E0">
      <w:pPr>
        <w:spacing w:line="24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napToGrid/>
          <w:sz w:val="24"/>
        </w:rPr>
        <w:drawing>
          <wp:inline distT="0" distB="0" distL="0" distR="0">
            <wp:extent cx="5172075" cy="347001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347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3035">
        <w:rPr>
          <w:rFonts w:ascii="Times New Roman" w:hAnsi="Times New Roman"/>
          <w:sz w:val="24"/>
          <w:lang w:val="en-US"/>
        </w:rPr>
        <w:tab/>
      </w:r>
    </w:p>
    <w:p w:rsidR="00E42B17" w:rsidRDefault="00E42B17" w:rsidP="001D7CD3">
      <w:pPr>
        <w:spacing w:line="240" w:lineRule="auto"/>
        <w:rPr>
          <w:rFonts w:ascii="Times New Roman" w:hAnsi="Times New Roman"/>
          <w:sz w:val="24"/>
          <w:lang w:val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C0071" w:rsidRPr="006E3981" w:rsidTr="000C0071">
        <w:tc>
          <w:tcPr>
            <w:tcW w:w="9345" w:type="dxa"/>
          </w:tcPr>
          <w:p w:rsidR="000C0071" w:rsidRPr="006E3981" w:rsidRDefault="000C0071" w:rsidP="000C0071">
            <w:pPr>
              <w:pStyle w:val="a3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noProof/>
                <w:snapToGrid/>
              </w:rPr>
            </w:pPr>
          </w:p>
        </w:tc>
      </w:tr>
      <w:tr w:rsidR="000C0071" w:rsidRPr="006E3981" w:rsidTr="000C0071">
        <w:tc>
          <w:tcPr>
            <w:tcW w:w="9345" w:type="dxa"/>
          </w:tcPr>
          <w:p w:rsidR="000C0071" w:rsidRPr="00203035" w:rsidRDefault="000C0071" w:rsidP="004D46E0">
            <w:pPr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Рис. 1. Изменение среднемесячного выпуска изделий в период освоения</w:t>
            </w:r>
          </w:p>
          <w:p w:rsidR="004D46E0" w:rsidRPr="00203035" w:rsidRDefault="004D46E0" w:rsidP="004D46E0">
            <w:pPr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</w:p>
          <w:p w:rsidR="004D46E0" w:rsidRPr="00203035" w:rsidRDefault="004D46E0" w:rsidP="004D46E0">
            <w:pPr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</w:p>
          <w:p w:rsidR="000C0071" w:rsidRPr="006E3981" w:rsidRDefault="000C0071" w:rsidP="000C0071">
            <w:pPr>
              <w:pStyle w:val="a3"/>
              <w:tabs>
                <w:tab w:val="clear" w:pos="4153"/>
                <w:tab w:val="clear" w:pos="8306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noProof/>
                <w:snapToGrid/>
              </w:rPr>
            </w:pPr>
          </w:p>
        </w:tc>
      </w:tr>
    </w:tbl>
    <w:p w:rsidR="001D7CD3" w:rsidRPr="006E3981" w:rsidRDefault="004D39A2" w:rsidP="001D7CD3">
      <w:pPr>
        <w:spacing w:line="240" w:lineRule="auto"/>
        <w:ind w:firstLine="720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lastRenderedPageBreak/>
        <w:t>Из графика (рис. 1</w:t>
      </w:r>
      <w:r w:rsidR="001D7CD3" w:rsidRPr="006E3981">
        <w:rPr>
          <w:rFonts w:ascii="Times New Roman" w:hAnsi="Times New Roman"/>
          <w:sz w:val="24"/>
        </w:rPr>
        <w:t xml:space="preserve">) определяем значения </w:t>
      </w:r>
      <w:r w:rsidR="001D7CD3" w:rsidRPr="006E3981">
        <w:rPr>
          <w:rFonts w:ascii="Times New Roman" w:hAnsi="Times New Roman"/>
          <w:i/>
          <w:sz w:val="28"/>
          <w:lang w:val="en-US"/>
        </w:rPr>
        <w:t>N</w:t>
      </w:r>
      <w:r w:rsidR="001D7CD3" w:rsidRPr="006E3981">
        <w:rPr>
          <w:rFonts w:ascii="Times New Roman" w:hAnsi="Times New Roman"/>
          <w:i/>
          <w:sz w:val="28"/>
          <w:vertAlign w:val="subscript"/>
        </w:rPr>
        <w:t xml:space="preserve"> </w:t>
      </w:r>
      <w:proofErr w:type="spellStart"/>
      <w:r w:rsidR="001D7CD3" w:rsidRPr="006E3981">
        <w:rPr>
          <w:rFonts w:ascii="Times New Roman" w:hAnsi="Times New Roman"/>
          <w:i/>
          <w:sz w:val="28"/>
          <w:vertAlign w:val="subscript"/>
        </w:rPr>
        <w:t>мес</w:t>
      </w:r>
      <w:proofErr w:type="spellEnd"/>
      <w:r w:rsidR="001D7CD3" w:rsidRPr="006E3981">
        <w:rPr>
          <w:rFonts w:ascii="Times New Roman" w:hAnsi="Times New Roman"/>
          <w:sz w:val="24"/>
        </w:rPr>
        <w:t>, необходимых для расчёта среднемесячного выпуска в каждый год периода освоения. В итоге устанавливаем порядковые номера изделий по каждому из этих лет.</w:t>
      </w:r>
    </w:p>
    <w:p w:rsidR="001D7CD3" w:rsidRPr="006E3981" w:rsidRDefault="001D7CD3" w:rsidP="001D7CD3">
      <w:pPr>
        <w:spacing w:line="240" w:lineRule="auto"/>
        <w:ind w:firstLine="720"/>
        <w:rPr>
          <w:rFonts w:ascii="Times New Roman" w:hAnsi="Times New Roman"/>
          <w:sz w:val="24"/>
        </w:rPr>
      </w:pPr>
    </w:p>
    <w:tbl>
      <w:tblPr>
        <w:tblW w:w="95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277"/>
        <w:gridCol w:w="2207"/>
        <w:gridCol w:w="2127"/>
        <w:gridCol w:w="1134"/>
        <w:gridCol w:w="2773"/>
      </w:tblGrid>
      <w:tr w:rsidR="001D7CD3" w:rsidRPr="006E3981" w:rsidTr="00DD4520">
        <w:trPr>
          <w:trHeight w:hRule="exact" w:val="724"/>
          <w:jc w:val="center"/>
        </w:trPr>
        <w:tc>
          <w:tcPr>
            <w:tcW w:w="1277" w:type="dxa"/>
          </w:tcPr>
          <w:p w:rsidR="001D7CD3" w:rsidRPr="006E3981" w:rsidRDefault="001D7CD3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Год освоения</w:t>
            </w:r>
          </w:p>
        </w:tc>
        <w:tc>
          <w:tcPr>
            <w:tcW w:w="2207" w:type="dxa"/>
          </w:tcPr>
          <w:p w:rsidR="001D7CD3" w:rsidRPr="006E3981" w:rsidRDefault="001D7CD3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lang w:val="en-US"/>
              </w:rPr>
              <w:t>N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 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мес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, шт./</w:t>
            </w:r>
            <w:proofErr w:type="spellStart"/>
            <w:r w:rsidRPr="006E3981">
              <w:rPr>
                <w:rFonts w:ascii="Times New Roman" w:hAnsi="Times New Roman"/>
                <w:sz w:val="24"/>
              </w:rPr>
              <w:t>мес</w:t>
            </w:r>
            <w:proofErr w:type="spellEnd"/>
          </w:p>
        </w:tc>
        <w:tc>
          <w:tcPr>
            <w:tcW w:w="3261" w:type="dxa"/>
            <w:gridSpan w:val="2"/>
          </w:tcPr>
          <w:p w:rsidR="001D7CD3" w:rsidRPr="006E3981" w:rsidRDefault="001D7CD3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lang w:val="en-US"/>
              </w:rPr>
              <w:t>N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 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  <w:lang w:val="en-US"/>
              </w:rPr>
              <w:t>max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.год</w:t>
            </w:r>
            <w:r w:rsidRPr="006E3981">
              <w:rPr>
                <w:rFonts w:ascii="Times New Roman" w:hAnsi="Times New Roman"/>
                <w:i/>
                <w:iCs/>
                <w:sz w:val="24"/>
              </w:rPr>
              <w:t>,</w:t>
            </w:r>
            <w:r w:rsidRPr="006E3981">
              <w:rPr>
                <w:rFonts w:ascii="Times New Roman" w:hAnsi="Times New Roman"/>
                <w:sz w:val="24"/>
              </w:rPr>
              <w:t xml:space="preserve"> шт./год</w:t>
            </w:r>
          </w:p>
        </w:tc>
        <w:tc>
          <w:tcPr>
            <w:tcW w:w="2773" w:type="dxa"/>
          </w:tcPr>
          <w:p w:rsidR="001D7CD3" w:rsidRPr="006E3981" w:rsidRDefault="001D7CD3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Порядковый номер изделий</w:t>
            </w:r>
          </w:p>
        </w:tc>
      </w:tr>
      <w:tr w:rsidR="004D39A2" w:rsidRPr="006E3981" w:rsidTr="00DD4520">
        <w:trPr>
          <w:trHeight w:val="713"/>
          <w:jc w:val="center"/>
        </w:trPr>
        <w:tc>
          <w:tcPr>
            <w:tcW w:w="1277" w:type="dxa"/>
            <w:vMerge w:val="restart"/>
          </w:tcPr>
          <w:p w:rsidR="004D39A2" w:rsidRPr="006E3981" w:rsidRDefault="004D39A2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07" w:type="dxa"/>
          </w:tcPr>
          <w:p w:rsidR="004D39A2" w:rsidRPr="006E3981" w:rsidRDefault="00203035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85855">
              <w:rPr>
                <w:rFonts w:ascii="Times New Roman" w:hAnsi="Times New Roman"/>
                <w:position w:val="-24"/>
                <w:sz w:val="24"/>
              </w:rPr>
              <w:object w:dxaOrig="1180" w:dyaOrig="620">
                <v:shape id="_x0000_i1044" type="#_x0000_t75" style="width:58.05pt;height:31.15pt" o:ole="" fillcolor="window">
                  <v:imagedata r:id="rId31" o:title=""/>
                </v:shape>
                <o:OLEObject Type="Embed" ProgID="Equation.3" ShapeID="_x0000_i1044" DrawAspect="Content" ObjectID="_1478316446" r:id="rId32"/>
              </w:object>
            </w:r>
          </w:p>
          <w:p w:rsidR="004D39A2" w:rsidRPr="006E3981" w:rsidRDefault="004D39A2" w:rsidP="004D39A2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</w:tcPr>
          <w:p w:rsidR="004D39A2" w:rsidRPr="006E3981" w:rsidRDefault="00203035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03035">
              <w:rPr>
                <w:rFonts w:ascii="Times New Roman" w:hAnsi="Times New Roman"/>
                <w:position w:val="-6"/>
                <w:sz w:val="24"/>
              </w:rPr>
              <w:object w:dxaOrig="1160" w:dyaOrig="279">
                <v:shape id="_x0000_i1045" type="#_x0000_t75" style="width:56.95pt;height:13.95pt" o:ole="" fillcolor="window">
                  <v:imagedata r:id="rId33" o:title=""/>
                </v:shape>
                <o:OLEObject Type="Embed" ProgID="Equation.3" ShapeID="_x0000_i1045" DrawAspect="Content" ObjectID="_1478316447" r:id="rId34"/>
              </w:object>
            </w:r>
          </w:p>
          <w:p w:rsidR="004D39A2" w:rsidRPr="006E3981" w:rsidRDefault="004D39A2" w:rsidP="004D39A2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</w:tcPr>
          <w:p w:rsidR="004D39A2" w:rsidRPr="00FC40CC" w:rsidRDefault="00203035" w:rsidP="00FC40CC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207</w:t>
            </w:r>
          </w:p>
        </w:tc>
        <w:tc>
          <w:tcPr>
            <w:tcW w:w="2773" w:type="dxa"/>
            <w:vMerge w:val="restart"/>
          </w:tcPr>
          <w:p w:rsidR="004D39A2" w:rsidRPr="006E3981" w:rsidRDefault="004D39A2" w:rsidP="00203035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  <w:lang w:val="en-US"/>
              </w:rPr>
              <w:t xml:space="preserve">1 </w:t>
            </w:r>
            <w:r w:rsidRPr="006E3981">
              <w:rPr>
                <w:rFonts w:ascii="Times New Roman" w:hAnsi="Times New Roman"/>
                <w:sz w:val="24"/>
                <w:lang w:val="en-US"/>
              </w:rPr>
              <w:sym w:font="Symbol" w:char="F0B8"/>
            </w:r>
            <w:r w:rsidR="00203035">
              <w:rPr>
                <w:rFonts w:ascii="Times New Roman" w:hAnsi="Times New Roman"/>
                <w:sz w:val="24"/>
                <w:lang w:val="en-US"/>
              </w:rPr>
              <w:t xml:space="preserve"> 207</w:t>
            </w:r>
          </w:p>
        </w:tc>
      </w:tr>
      <w:tr w:rsidR="004D39A2" w:rsidRPr="006E3981" w:rsidTr="00DD4520">
        <w:trPr>
          <w:trHeight w:hRule="exact" w:val="732"/>
          <w:jc w:val="center"/>
        </w:trPr>
        <w:tc>
          <w:tcPr>
            <w:tcW w:w="1277" w:type="dxa"/>
            <w:vMerge/>
          </w:tcPr>
          <w:p w:rsidR="004D39A2" w:rsidRPr="006E3981" w:rsidRDefault="004D39A2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07" w:type="dxa"/>
          </w:tcPr>
          <w:p w:rsidR="004D39A2" w:rsidRPr="006E3981" w:rsidRDefault="00962978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62978">
              <w:rPr>
                <w:rFonts w:ascii="Times New Roman" w:hAnsi="Times New Roman"/>
                <w:position w:val="-24"/>
                <w:sz w:val="32"/>
              </w:rPr>
              <w:object w:dxaOrig="1320" w:dyaOrig="620">
                <v:shape id="_x0000_i1034" type="#_x0000_t75" style="width:48.35pt;height:22.55pt" o:ole="" fillcolor="window">
                  <v:imagedata r:id="rId35" o:title=""/>
                </v:shape>
                <o:OLEObject Type="Embed" ProgID="Equation.3" ShapeID="_x0000_i1034" DrawAspect="Content" ObjectID="_1478316448" r:id="rId36"/>
              </w:object>
            </w:r>
          </w:p>
        </w:tc>
        <w:tc>
          <w:tcPr>
            <w:tcW w:w="2127" w:type="dxa"/>
          </w:tcPr>
          <w:p w:rsidR="004D39A2" w:rsidRPr="006E3981" w:rsidRDefault="00203035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03035">
              <w:rPr>
                <w:rFonts w:ascii="Times New Roman" w:hAnsi="Times New Roman"/>
                <w:position w:val="-28"/>
                <w:sz w:val="24"/>
              </w:rPr>
              <w:object w:dxaOrig="1080" w:dyaOrig="680">
                <v:shape id="_x0000_i1046" type="#_x0000_t75" style="width:54.8pt;height:33.3pt" o:ole="" fillcolor="window">
                  <v:imagedata r:id="rId37" o:title=""/>
                </v:shape>
                <o:OLEObject Type="Embed" ProgID="Equation.3" ShapeID="_x0000_i1046" DrawAspect="Content" ObjectID="_1478316449" r:id="rId38"/>
              </w:object>
            </w:r>
          </w:p>
        </w:tc>
        <w:tc>
          <w:tcPr>
            <w:tcW w:w="1134" w:type="dxa"/>
            <w:vMerge/>
          </w:tcPr>
          <w:p w:rsidR="004D39A2" w:rsidRPr="006E3981" w:rsidRDefault="004D39A2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73" w:type="dxa"/>
            <w:vMerge/>
          </w:tcPr>
          <w:p w:rsidR="004D39A2" w:rsidRPr="006E3981" w:rsidRDefault="004D39A2" w:rsidP="00B9457A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ED2C86" w:rsidRPr="006E3981" w:rsidTr="00DD4520">
        <w:trPr>
          <w:cantSplit/>
          <w:trHeight w:val="767"/>
          <w:jc w:val="center"/>
        </w:trPr>
        <w:tc>
          <w:tcPr>
            <w:tcW w:w="1277" w:type="dxa"/>
            <w:vMerge w:val="restart"/>
          </w:tcPr>
          <w:p w:rsidR="00ED2C86" w:rsidRPr="006E3981" w:rsidRDefault="00ED2C86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07" w:type="dxa"/>
          </w:tcPr>
          <w:p w:rsidR="00ED2C86" w:rsidRPr="006E3981" w:rsidRDefault="00203035" w:rsidP="00ED2C86">
            <w:pPr>
              <w:spacing w:before="2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position w:val="-24"/>
                <w:sz w:val="24"/>
              </w:rPr>
              <w:object w:dxaOrig="1300" w:dyaOrig="620">
                <v:shape id="_x0000_i1047" type="#_x0000_t75" style="width:64.5pt;height:31.15pt" o:ole="" fillcolor="window">
                  <v:imagedata r:id="rId39" o:title=""/>
                </v:shape>
                <o:OLEObject Type="Embed" ProgID="Equation.3" ShapeID="_x0000_i1047" DrawAspect="Content" ObjectID="_1478316450" r:id="rId40"/>
              </w:object>
            </w:r>
          </w:p>
        </w:tc>
        <w:tc>
          <w:tcPr>
            <w:tcW w:w="2127" w:type="dxa"/>
          </w:tcPr>
          <w:p w:rsidR="00ED2C86" w:rsidRPr="00203035" w:rsidRDefault="00203035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lang w:val="en-US"/>
              </w:rPr>
              <w:t>52</w:t>
            </w:r>
            <w:r w:rsidR="00ED2C86" w:rsidRPr="006E3981">
              <w:rPr>
                <w:rFonts w:ascii="Times New Roman" w:hAnsi="Times New Roman"/>
                <w:sz w:val="24"/>
              </w:rPr>
              <w:t xml:space="preserve"> </w:t>
            </w:r>
            <w:r w:rsidR="00ED2C86" w:rsidRPr="006E3981">
              <w:rPr>
                <w:rFonts w:ascii="Times New Roman" w:hAnsi="Times New Roman"/>
                <w:sz w:val="24"/>
                <w:vertAlign w:val="superscript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lang w:val="en-US"/>
              </w:rPr>
              <w:t>156</w:t>
            </w:r>
          </w:p>
          <w:p w:rsidR="00ED2C86" w:rsidRPr="006E3981" w:rsidRDefault="00ED2C86" w:rsidP="00ED2C86">
            <w:pPr>
              <w:spacing w:before="2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ED2C86" w:rsidRPr="006E3981" w:rsidRDefault="00ED2C86" w:rsidP="00ED2C86">
            <w:pPr>
              <w:spacing w:before="2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</w:tcPr>
          <w:p w:rsidR="00267719" w:rsidRPr="00267719" w:rsidRDefault="00203035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696</w:t>
            </w:r>
          </w:p>
        </w:tc>
        <w:tc>
          <w:tcPr>
            <w:tcW w:w="2773" w:type="dxa"/>
            <w:vMerge w:val="restart"/>
          </w:tcPr>
          <w:p w:rsidR="00ED2C86" w:rsidRPr="00F066DC" w:rsidRDefault="00DD4520" w:rsidP="00F066DC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208</w:t>
            </w:r>
            <w:r w:rsidR="00ED2C86" w:rsidRPr="006E3981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D2C86" w:rsidRPr="006E3981">
              <w:rPr>
                <w:rFonts w:ascii="Times New Roman" w:hAnsi="Times New Roman"/>
                <w:sz w:val="24"/>
                <w:lang w:val="en-US"/>
              </w:rPr>
              <w:sym w:font="Symbol" w:char="F0B8"/>
            </w:r>
            <w:r w:rsidR="00ED2C8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F066DC">
              <w:rPr>
                <w:rFonts w:ascii="Times New Roman" w:hAnsi="Times New Roman"/>
                <w:sz w:val="24"/>
              </w:rPr>
              <w:t>903</w:t>
            </w:r>
          </w:p>
        </w:tc>
      </w:tr>
      <w:tr w:rsidR="00ED2C86" w:rsidRPr="006E3981" w:rsidTr="00DD4520">
        <w:trPr>
          <w:cantSplit/>
          <w:trHeight w:val="767"/>
          <w:jc w:val="center"/>
        </w:trPr>
        <w:tc>
          <w:tcPr>
            <w:tcW w:w="1277" w:type="dxa"/>
            <w:vMerge/>
          </w:tcPr>
          <w:p w:rsidR="00ED2C86" w:rsidRPr="006E3981" w:rsidRDefault="00ED2C86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07" w:type="dxa"/>
          </w:tcPr>
          <w:p w:rsidR="00ED2C86" w:rsidRPr="006E3981" w:rsidRDefault="00ED2C86" w:rsidP="00ED2C86">
            <w:pPr>
              <w:spacing w:before="2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127" w:type="dxa"/>
          </w:tcPr>
          <w:p w:rsidR="00ED2C86" w:rsidRPr="00203035" w:rsidRDefault="00ED2C86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  <w:r w:rsidRPr="006E3981">
              <w:rPr>
                <w:rFonts w:ascii="Times New Roman" w:hAnsi="Times New Roman"/>
                <w:sz w:val="24"/>
              </w:rPr>
              <w:t xml:space="preserve"> </w:t>
            </w:r>
            <w:r w:rsidRPr="006E3981">
              <w:rPr>
                <w:rFonts w:ascii="Times New Roman" w:hAnsi="Times New Roman"/>
                <w:sz w:val="24"/>
                <w:vertAlign w:val="superscript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03035"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 w:rsidR="00203035">
              <w:rPr>
                <w:rFonts w:ascii="Times New Roman" w:hAnsi="Times New Roman"/>
                <w:sz w:val="24"/>
                <w:lang w:val="en-US"/>
              </w:rPr>
              <w:t>540</w:t>
            </w:r>
          </w:p>
          <w:p w:rsidR="00ED2C86" w:rsidRDefault="00ED2C86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ED2C86" w:rsidRDefault="00ED2C86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773" w:type="dxa"/>
            <w:vMerge/>
          </w:tcPr>
          <w:p w:rsidR="00ED2C86" w:rsidRDefault="00ED2C86" w:rsidP="00ED2C86">
            <w:pPr>
              <w:spacing w:before="4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:rsidR="001D7CD3" w:rsidRPr="006E3981" w:rsidRDefault="001D7CD3">
      <w:pPr>
        <w:rPr>
          <w:rFonts w:ascii="Times New Roman" w:hAnsi="Times New Roman"/>
        </w:rPr>
      </w:pPr>
    </w:p>
    <w:p w:rsidR="004D39A2" w:rsidRPr="006E3981" w:rsidRDefault="00B9457A" w:rsidP="00B9457A">
      <w:pPr>
        <w:pStyle w:val="1"/>
        <w:rPr>
          <w:rFonts w:ascii="Times New Roman" w:hAnsi="Times New Roman" w:cs="Times New Roman"/>
        </w:rPr>
      </w:pPr>
      <w:bookmarkStart w:id="9" w:name="_Toc404571088"/>
      <w:r w:rsidRPr="006E3981">
        <w:rPr>
          <w:rFonts w:ascii="Times New Roman" w:hAnsi="Times New Roman" w:cs="Times New Roman"/>
        </w:rPr>
        <w:t>8.</w:t>
      </w:r>
      <w:r w:rsidR="004D39A2" w:rsidRPr="006E3981">
        <w:rPr>
          <w:rFonts w:ascii="Times New Roman" w:hAnsi="Times New Roman" w:cs="Times New Roman"/>
        </w:rPr>
        <w:t>Трудоемкость изделий по годам освоения.</w:t>
      </w:r>
      <w:bookmarkEnd w:id="9"/>
    </w:p>
    <w:p w:rsidR="00425AF2" w:rsidRPr="006E3981" w:rsidRDefault="00425AF2" w:rsidP="00425AF2">
      <w:pPr>
        <w:pStyle w:val="a5"/>
        <w:spacing w:line="240" w:lineRule="auto"/>
        <w:ind w:left="927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28"/>
          <w:sz w:val="24"/>
        </w:rPr>
        <w:object w:dxaOrig="5480" w:dyaOrig="720">
          <v:shape id="_x0000_i1035" type="#_x0000_t75" style="width:274.05pt;height:36.55pt" o:ole="" fillcolor="window">
            <v:imagedata r:id="rId41" o:title=""/>
          </v:shape>
          <o:OLEObject Type="Embed" ProgID="Equation.3" ShapeID="_x0000_i1035" DrawAspect="Content" ObjectID="_1478316451" r:id="rId42"/>
        </w:object>
      </w:r>
    </w:p>
    <w:p w:rsidR="00425AF2" w:rsidRPr="006E3981" w:rsidRDefault="00425AF2" w:rsidP="00425AF2">
      <w:pPr>
        <w:pStyle w:val="a5"/>
        <w:spacing w:line="240" w:lineRule="auto"/>
        <w:ind w:left="927" w:firstLine="0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38"/>
          <w:sz w:val="24"/>
        </w:rPr>
        <w:object w:dxaOrig="3159" w:dyaOrig="859">
          <v:shape id="_x0000_i1036" type="#_x0000_t75" style="width:157.95pt;height:43pt" o:ole="" fillcolor="window">
            <v:imagedata r:id="rId43" o:title=""/>
          </v:shape>
          <o:OLEObject Type="Embed" ProgID="Equation.3" ShapeID="_x0000_i1036" DrawAspect="Content" ObjectID="_1478316452" r:id="rId44"/>
        </w:object>
      </w:r>
    </w:p>
    <w:p w:rsidR="00425AF2" w:rsidRPr="006E3981" w:rsidRDefault="00425AF2" w:rsidP="00425AF2">
      <w:pPr>
        <w:pStyle w:val="a5"/>
        <w:spacing w:line="240" w:lineRule="auto"/>
        <w:ind w:left="927" w:firstLine="0"/>
        <w:jc w:val="both"/>
        <w:rPr>
          <w:rFonts w:ascii="Times New Roman" w:hAnsi="Times New Roman"/>
          <w:sz w:val="24"/>
        </w:rPr>
      </w:pPr>
    </w:p>
    <w:p w:rsidR="004D39A2" w:rsidRPr="006E3981" w:rsidRDefault="004D39A2" w:rsidP="004D39A2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</w:rPr>
        <w:tab/>
      </w:r>
      <w:r w:rsidRPr="006E3981">
        <w:rPr>
          <w:rFonts w:ascii="Times New Roman" w:hAnsi="Times New Roman"/>
          <w:sz w:val="24"/>
          <w:u w:val="single"/>
        </w:rPr>
        <w:t>1-ый год:</w:t>
      </w:r>
    </w:p>
    <w:p w:rsidR="004D39A2" w:rsidRPr="006E3981" w:rsidRDefault="00243C06" w:rsidP="00DD52A0">
      <w:pPr>
        <w:spacing w:before="60" w:after="60" w:line="240" w:lineRule="auto"/>
        <w:ind w:left="708" w:firstLine="0"/>
        <w:jc w:val="both"/>
        <w:rPr>
          <w:rFonts w:ascii="Times New Roman" w:hAnsi="Times New Roman"/>
          <w:sz w:val="24"/>
        </w:rPr>
      </w:pPr>
      <w:r w:rsidRPr="00DD52A0">
        <w:rPr>
          <w:rFonts w:ascii="Times New Roman" w:hAnsi="Times New Roman"/>
          <w:position w:val="-28"/>
          <w:sz w:val="24"/>
        </w:rPr>
        <w:object w:dxaOrig="3840" w:dyaOrig="660">
          <v:shape id="_x0000_i1048" type="#_x0000_t75" style="width:247.15pt;height:33.3pt" o:ole="" fillcolor="window">
            <v:imagedata r:id="rId45" o:title=""/>
          </v:shape>
          <o:OLEObject Type="Embed" ProgID="Equation.3" ShapeID="_x0000_i1048" DrawAspect="Content" ObjectID="_1478316453" r:id="rId46"/>
        </w:object>
      </w:r>
      <w:r w:rsidR="004D39A2" w:rsidRPr="006E3981">
        <w:rPr>
          <w:rFonts w:ascii="Times New Roman" w:hAnsi="Times New Roman"/>
          <w:sz w:val="24"/>
        </w:rPr>
        <w:t>[н-час]</w:t>
      </w:r>
      <w:r w:rsidR="005A7B6A">
        <w:rPr>
          <w:rFonts w:ascii="Times New Roman" w:hAnsi="Times New Roman"/>
          <w:sz w:val="24"/>
        </w:rPr>
        <w:t xml:space="preserve"> </w:t>
      </w:r>
    </w:p>
    <w:p w:rsidR="004D39A2" w:rsidRPr="006E3981" w:rsidRDefault="00CF4B79" w:rsidP="004D39A2">
      <w:pPr>
        <w:spacing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061E17">
        <w:rPr>
          <w:rFonts w:ascii="Times New Roman" w:hAnsi="Times New Roman"/>
          <w:sz w:val="24"/>
        </w:rPr>
        <w:t xml:space="preserve">  </w:t>
      </w:r>
      <w:r w:rsidR="0055491D" w:rsidRPr="00CF4B79">
        <w:rPr>
          <w:rFonts w:ascii="Times New Roman" w:hAnsi="Times New Roman"/>
          <w:position w:val="-24"/>
          <w:sz w:val="24"/>
        </w:rPr>
        <w:object w:dxaOrig="1860" w:dyaOrig="620">
          <v:shape id="_x0000_i1049" type="#_x0000_t75" style="width:119.3pt;height:31.15pt" o:ole="" fillcolor="window">
            <v:imagedata r:id="rId47" o:title=""/>
          </v:shape>
          <o:OLEObject Type="Embed" ProgID="Equation.3" ShapeID="_x0000_i1049" DrawAspect="Content" ObjectID="_1478316454" r:id="rId48"/>
        </w:object>
      </w:r>
      <w:r w:rsidR="004D39A2" w:rsidRPr="006E3981">
        <w:rPr>
          <w:rFonts w:ascii="Times New Roman" w:hAnsi="Times New Roman"/>
          <w:sz w:val="24"/>
        </w:rPr>
        <w:t>[н-час]</w:t>
      </w:r>
    </w:p>
    <w:p w:rsidR="004D39A2" w:rsidRPr="006E3981" w:rsidRDefault="004D39A2" w:rsidP="004D39A2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</w:rPr>
        <w:tab/>
      </w:r>
      <w:r w:rsidRPr="006E3981">
        <w:rPr>
          <w:rFonts w:ascii="Times New Roman" w:hAnsi="Times New Roman"/>
          <w:sz w:val="24"/>
          <w:u w:val="single"/>
        </w:rPr>
        <w:t>2-ой год:</w:t>
      </w:r>
    </w:p>
    <w:p w:rsidR="004D39A2" w:rsidRDefault="00CF4B79" w:rsidP="004D39A2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315489">
        <w:rPr>
          <w:rFonts w:ascii="Times New Roman" w:hAnsi="Times New Roman"/>
          <w:sz w:val="24"/>
        </w:rPr>
        <w:t xml:space="preserve">  </w:t>
      </w:r>
      <w:r w:rsidR="008B7DED" w:rsidRPr="0055491D">
        <w:rPr>
          <w:rFonts w:ascii="Times New Roman" w:hAnsi="Times New Roman"/>
          <w:position w:val="-28"/>
          <w:sz w:val="24"/>
        </w:rPr>
        <w:object w:dxaOrig="4080" w:dyaOrig="660">
          <v:shape id="_x0000_i1052" type="#_x0000_t75" style="width:263.3pt;height:33.3pt" o:ole="" fillcolor="window">
            <v:imagedata r:id="rId49" o:title=""/>
          </v:shape>
          <o:OLEObject Type="Embed" ProgID="Equation.3" ShapeID="_x0000_i1052" DrawAspect="Content" ObjectID="_1478316455" r:id="rId50"/>
        </w:object>
      </w:r>
      <w:r w:rsidR="004D39A2" w:rsidRPr="006E3981">
        <w:rPr>
          <w:rFonts w:ascii="Times New Roman" w:hAnsi="Times New Roman"/>
          <w:sz w:val="24"/>
        </w:rPr>
        <w:t>[н-час]</w:t>
      </w:r>
      <w:r w:rsidR="005A7B6A">
        <w:rPr>
          <w:rFonts w:ascii="Times New Roman" w:hAnsi="Times New Roman"/>
          <w:sz w:val="24"/>
        </w:rPr>
        <w:t xml:space="preserve"> </w:t>
      </w:r>
    </w:p>
    <w:p w:rsidR="008B7DED" w:rsidRPr="006E3981" w:rsidRDefault="000A61EB" w:rsidP="004D39A2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55491D">
        <w:rPr>
          <w:rFonts w:ascii="Times New Roman" w:hAnsi="Times New Roman"/>
          <w:position w:val="-28"/>
          <w:sz w:val="24"/>
        </w:rPr>
        <w:object w:dxaOrig="7020" w:dyaOrig="660">
          <v:shape id="_x0000_i1054" type="#_x0000_t75" style="width:452.4pt;height:33.3pt" o:ole="" fillcolor="window">
            <v:imagedata r:id="rId51" o:title=""/>
          </v:shape>
          <o:OLEObject Type="Embed" ProgID="Equation.3" ShapeID="_x0000_i1054" DrawAspect="Content" ObjectID="_1478316456" r:id="rId52"/>
        </w:object>
      </w:r>
      <w:r w:rsidR="008B7DED" w:rsidRPr="006E3981">
        <w:rPr>
          <w:rFonts w:ascii="Times New Roman" w:hAnsi="Times New Roman"/>
          <w:sz w:val="24"/>
        </w:rPr>
        <w:t>[н-час]</w:t>
      </w:r>
      <w:r w:rsidR="008B7DED">
        <w:rPr>
          <w:rFonts w:ascii="Times New Roman" w:hAnsi="Times New Roman"/>
          <w:sz w:val="24"/>
        </w:rPr>
        <w:t xml:space="preserve"> </w:t>
      </w:r>
    </w:p>
    <w:p w:rsidR="00315489" w:rsidRDefault="00CF4B79" w:rsidP="00315489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315489">
        <w:rPr>
          <w:rFonts w:ascii="Times New Roman" w:hAnsi="Times New Roman"/>
          <w:sz w:val="24"/>
        </w:rPr>
        <w:t xml:space="preserve">  </w:t>
      </w:r>
      <w:r w:rsidR="000A61EB" w:rsidRPr="006E3981">
        <w:rPr>
          <w:rFonts w:ascii="Times New Roman" w:hAnsi="Times New Roman"/>
          <w:position w:val="-24"/>
          <w:sz w:val="24"/>
        </w:rPr>
        <w:object w:dxaOrig="1860" w:dyaOrig="620">
          <v:shape id="_x0000_i1055" type="#_x0000_t75" style="width:120.35pt;height:31.15pt" o:ole="" fillcolor="window">
            <v:imagedata r:id="rId53" o:title=""/>
          </v:shape>
          <o:OLEObject Type="Embed" ProgID="Equation.3" ShapeID="_x0000_i1055" DrawAspect="Content" ObjectID="_1478316457" r:id="rId54"/>
        </w:object>
      </w:r>
      <w:r w:rsidR="004D39A2" w:rsidRPr="006E3981">
        <w:rPr>
          <w:rFonts w:ascii="Times New Roman" w:hAnsi="Times New Roman"/>
          <w:sz w:val="24"/>
        </w:rPr>
        <w:t>[н-час]</w:t>
      </w:r>
      <w:r w:rsidR="00315489" w:rsidRPr="00315489">
        <w:rPr>
          <w:rFonts w:ascii="Times New Roman" w:hAnsi="Times New Roman"/>
          <w:sz w:val="24"/>
        </w:rPr>
        <w:t xml:space="preserve"> </w:t>
      </w:r>
      <w:r w:rsidR="00315489" w:rsidRPr="006E3981">
        <w:rPr>
          <w:rFonts w:ascii="Times New Roman" w:hAnsi="Times New Roman"/>
          <w:sz w:val="24"/>
        </w:rPr>
        <w:tab/>
      </w:r>
    </w:p>
    <w:p w:rsidR="004D39A2" w:rsidRPr="006E3981" w:rsidRDefault="004D39A2" w:rsidP="004D39A2">
      <w:pPr>
        <w:spacing w:after="6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425AF2" w:rsidRPr="006E3981" w:rsidRDefault="00425AF2" w:rsidP="007A4A3B">
      <w:pPr>
        <w:pStyle w:val="1"/>
        <w:spacing w:line="276" w:lineRule="auto"/>
        <w:rPr>
          <w:rFonts w:ascii="Times New Roman" w:hAnsi="Times New Roman" w:cs="Times New Roman"/>
        </w:rPr>
      </w:pPr>
      <w:bookmarkStart w:id="10" w:name="_Toc404571089"/>
      <w:r w:rsidRPr="006E3981">
        <w:rPr>
          <w:rFonts w:ascii="Times New Roman" w:hAnsi="Times New Roman" w:cs="Times New Roman"/>
        </w:rPr>
        <w:lastRenderedPageBreak/>
        <w:t>9. Ошибка в расчетах суммарного количества изделий, планируемых к изготовлению за период освоения (</w:t>
      </w:r>
      <w:r w:rsidRPr="006E3981">
        <w:rPr>
          <w:rFonts w:ascii="Times New Roman" w:hAnsi="Times New Roman" w:cs="Times New Roman"/>
        </w:rPr>
        <w:sym w:font="Symbol" w:char="F064"/>
      </w:r>
      <w:r w:rsidRPr="006E3981">
        <w:rPr>
          <w:rFonts w:ascii="Times New Roman" w:hAnsi="Times New Roman" w:cs="Times New Roman"/>
          <w:vertAlign w:val="subscript"/>
        </w:rPr>
        <w:t>1</w:t>
      </w:r>
      <w:r w:rsidRPr="006E3981">
        <w:rPr>
          <w:rFonts w:ascii="Times New Roman" w:hAnsi="Times New Roman" w:cs="Times New Roman"/>
        </w:rPr>
        <w:t>) и суммарной трудоемкости этих изделий (</w:t>
      </w:r>
      <w:r w:rsidRPr="006E3981">
        <w:rPr>
          <w:rFonts w:ascii="Times New Roman" w:hAnsi="Times New Roman" w:cs="Times New Roman"/>
        </w:rPr>
        <w:sym w:font="Symbol" w:char="F064"/>
      </w:r>
      <w:r w:rsidRPr="006E3981">
        <w:rPr>
          <w:rFonts w:ascii="Times New Roman" w:hAnsi="Times New Roman" w:cs="Times New Roman"/>
          <w:vertAlign w:val="subscript"/>
        </w:rPr>
        <w:t>2</w:t>
      </w:r>
      <w:r w:rsidRPr="006E3981">
        <w:rPr>
          <w:rFonts w:ascii="Times New Roman" w:hAnsi="Times New Roman" w:cs="Times New Roman"/>
        </w:rPr>
        <w:t>):</w:t>
      </w:r>
      <w:bookmarkEnd w:id="10"/>
    </w:p>
    <w:p w:rsidR="00425AF2" w:rsidRPr="006E3981" w:rsidRDefault="00E67EC0" w:rsidP="00425AF2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CF4B79">
        <w:rPr>
          <w:rFonts w:ascii="Times New Roman" w:hAnsi="Times New Roman"/>
          <w:position w:val="-68"/>
          <w:sz w:val="24"/>
        </w:rPr>
        <w:object w:dxaOrig="6640" w:dyaOrig="1480">
          <v:shape id="_x0000_i1050" type="#_x0000_t75" style="width:332.05pt;height:73.05pt" o:ole="" fillcolor="window">
            <v:imagedata r:id="rId55" o:title=""/>
          </v:shape>
          <o:OLEObject Type="Embed" ProgID="Equation.3" ShapeID="_x0000_i1050" DrawAspect="Content" ObjectID="_1478316458" r:id="rId56"/>
        </w:object>
      </w:r>
    </w:p>
    <w:p w:rsidR="004D39A2" w:rsidRPr="006E3981" w:rsidRDefault="008B7DED" w:rsidP="00425AF2">
      <w:pPr>
        <w:rPr>
          <w:rFonts w:ascii="Times New Roman" w:hAnsi="Times New Roman"/>
          <w:sz w:val="24"/>
        </w:rPr>
      </w:pPr>
      <w:r w:rsidRPr="009A6155">
        <w:rPr>
          <w:rFonts w:ascii="Times New Roman" w:hAnsi="Times New Roman"/>
          <w:position w:val="-68"/>
          <w:sz w:val="24"/>
        </w:rPr>
        <w:object w:dxaOrig="6880" w:dyaOrig="1480">
          <v:shape id="_x0000_i1053" type="#_x0000_t75" style="width:343.9pt;height:73.05pt" o:ole="" fillcolor="window">
            <v:imagedata r:id="rId57" o:title=""/>
          </v:shape>
          <o:OLEObject Type="Embed" ProgID="Equation.3" ShapeID="_x0000_i1053" DrawAspect="Content" ObjectID="_1478316459" r:id="rId58"/>
        </w:object>
      </w:r>
    </w:p>
    <w:p w:rsidR="001E4484" w:rsidRPr="006E3981" w:rsidRDefault="001E4484" w:rsidP="00425AF2">
      <w:pPr>
        <w:rPr>
          <w:rFonts w:ascii="Times New Roman" w:hAnsi="Times New Roman"/>
          <w:sz w:val="24"/>
        </w:rPr>
      </w:pPr>
    </w:p>
    <w:p w:rsidR="001E4484" w:rsidRPr="006E3981" w:rsidRDefault="001E4484" w:rsidP="007A4A3B">
      <w:pPr>
        <w:pStyle w:val="1"/>
        <w:spacing w:line="276" w:lineRule="auto"/>
        <w:rPr>
          <w:rFonts w:ascii="Times New Roman" w:hAnsi="Times New Roman" w:cs="Times New Roman"/>
        </w:rPr>
      </w:pPr>
      <w:bookmarkStart w:id="11" w:name="_Toc404571090"/>
      <w:r w:rsidRPr="006E3981">
        <w:rPr>
          <w:rFonts w:ascii="Times New Roman" w:hAnsi="Times New Roman" w:cs="Times New Roman"/>
        </w:rPr>
        <w:t xml:space="preserve">10.Сопоставление максимально возможного выпуска продукции </w:t>
      </w:r>
      <w:r w:rsidRPr="006E3981">
        <w:rPr>
          <w:rFonts w:ascii="Times New Roman" w:hAnsi="Times New Roman" w:cs="Times New Roman"/>
          <w:i/>
          <w:iCs/>
        </w:rPr>
        <w:t>N</w:t>
      </w:r>
      <w:r w:rsidRPr="006E3981"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6E3981">
        <w:rPr>
          <w:rFonts w:ascii="Times New Roman" w:hAnsi="Times New Roman" w:cs="Times New Roman"/>
          <w:i/>
          <w:iCs/>
          <w:vertAlign w:val="subscript"/>
          <w:lang w:val="en-US"/>
        </w:rPr>
        <w:t>max</w:t>
      </w:r>
      <w:r w:rsidRPr="006E3981">
        <w:rPr>
          <w:rFonts w:ascii="Times New Roman" w:hAnsi="Times New Roman" w:cs="Times New Roman"/>
          <w:i/>
          <w:iCs/>
          <w:vertAlign w:val="subscript"/>
        </w:rPr>
        <w:t>. год</w:t>
      </w:r>
      <w:r w:rsidRPr="006E3981">
        <w:rPr>
          <w:rFonts w:ascii="Times New Roman" w:hAnsi="Times New Roman" w:cs="Times New Roman"/>
          <w:i/>
          <w:vertAlign w:val="subscript"/>
        </w:rPr>
        <w:t xml:space="preserve"> </w:t>
      </w:r>
      <w:r w:rsidRPr="006E3981">
        <w:rPr>
          <w:rFonts w:ascii="Times New Roman" w:hAnsi="Times New Roman" w:cs="Times New Roman"/>
        </w:rPr>
        <w:t xml:space="preserve">и проектного объема продаж </w:t>
      </w:r>
      <w:r w:rsidRPr="006E3981">
        <w:rPr>
          <w:rFonts w:ascii="Times New Roman" w:hAnsi="Times New Roman" w:cs="Times New Roman"/>
          <w:i/>
          <w:iCs/>
          <w:lang w:val="en-US"/>
        </w:rPr>
        <w:t>q</w:t>
      </w:r>
      <w:r w:rsidRPr="006E3981">
        <w:rPr>
          <w:rFonts w:ascii="Times New Roman" w:hAnsi="Times New Roman" w:cs="Times New Roman"/>
          <w:i/>
          <w:iCs/>
          <w:vertAlign w:val="subscript"/>
        </w:rPr>
        <w:t>пр</w:t>
      </w:r>
      <w:r w:rsidRPr="006E3981">
        <w:rPr>
          <w:rFonts w:ascii="Times New Roman" w:hAnsi="Times New Roman" w:cs="Times New Roman"/>
        </w:rPr>
        <w:t>. Формирование плана производства и реализации по годам.</w:t>
      </w:r>
      <w:bookmarkEnd w:id="11"/>
    </w:p>
    <w:tbl>
      <w:tblPr>
        <w:tblW w:w="98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721"/>
        <w:gridCol w:w="1633"/>
        <w:gridCol w:w="1376"/>
        <w:gridCol w:w="1519"/>
        <w:gridCol w:w="1460"/>
        <w:gridCol w:w="1116"/>
      </w:tblGrid>
      <w:tr w:rsidR="001E4484" w:rsidRPr="006E3981" w:rsidTr="000A61EB">
        <w:trPr>
          <w:trHeight w:val="409"/>
          <w:jc w:val="center"/>
        </w:trPr>
        <w:tc>
          <w:tcPr>
            <w:tcW w:w="2721" w:type="dxa"/>
            <w:vAlign w:val="center"/>
          </w:tcPr>
          <w:p w:rsidR="001E4484" w:rsidRPr="006E3981" w:rsidRDefault="001E4484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Год производства</w:t>
            </w:r>
          </w:p>
        </w:tc>
        <w:tc>
          <w:tcPr>
            <w:tcW w:w="1633" w:type="dxa"/>
            <w:vAlign w:val="center"/>
          </w:tcPr>
          <w:p w:rsidR="001E4484" w:rsidRPr="006E3981" w:rsidRDefault="001E4484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76" w:type="dxa"/>
            <w:vAlign w:val="center"/>
          </w:tcPr>
          <w:p w:rsidR="001E4484" w:rsidRPr="006E3981" w:rsidRDefault="001E4484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1E4484" w:rsidRPr="006E3981" w:rsidRDefault="001E4484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60" w:type="dxa"/>
            <w:vAlign w:val="center"/>
          </w:tcPr>
          <w:p w:rsidR="001E4484" w:rsidRPr="006E3981" w:rsidRDefault="001E4484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1E4484" w:rsidRPr="006E3981" w:rsidRDefault="001E4484" w:rsidP="00B9457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5</w:t>
            </w:r>
          </w:p>
        </w:tc>
      </w:tr>
      <w:tr w:rsidR="001E4484" w:rsidRPr="006E3981" w:rsidTr="000A61EB">
        <w:trPr>
          <w:trHeight w:val="388"/>
          <w:jc w:val="center"/>
        </w:trPr>
        <w:tc>
          <w:tcPr>
            <w:tcW w:w="2721" w:type="dxa"/>
            <w:vAlign w:val="center"/>
          </w:tcPr>
          <w:p w:rsidR="001E4484" w:rsidRPr="006E3981" w:rsidRDefault="001E4484" w:rsidP="00B9457A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</w:rPr>
              <w:t>N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 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  <w:lang w:val="en-US"/>
              </w:rPr>
              <w:t>max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. год</w:t>
            </w:r>
          </w:p>
        </w:tc>
        <w:tc>
          <w:tcPr>
            <w:tcW w:w="1633" w:type="dxa"/>
            <w:vAlign w:val="center"/>
          </w:tcPr>
          <w:p w:rsidR="001E4484" w:rsidRPr="006E3981" w:rsidRDefault="000A61EB" w:rsidP="000A61E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</w:t>
            </w:r>
          </w:p>
        </w:tc>
        <w:tc>
          <w:tcPr>
            <w:tcW w:w="1376" w:type="dxa"/>
            <w:vAlign w:val="center"/>
          </w:tcPr>
          <w:p w:rsidR="001E4484" w:rsidRPr="006E3981" w:rsidRDefault="000A61EB" w:rsidP="00267719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519" w:type="dxa"/>
            <w:vAlign w:val="center"/>
          </w:tcPr>
          <w:p w:rsidR="001E4484" w:rsidRPr="006E3981" w:rsidRDefault="000A61EB" w:rsidP="00B945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460" w:type="dxa"/>
            <w:vAlign w:val="center"/>
          </w:tcPr>
          <w:p w:rsidR="001E4484" w:rsidRPr="006E3981" w:rsidRDefault="000A61EB" w:rsidP="00B945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116" w:type="dxa"/>
            <w:vAlign w:val="center"/>
          </w:tcPr>
          <w:p w:rsidR="001E4484" w:rsidRPr="006E3981" w:rsidRDefault="000A61EB" w:rsidP="00B9457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</w:tr>
      <w:tr w:rsidR="000A61EB" w:rsidRPr="006E3981" w:rsidTr="000A61EB">
        <w:trPr>
          <w:trHeight w:val="421"/>
          <w:jc w:val="center"/>
        </w:trPr>
        <w:tc>
          <w:tcPr>
            <w:tcW w:w="2721" w:type="dxa"/>
            <w:vAlign w:val="center"/>
          </w:tcPr>
          <w:p w:rsidR="000A61EB" w:rsidRPr="006E3981" w:rsidRDefault="000A61EB" w:rsidP="00B9457A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lang w:val="en-US"/>
              </w:rPr>
              <w:t>q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пр</w:t>
            </w:r>
            <w:proofErr w:type="spellEnd"/>
          </w:p>
        </w:tc>
        <w:tc>
          <w:tcPr>
            <w:tcW w:w="1633" w:type="dxa"/>
            <w:vAlign w:val="center"/>
          </w:tcPr>
          <w:p w:rsidR="000A61EB" w:rsidRPr="000A61EB" w:rsidRDefault="000A61EB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450</w:t>
            </w:r>
          </w:p>
        </w:tc>
        <w:tc>
          <w:tcPr>
            <w:tcW w:w="1376" w:type="dxa"/>
            <w:vAlign w:val="center"/>
          </w:tcPr>
          <w:p w:rsidR="000A61EB" w:rsidRPr="000A61EB" w:rsidRDefault="000A61EB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550</w:t>
            </w:r>
          </w:p>
        </w:tc>
        <w:tc>
          <w:tcPr>
            <w:tcW w:w="1519" w:type="dxa"/>
            <w:vAlign w:val="center"/>
          </w:tcPr>
          <w:p w:rsidR="000A61EB" w:rsidRPr="000A61EB" w:rsidRDefault="000A61EB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650</w:t>
            </w:r>
          </w:p>
        </w:tc>
        <w:tc>
          <w:tcPr>
            <w:tcW w:w="1460" w:type="dxa"/>
            <w:vAlign w:val="center"/>
          </w:tcPr>
          <w:p w:rsidR="000A61EB" w:rsidRPr="000A61EB" w:rsidRDefault="000A61EB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750</w:t>
            </w:r>
          </w:p>
        </w:tc>
        <w:tc>
          <w:tcPr>
            <w:tcW w:w="1116" w:type="dxa"/>
            <w:vAlign w:val="center"/>
          </w:tcPr>
          <w:p w:rsidR="000A61EB" w:rsidRPr="000A61EB" w:rsidRDefault="000A61EB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700</w:t>
            </w:r>
          </w:p>
        </w:tc>
      </w:tr>
    </w:tbl>
    <w:p w:rsidR="001E4484" w:rsidRPr="006E3981" w:rsidRDefault="001E4484" w:rsidP="001E4484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1E4484" w:rsidRPr="006E3981" w:rsidRDefault="001E4484" w:rsidP="001E4484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t>1-ый год:</w:t>
      </w:r>
    </w:p>
    <w:p w:rsidR="001E4484" w:rsidRPr="006E3981" w:rsidRDefault="001E4484" w:rsidP="001E4484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Спрос благоприятный. Можно повысить цену, обеспечив равновесие спроса и предложения. Допустимо снижение объема продаж до </w:t>
      </w:r>
      <w:r w:rsidR="0084155C">
        <w:rPr>
          <w:rFonts w:ascii="Times New Roman" w:hAnsi="Times New Roman"/>
        </w:rPr>
        <w:t xml:space="preserve">207 изделий, </w:t>
      </w:r>
      <w:proofErr w:type="spellStart"/>
      <w:r w:rsidR="0084155C">
        <w:rPr>
          <w:rFonts w:ascii="Times New Roman" w:hAnsi="Times New Roman"/>
        </w:rPr>
        <w:t>т</w:t>
      </w:r>
      <w:proofErr w:type="gramStart"/>
      <w:r w:rsidR="0084155C">
        <w:rPr>
          <w:rFonts w:ascii="Times New Roman" w:hAnsi="Times New Roman"/>
        </w:rPr>
        <w:t>.е</w:t>
      </w:r>
      <w:proofErr w:type="spellEnd"/>
      <w:proofErr w:type="gramEnd"/>
      <w:r w:rsidR="0084155C">
        <w:rPr>
          <w:rFonts w:ascii="Times New Roman" w:hAnsi="Times New Roman"/>
        </w:rPr>
        <w:t xml:space="preserve"> на 243</w:t>
      </w:r>
      <w:r w:rsidR="00813D0D">
        <w:rPr>
          <w:rFonts w:ascii="Times New Roman" w:hAnsi="Times New Roman"/>
        </w:rPr>
        <w:t xml:space="preserve"> шт. или 24</w:t>
      </w:r>
      <w:r w:rsidR="0084155C">
        <w:rPr>
          <w:rFonts w:ascii="Times New Roman" w:hAnsi="Times New Roman"/>
        </w:rPr>
        <w:t>3/450</w:t>
      </w:r>
      <w:r w:rsidRPr="006E3981">
        <w:rPr>
          <w:rFonts w:ascii="Times New Roman" w:hAnsi="Times New Roman"/>
        </w:rPr>
        <w:t>*100%=</w:t>
      </w:r>
      <w:r w:rsidR="0084155C">
        <w:rPr>
          <w:rFonts w:ascii="Times New Roman" w:hAnsi="Times New Roman"/>
        </w:rPr>
        <w:t>54</w:t>
      </w:r>
      <w:r w:rsidRPr="006E3981">
        <w:rPr>
          <w:rFonts w:ascii="Times New Roman" w:hAnsi="Times New Roman"/>
        </w:rPr>
        <w:t>%.</w:t>
      </w:r>
    </w:p>
    <w:p w:rsidR="001E4484" w:rsidRPr="006E3981" w:rsidRDefault="001E4484" w:rsidP="001E4484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Это произойдет при увеличении цены на </w:t>
      </w:r>
      <w:r w:rsidR="0084155C">
        <w:rPr>
          <w:rFonts w:ascii="Times New Roman" w:hAnsi="Times New Roman"/>
        </w:rPr>
        <w:t>54</w:t>
      </w:r>
      <w:r w:rsidRPr="006E3981">
        <w:rPr>
          <w:rFonts w:ascii="Times New Roman" w:hAnsi="Times New Roman"/>
        </w:rPr>
        <w:t>%/</w:t>
      </w:r>
      <w:proofErr w:type="gramStart"/>
      <w:r w:rsidRPr="006E3981">
        <w:rPr>
          <w:rFonts w:ascii="Times New Roman" w:hAnsi="Times New Roman"/>
          <w:lang w:val="en-US"/>
        </w:rPr>
        <w:t>k</w:t>
      </w:r>
      <w:proofErr w:type="gramEnd"/>
      <w:r w:rsidRPr="006E3981">
        <w:rPr>
          <w:rFonts w:ascii="Times New Roman" w:hAnsi="Times New Roman"/>
        </w:rPr>
        <w:t xml:space="preserve">э = </w:t>
      </w:r>
      <w:r w:rsidR="0084155C">
        <w:rPr>
          <w:rFonts w:ascii="Times New Roman" w:hAnsi="Times New Roman"/>
        </w:rPr>
        <w:t>54</w:t>
      </w:r>
      <w:r w:rsidRPr="006E3981">
        <w:rPr>
          <w:rFonts w:ascii="Times New Roman" w:hAnsi="Times New Roman"/>
        </w:rPr>
        <w:t>%/</w:t>
      </w:r>
      <w:r w:rsidR="00267719">
        <w:rPr>
          <w:rFonts w:ascii="Times New Roman" w:hAnsi="Times New Roman"/>
        </w:rPr>
        <w:t>3 =</w:t>
      </w:r>
      <w:r w:rsidR="0084155C">
        <w:rPr>
          <w:rFonts w:ascii="Times New Roman" w:hAnsi="Times New Roman"/>
        </w:rPr>
        <w:t xml:space="preserve"> 18</w:t>
      </w:r>
      <w:r w:rsidRPr="006E3981">
        <w:rPr>
          <w:rFonts w:ascii="Times New Roman" w:hAnsi="Times New Roman"/>
        </w:rPr>
        <w:t>%</w:t>
      </w:r>
      <w:r w:rsidR="00D26E1D">
        <w:rPr>
          <w:rFonts w:ascii="Times New Roman" w:hAnsi="Times New Roman"/>
        </w:rPr>
        <w:t xml:space="preserve"> (30% - предел)</w:t>
      </w:r>
    </w:p>
    <w:p w:rsidR="001E4484" w:rsidRPr="006E3981" w:rsidRDefault="001E4484" w:rsidP="00267719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gramStart"/>
      <w:r w:rsidRPr="006E3981">
        <w:rPr>
          <w:rFonts w:ascii="Times New Roman" w:hAnsi="Times New Roman"/>
          <w:lang w:val="en-US"/>
        </w:rPr>
        <w:t>k</w:t>
      </w:r>
      <w:r w:rsidRPr="006E3981">
        <w:rPr>
          <w:rFonts w:ascii="Times New Roman" w:hAnsi="Times New Roman"/>
        </w:rPr>
        <w:t>э</w:t>
      </w:r>
      <w:proofErr w:type="gramEnd"/>
      <w:r w:rsidRPr="006E3981">
        <w:rPr>
          <w:rFonts w:ascii="Times New Roman" w:hAnsi="Times New Roman"/>
        </w:rPr>
        <w:t xml:space="preserve"> = коэффициент эл</w:t>
      </w:r>
      <w:r w:rsidR="00267719">
        <w:rPr>
          <w:rFonts w:ascii="Times New Roman" w:hAnsi="Times New Roman"/>
        </w:rPr>
        <w:t>астичности спроса.</w:t>
      </w:r>
    </w:p>
    <w:p w:rsidR="001E4484" w:rsidRPr="006E3981" w:rsidRDefault="001E4484" w:rsidP="001E4484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>В итоге:</w:t>
      </w:r>
    </w:p>
    <w:p w:rsidR="001E4484" w:rsidRPr="006E3981" w:rsidRDefault="001E4484" w:rsidP="001E4484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i/>
          <w:iCs/>
          <w:sz w:val="24"/>
        </w:rPr>
        <w:t>N</w:t>
      </w:r>
      <w:r w:rsidRPr="006E3981">
        <w:rPr>
          <w:rFonts w:ascii="Times New Roman" w:hAnsi="Times New Roman"/>
          <w:i/>
          <w:iCs/>
          <w:sz w:val="24"/>
          <w:vertAlign w:val="subscript"/>
        </w:rPr>
        <w:t xml:space="preserve"> пл. год</w:t>
      </w:r>
      <w:proofErr w:type="gramStart"/>
      <w:r w:rsidRPr="006E3981">
        <w:rPr>
          <w:rFonts w:ascii="Times New Roman" w:hAnsi="Times New Roman"/>
          <w:i/>
          <w:iCs/>
          <w:sz w:val="24"/>
          <w:vertAlign w:val="subscript"/>
        </w:rPr>
        <w:t>1</w:t>
      </w:r>
      <w:proofErr w:type="gramEnd"/>
      <w:r w:rsidRPr="006E3981">
        <w:rPr>
          <w:rFonts w:ascii="Times New Roman" w:hAnsi="Times New Roman"/>
          <w:sz w:val="24"/>
        </w:rPr>
        <w:t xml:space="preserve"> </w:t>
      </w:r>
      <w:r w:rsidRPr="006E3981">
        <w:rPr>
          <w:rFonts w:ascii="Times New Roman" w:hAnsi="Times New Roman"/>
          <w:i/>
          <w:sz w:val="24"/>
          <w:vertAlign w:val="subscript"/>
        </w:rPr>
        <w:t xml:space="preserve"> </w:t>
      </w:r>
      <w:r w:rsidR="00267719">
        <w:rPr>
          <w:rFonts w:ascii="Times New Roman" w:hAnsi="Times New Roman"/>
          <w:sz w:val="24"/>
        </w:rPr>
        <w:t xml:space="preserve">= </w:t>
      </w:r>
      <w:r w:rsidR="00F413BA">
        <w:rPr>
          <w:rFonts w:ascii="Times New Roman" w:hAnsi="Times New Roman"/>
          <w:sz w:val="24"/>
        </w:rPr>
        <w:t>207</w:t>
      </w:r>
      <w:r w:rsidRPr="006E3981">
        <w:rPr>
          <w:rFonts w:ascii="Times New Roman" w:hAnsi="Times New Roman"/>
          <w:sz w:val="24"/>
        </w:rPr>
        <w:t xml:space="preserve"> изд. </w:t>
      </w:r>
    </w:p>
    <w:p w:rsidR="001E4484" w:rsidRPr="006E3981" w:rsidRDefault="001E4484" w:rsidP="001E4484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6E3981">
        <w:rPr>
          <w:rFonts w:ascii="Times New Roman" w:hAnsi="Times New Roman"/>
          <w:i/>
          <w:iCs/>
          <w:sz w:val="24"/>
          <w:lang w:val="en-US"/>
        </w:rPr>
        <w:t>q</w:t>
      </w:r>
      <w:r w:rsidRPr="006E3981">
        <w:rPr>
          <w:rFonts w:ascii="Times New Roman" w:hAnsi="Times New Roman"/>
          <w:i/>
          <w:iCs/>
          <w:sz w:val="24"/>
          <w:vertAlign w:val="subscript"/>
        </w:rPr>
        <w:t>пр.1</w:t>
      </w:r>
      <w:r w:rsidRPr="006E3981">
        <w:rPr>
          <w:rFonts w:ascii="Times New Roman" w:hAnsi="Times New Roman"/>
          <w:sz w:val="24"/>
          <w:vertAlign w:val="subscript"/>
        </w:rPr>
        <w:t xml:space="preserve"> </w:t>
      </w:r>
      <w:r w:rsidR="00267719">
        <w:rPr>
          <w:rFonts w:ascii="Times New Roman" w:hAnsi="Times New Roman"/>
          <w:sz w:val="24"/>
        </w:rPr>
        <w:t xml:space="preserve"> =</w:t>
      </w:r>
      <w:proofErr w:type="gramEnd"/>
      <w:r w:rsidR="00267719">
        <w:rPr>
          <w:rFonts w:ascii="Times New Roman" w:hAnsi="Times New Roman"/>
          <w:sz w:val="24"/>
        </w:rPr>
        <w:t xml:space="preserve"> </w:t>
      </w:r>
      <w:r w:rsidR="00F413BA">
        <w:rPr>
          <w:rFonts w:ascii="Times New Roman" w:hAnsi="Times New Roman"/>
          <w:sz w:val="24"/>
        </w:rPr>
        <w:t>207</w:t>
      </w:r>
      <w:r w:rsidRPr="006E3981">
        <w:rPr>
          <w:rFonts w:ascii="Times New Roman" w:hAnsi="Times New Roman"/>
          <w:sz w:val="24"/>
        </w:rPr>
        <w:t xml:space="preserve"> изд. </w:t>
      </w:r>
    </w:p>
    <w:p w:rsidR="001E4484" w:rsidRPr="006E3981" w:rsidRDefault="001E4484" w:rsidP="001E4484">
      <w:pPr>
        <w:spacing w:before="60"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6E3981">
        <w:rPr>
          <w:rFonts w:ascii="Times New Roman" w:hAnsi="Times New Roman"/>
          <w:i/>
          <w:iCs/>
          <w:sz w:val="24"/>
        </w:rPr>
        <w:t>Ц</w:t>
      </w:r>
      <w:proofErr w:type="gramEnd"/>
      <w:r w:rsidRPr="006E3981">
        <w:rPr>
          <w:rFonts w:ascii="Times New Roman" w:hAnsi="Times New Roman"/>
          <w:i/>
          <w:iCs/>
          <w:sz w:val="24"/>
          <w:vertAlign w:val="subscript"/>
        </w:rPr>
        <w:t xml:space="preserve"> пл.1</w:t>
      </w:r>
      <w:r w:rsidR="00267719">
        <w:rPr>
          <w:rFonts w:ascii="Times New Roman" w:hAnsi="Times New Roman"/>
          <w:sz w:val="24"/>
        </w:rPr>
        <w:t xml:space="preserve"> = 8</w:t>
      </w:r>
      <w:r w:rsidR="00F413BA">
        <w:rPr>
          <w:rFonts w:ascii="Times New Roman" w:hAnsi="Times New Roman"/>
          <w:sz w:val="24"/>
        </w:rPr>
        <w:t>2*1,18 = 9</w:t>
      </w:r>
      <w:r w:rsidR="006B2852">
        <w:rPr>
          <w:rFonts w:ascii="Times New Roman" w:hAnsi="Times New Roman"/>
          <w:sz w:val="24"/>
        </w:rPr>
        <w:t>6</w:t>
      </w:r>
      <w:r w:rsidR="00F413BA">
        <w:rPr>
          <w:rFonts w:ascii="Times New Roman" w:hAnsi="Times New Roman"/>
          <w:sz w:val="24"/>
        </w:rPr>
        <w:t>.7</w:t>
      </w:r>
      <w:r w:rsidR="00813D0D">
        <w:rPr>
          <w:rFonts w:ascii="Times New Roman" w:hAnsi="Times New Roman"/>
          <w:sz w:val="24"/>
        </w:rPr>
        <w:t>6</w: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1E4484" w:rsidRPr="006E3981" w:rsidRDefault="001E4484" w:rsidP="001E4484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t>2-ой год: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Возможные стратегии: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1. Производить 5</w:t>
      </w:r>
      <w:r>
        <w:rPr>
          <w:rFonts w:ascii="Times New Roman" w:hAnsi="Times New Roman"/>
        </w:rPr>
        <w:t xml:space="preserve">50 изделий, т.е. на </w:t>
      </w:r>
      <w:r w:rsidR="002D159D">
        <w:rPr>
          <w:rFonts w:ascii="Times New Roman" w:hAnsi="Times New Roman"/>
        </w:rPr>
        <w:t>21%</w:t>
      </w:r>
      <w:r w:rsidRPr="006E3981">
        <w:rPr>
          <w:rFonts w:ascii="Times New Roman" w:hAnsi="Times New Roman"/>
        </w:rPr>
        <w:t xml:space="preserve"> меньше максимально возможного выпу</w:t>
      </w:r>
      <w:r w:rsidRPr="006E3981">
        <w:rPr>
          <w:rFonts w:ascii="Times New Roman" w:hAnsi="Times New Roman"/>
        </w:rPr>
        <w:softHyphen/>
        <w:t>ска. Себест</w:t>
      </w:r>
      <w:r>
        <w:rPr>
          <w:rFonts w:ascii="Times New Roman" w:hAnsi="Times New Roman"/>
        </w:rPr>
        <w:t xml:space="preserve">оимость при этом возрастет на </w:t>
      </w:r>
      <w:r w:rsidR="002D159D">
        <w:rPr>
          <w:rFonts w:ascii="Times New Roman" w:hAnsi="Times New Roman"/>
        </w:rPr>
        <w:t>21</w:t>
      </w:r>
      <w:r w:rsidRPr="006E3981">
        <w:rPr>
          <w:rFonts w:ascii="Times New Roman" w:hAnsi="Times New Roman"/>
        </w:rPr>
        <w:t xml:space="preserve">% </w:t>
      </w:r>
      <w:r w:rsidRPr="006E3981">
        <w:rPr>
          <w:rFonts w:ascii="Times New Roman" w:hAnsi="Times New Roman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k</w:t>
      </w:r>
      <w:r>
        <w:rPr>
          <w:rFonts w:ascii="Times New Roman" w:hAnsi="Times New Roman"/>
          <w:vertAlign w:val="subscript"/>
          <w:lang w:val="en-US"/>
        </w:rPr>
        <w:t>p</w:t>
      </w:r>
      <w:proofErr w:type="spellEnd"/>
      <w:r w:rsidRPr="00A352B6">
        <w:rPr>
          <w:rFonts w:ascii="Times New Roman" w:hAnsi="Times New Roman"/>
          <w:vertAlign w:val="subscript"/>
        </w:rPr>
        <w:t xml:space="preserve"> </w:t>
      </w:r>
      <w:r w:rsidR="002D159D">
        <w:rPr>
          <w:rFonts w:ascii="Times New Roman" w:hAnsi="Times New Roman"/>
        </w:rPr>
        <w:t>=2</w:t>
      </w:r>
      <w:r w:rsidRPr="00061E17">
        <w:rPr>
          <w:rFonts w:ascii="Times New Roman" w:hAnsi="Times New Roman"/>
        </w:rPr>
        <w:t xml:space="preserve">1% </w:t>
      </w:r>
      <w:r w:rsidRPr="006E3981">
        <w:rPr>
          <w:rFonts w:ascii="Times New Roman" w:hAnsi="Times New Roman"/>
          <w:vertAlign w:val="superscript"/>
        </w:rPr>
        <w:t>.</w:t>
      </w:r>
      <w:r w:rsidRPr="00061E17">
        <w:rPr>
          <w:rFonts w:ascii="Times New Roman" w:hAnsi="Times New Roman"/>
          <w:vertAlign w:val="superscript"/>
        </w:rPr>
        <w:t xml:space="preserve"> </w:t>
      </w:r>
      <w:r w:rsidR="002D159D">
        <w:rPr>
          <w:rFonts w:ascii="Times New Roman" w:hAnsi="Times New Roman"/>
        </w:rPr>
        <w:t>0,6</w:t>
      </w:r>
      <w:r w:rsidRPr="00061E17">
        <w:rPr>
          <w:rFonts w:ascii="Times New Roman" w:hAnsi="Times New Roman"/>
          <w:vertAlign w:val="superscript"/>
        </w:rPr>
        <w:t xml:space="preserve"> </w:t>
      </w:r>
      <w:r w:rsidR="002D159D">
        <w:rPr>
          <w:rFonts w:ascii="Times New Roman" w:hAnsi="Times New Roman"/>
        </w:rPr>
        <w:t>=12</w:t>
      </w:r>
      <w:r>
        <w:rPr>
          <w:rFonts w:ascii="Times New Roman" w:hAnsi="Times New Roman"/>
        </w:rPr>
        <w:t>,</w:t>
      </w:r>
      <w:r w:rsidR="002D159D">
        <w:rPr>
          <w:rFonts w:ascii="Times New Roman" w:hAnsi="Times New Roman"/>
        </w:rPr>
        <w:t>6</w:t>
      </w:r>
      <w:r w:rsidRPr="006E3981">
        <w:rPr>
          <w:rFonts w:ascii="Times New Roman" w:hAnsi="Times New Roman"/>
        </w:rPr>
        <w:t>%.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В итоге: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spellStart"/>
      <w:proofErr w:type="gramStart"/>
      <w:r w:rsidRPr="006E3981">
        <w:rPr>
          <w:rFonts w:ascii="Times New Roman" w:hAnsi="Times New Roman"/>
          <w:i/>
          <w:iCs/>
        </w:rPr>
        <w:t>N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пл</w:t>
      </w:r>
      <w:proofErr w:type="spellEnd"/>
      <w:r w:rsidRPr="006E3981">
        <w:rPr>
          <w:rFonts w:ascii="Times New Roman" w:hAnsi="Times New Roman"/>
          <w:i/>
          <w:iCs/>
          <w:vertAlign w:val="subscript"/>
        </w:rPr>
        <w:t>. год5</w:t>
      </w:r>
      <w:r>
        <w:rPr>
          <w:rFonts w:ascii="Times New Roman" w:hAnsi="Times New Roman"/>
        </w:rPr>
        <w:t xml:space="preserve"> = </w:t>
      </w:r>
      <w:r w:rsidR="002D159D">
        <w:rPr>
          <w:rFonts w:ascii="Times New Roman" w:hAnsi="Times New Roman"/>
        </w:rPr>
        <w:t>550</w:t>
      </w:r>
      <w:r w:rsidRPr="006E3981">
        <w:rPr>
          <w:rFonts w:ascii="Times New Roman" w:hAnsi="Times New Roman"/>
        </w:rPr>
        <w:t xml:space="preserve"> изд. 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gramStart"/>
      <w:r w:rsidRPr="006E3981">
        <w:rPr>
          <w:rFonts w:ascii="Times New Roman" w:hAnsi="Times New Roman"/>
          <w:i/>
          <w:iCs/>
        </w:rPr>
        <w:t>q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пр.5</w:t>
      </w:r>
      <w:r w:rsidR="002D159D">
        <w:rPr>
          <w:rFonts w:ascii="Times New Roman" w:hAnsi="Times New Roman"/>
        </w:rPr>
        <w:t xml:space="preserve"> = </w:t>
      </w:r>
      <w:r w:rsidRPr="00A352B6">
        <w:rPr>
          <w:rFonts w:ascii="Times New Roman" w:hAnsi="Times New Roman"/>
        </w:rPr>
        <w:t>5</w:t>
      </w:r>
      <w:r w:rsidR="00AC1978">
        <w:rPr>
          <w:rFonts w:ascii="Times New Roman" w:hAnsi="Times New Roman"/>
        </w:rPr>
        <w:t>5</w:t>
      </w:r>
      <w:r w:rsidRPr="006E3981">
        <w:rPr>
          <w:rFonts w:ascii="Times New Roman" w:hAnsi="Times New Roman"/>
        </w:rPr>
        <w:t xml:space="preserve">0 изд. 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  <w:i/>
          <w:iCs/>
        </w:rPr>
        <w:t>Ц</w:t>
      </w:r>
      <w:r w:rsidRPr="006E3981">
        <w:rPr>
          <w:rFonts w:ascii="Times New Roman" w:hAnsi="Times New Roman"/>
          <w:i/>
          <w:iCs/>
          <w:vertAlign w:val="subscript"/>
        </w:rPr>
        <w:t>пл.5</w:t>
      </w:r>
      <w:r w:rsidRPr="006E3981">
        <w:rPr>
          <w:rFonts w:ascii="Times New Roman" w:hAnsi="Times New Roman"/>
        </w:rPr>
        <w:t xml:space="preserve"> =</w:t>
      </w:r>
      <w:r w:rsidR="002D159D">
        <w:rPr>
          <w:rFonts w:ascii="Times New Roman" w:hAnsi="Times New Roman"/>
        </w:rPr>
        <w:t xml:space="preserve"> 82</w:t>
      </w:r>
      <w:r w:rsidRPr="006E3981">
        <w:rPr>
          <w:rFonts w:ascii="Times New Roman" w:hAnsi="Times New Roman"/>
        </w:rPr>
        <w:t xml:space="preserve"> тыс. руб.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2. Снизить цену до уровня, который позволил бы повысить объём продаж. Необходимый рост объёма продаж </w:t>
      </w:r>
      <w:r w:rsidR="002D159D" w:rsidRPr="006E3981">
        <w:rPr>
          <w:rFonts w:ascii="Times New Roman" w:hAnsi="Times New Roman"/>
          <w:position w:val="-24"/>
        </w:rPr>
        <w:object w:dxaOrig="1880" w:dyaOrig="620">
          <v:shape id="_x0000_i1056" type="#_x0000_t75" style="width:121.45pt;height:25.8pt" o:ole="" fillcolor="window">
            <v:imagedata r:id="rId59" o:title=""/>
          </v:shape>
          <o:OLEObject Type="Embed" ProgID="Equation.3" ShapeID="_x0000_i1056" DrawAspect="Content" ObjectID="_1478316460" r:id="rId60"/>
        </w:object>
      </w:r>
      <w:r w:rsidR="002D159D">
        <w:rPr>
          <w:rFonts w:ascii="Times New Roman" w:hAnsi="Times New Roman"/>
        </w:rPr>
        <w:t>= 26,5</w:t>
      </w:r>
      <w:r w:rsidRPr="006E3981">
        <w:rPr>
          <w:rFonts w:ascii="Times New Roman" w:hAnsi="Times New Roman"/>
        </w:rPr>
        <w:t xml:space="preserve">%, что обеспечивается </w:t>
      </w:r>
      <w:r w:rsidRPr="006E3981">
        <w:rPr>
          <w:rFonts w:ascii="Times New Roman" w:hAnsi="Times New Roman"/>
        </w:rPr>
        <w:lastRenderedPageBreak/>
        <w:t>сниже</w:t>
      </w:r>
      <w:r w:rsidRPr="006E3981">
        <w:rPr>
          <w:rFonts w:ascii="Times New Roman" w:hAnsi="Times New Roman"/>
        </w:rPr>
        <w:softHyphen/>
        <w:t xml:space="preserve">нием цены на </w:t>
      </w:r>
      <w:r w:rsidR="002D159D" w:rsidRPr="006E3981">
        <w:rPr>
          <w:rFonts w:ascii="Times New Roman" w:hAnsi="Times New Roman"/>
          <w:position w:val="-24"/>
        </w:rPr>
        <w:object w:dxaOrig="740" w:dyaOrig="620">
          <v:shape id="_x0000_i1057" type="#_x0000_t75" style="width:33.3pt;height:25.8pt" o:ole="" fillcolor="window">
            <v:imagedata r:id="rId61" o:title=""/>
          </v:shape>
          <o:OLEObject Type="Embed" ProgID="Equation.3" ShapeID="_x0000_i1057" DrawAspect="Content" ObjectID="_1478316461" r:id="rId62"/>
        </w:object>
      </w:r>
      <w:r w:rsidR="002D159D">
        <w:rPr>
          <w:rFonts w:ascii="Times New Roman" w:hAnsi="Times New Roman"/>
        </w:rPr>
        <w:t>= 8,8</w:t>
      </w:r>
      <w:r w:rsidRPr="006E3981">
        <w:rPr>
          <w:rFonts w:ascii="Times New Roman" w:hAnsi="Times New Roman"/>
        </w:rPr>
        <w:t xml:space="preserve">%. 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В итоге:</w:t>
      </w:r>
    </w:p>
    <w:p w:rsidR="00675FE3" w:rsidRPr="006E3981" w:rsidRDefault="00675FE3" w:rsidP="00675FE3">
      <w:pPr>
        <w:pStyle w:val="a6"/>
        <w:spacing w:before="60" w:after="60" w:line="240" w:lineRule="auto"/>
        <w:ind w:right="0" w:firstLine="567"/>
        <w:rPr>
          <w:rFonts w:ascii="Times New Roman" w:hAnsi="Times New Roman"/>
        </w:rPr>
      </w:pPr>
      <w:proofErr w:type="spellStart"/>
      <w:proofErr w:type="gramStart"/>
      <w:r w:rsidRPr="006E3981">
        <w:rPr>
          <w:rFonts w:ascii="Times New Roman" w:hAnsi="Times New Roman"/>
          <w:i/>
          <w:iCs/>
        </w:rPr>
        <w:t>N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пл</w:t>
      </w:r>
      <w:proofErr w:type="spellEnd"/>
      <w:r w:rsidRPr="006E3981">
        <w:rPr>
          <w:rFonts w:ascii="Times New Roman" w:hAnsi="Times New Roman"/>
          <w:i/>
          <w:iCs/>
          <w:vertAlign w:val="subscript"/>
        </w:rPr>
        <w:t>. год5</w:t>
      </w:r>
      <w:r>
        <w:rPr>
          <w:rFonts w:ascii="Times New Roman" w:hAnsi="Times New Roman"/>
        </w:rPr>
        <w:t xml:space="preserve"> = </w:t>
      </w:r>
      <w:r w:rsidR="002D159D">
        <w:rPr>
          <w:rFonts w:ascii="Times New Roman" w:hAnsi="Times New Roman"/>
        </w:rPr>
        <w:t>696</w:t>
      </w:r>
      <w:r w:rsidRPr="006E3981">
        <w:rPr>
          <w:rFonts w:ascii="Times New Roman" w:hAnsi="Times New Roman"/>
        </w:rPr>
        <w:t xml:space="preserve"> изд. </w:t>
      </w:r>
    </w:p>
    <w:p w:rsidR="00675FE3" w:rsidRPr="006E3981" w:rsidRDefault="00675FE3" w:rsidP="00675FE3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gramStart"/>
      <w:r w:rsidRPr="006E3981">
        <w:rPr>
          <w:rFonts w:ascii="Times New Roman" w:hAnsi="Times New Roman"/>
          <w:i/>
          <w:iCs/>
        </w:rPr>
        <w:t>q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пр.5</w:t>
      </w:r>
      <w:r w:rsidR="002D159D">
        <w:rPr>
          <w:rFonts w:ascii="Times New Roman" w:hAnsi="Times New Roman"/>
        </w:rPr>
        <w:t xml:space="preserve"> = 696</w:t>
      </w:r>
      <w:r w:rsidRPr="006E3981">
        <w:rPr>
          <w:rFonts w:ascii="Times New Roman" w:hAnsi="Times New Roman"/>
        </w:rPr>
        <w:t xml:space="preserve"> изд. </w:t>
      </w:r>
    </w:p>
    <w:p w:rsidR="00675FE3" w:rsidRPr="006E3981" w:rsidRDefault="00675FE3" w:rsidP="00675FE3">
      <w:pPr>
        <w:pStyle w:val="a6"/>
        <w:spacing w:before="60"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  <w:i/>
          <w:iCs/>
        </w:rPr>
        <w:t>Ц</w:t>
      </w:r>
      <w:r w:rsidRPr="006E3981">
        <w:rPr>
          <w:rFonts w:ascii="Times New Roman" w:hAnsi="Times New Roman"/>
          <w:i/>
          <w:iCs/>
          <w:vertAlign w:val="subscript"/>
        </w:rPr>
        <w:t>пл.5</w:t>
      </w:r>
      <w:r w:rsidRPr="006E3981">
        <w:rPr>
          <w:rFonts w:ascii="Times New Roman" w:hAnsi="Times New Roman"/>
        </w:rPr>
        <w:t xml:space="preserve"> =</w:t>
      </w:r>
      <w:r>
        <w:rPr>
          <w:rFonts w:ascii="Times New Roman" w:hAnsi="Times New Roman"/>
        </w:rPr>
        <w:t xml:space="preserve"> 8</w:t>
      </w:r>
      <w:r w:rsidR="002D159D">
        <w:rPr>
          <w:rFonts w:ascii="Times New Roman" w:hAnsi="Times New Roman"/>
        </w:rPr>
        <w:t>2</w:t>
      </w:r>
      <w:r w:rsidRPr="006E3981">
        <w:rPr>
          <w:rFonts w:ascii="Times New Roman" w:hAnsi="Times New Roman"/>
        </w:rPr>
        <w:t xml:space="preserve"> </w:t>
      </w:r>
      <w:r w:rsidRPr="006E3981">
        <w:rPr>
          <w:rFonts w:ascii="Times New Roman" w:hAnsi="Times New Roman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r w:rsidRPr="00061E17">
        <w:rPr>
          <w:rFonts w:ascii="Times New Roman" w:hAnsi="Times New Roman"/>
        </w:rPr>
        <w:t xml:space="preserve">(1 - </w:t>
      </w:r>
      <w:r w:rsidR="002D159D">
        <w:rPr>
          <w:rFonts w:ascii="Times New Roman" w:hAnsi="Times New Roman"/>
        </w:rPr>
        <w:t>8</w:t>
      </w:r>
      <w:r>
        <w:rPr>
          <w:rFonts w:ascii="Times New Roman" w:hAnsi="Times New Roman"/>
        </w:rPr>
        <w:t>,</w:t>
      </w:r>
      <w:r w:rsidR="002D159D">
        <w:rPr>
          <w:rFonts w:ascii="Times New Roman" w:hAnsi="Times New Roman"/>
        </w:rPr>
        <w:t>8</w:t>
      </w:r>
      <w:r w:rsidRPr="00061E17">
        <w:rPr>
          <w:rFonts w:ascii="Times New Roman" w:hAnsi="Times New Roman"/>
        </w:rPr>
        <w:t>/100)</w:t>
      </w:r>
      <w:r w:rsidRPr="006E3981">
        <w:rPr>
          <w:rFonts w:ascii="Times New Roman" w:hAnsi="Times New Roman"/>
        </w:rPr>
        <w:t xml:space="preserve"> = </w:t>
      </w:r>
      <w:r w:rsidR="002D159D">
        <w:rPr>
          <w:rFonts w:ascii="Times New Roman" w:hAnsi="Times New Roman"/>
        </w:rPr>
        <w:t>74,784</w:t>
      </w:r>
      <w:r w:rsidRPr="006E3981">
        <w:rPr>
          <w:rFonts w:ascii="Times New Roman" w:hAnsi="Times New Roman"/>
        </w:rPr>
        <w:t xml:space="preserve"> тыс. руб.</w:t>
      </w:r>
    </w:p>
    <w:p w:rsidR="00813D0D" w:rsidRDefault="00813D0D" w:rsidP="00813D0D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</w:p>
    <w:p w:rsidR="00813D0D" w:rsidRDefault="00813D0D" w:rsidP="00813D0D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</w:p>
    <w:p w:rsidR="00A352B6" w:rsidRPr="006E3981" w:rsidRDefault="00A352B6" w:rsidP="00A352B6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3-и</w:t>
      </w:r>
      <w:r w:rsidRPr="006E3981">
        <w:rPr>
          <w:rFonts w:ascii="Times New Roman" w:hAnsi="Times New Roman"/>
          <w:sz w:val="24"/>
          <w:u w:val="single"/>
        </w:rPr>
        <w:t>й год: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Возможные стратегии: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Производить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50 изделий, т.е. на </w:t>
      </w:r>
      <w:r>
        <w:rPr>
          <w:rFonts w:ascii="Times New Roman" w:hAnsi="Times New Roman"/>
        </w:rPr>
        <w:t>6,6</w:t>
      </w:r>
      <w:r>
        <w:rPr>
          <w:rFonts w:ascii="Times New Roman" w:hAnsi="Times New Roman"/>
        </w:rPr>
        <w:t>%</w:t>
      </w:r>
      <w:r w:rsidRPr="006E3981">
        <w:rPr>
          <w:rFonts w:ascii="Times New Roman" w:hAnsi="Times New Roman"/>
        </w:rPr>
        <w:t xml:space="preserve"> меньше максимально возможного выпу</w:t>
      </w:r>
      <w:r w:rsidRPr="006E3981">
        <w:rPr>
          <w:rFonts w:ascii="Times New Roman" w:hAnsi="Times New Roman"/>
        </w:rPr>
        <w:softHyphen/>
        <w:t>ска. Себест</w:t>
      </w:r>
      <w:r>
        <w:rPr>
          <w:rFonts w:ascii="Times New Roman" w:hAnsi="Times New Roman"/>
        </w:rPr>
        <w:t xml:space="preserve">оимость при этом возрастет на </w:t>
      </w:r>
      <w:r>
        <w:rPr>
          <w:rFonts w:ascii="Times New Roman" w:hAnsi="Times New Roman"/>
        </w:rPr>
        <w:t>6,6</w:t>
      </w:r>
      <w:r w:rsidRPr="006E3981">
        <w:rPr>
          <w:rFonts w:ascii="Times New Roman" w:hAnsi="Times New Roman"/>
        </w:rPr>
        <w:t xml:space="preserve">% </w:t>
      </w:r>
      <w:r w:rsidRPr="006E3981">
        <w:rPr>
          <w:rFonts w:ascii="Times New Roman" w:hAnsi="Times New Roman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k</w:t>
      </w:r>
      <w:r>
        <w:rPr>
          <w:rFonts w:ascii="Times New Roman" w:hAnsi="Times New Roman"/>
          <w:vertAlign w:val="subscript"/>
          <w:lang w:val="en-US"/>
        </w:rPr>
        <w:t>p</w:t>
      </w:r>
      <w:proofErr w:type="spellEnd"/>
      <w:r w:rsidRPr="00A352B6"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</w:rPr>
        <w:t>6,6</w:t>
      </w:r>
      <w:r w:rsidRPr="00061E17">
        <w:rPr>
          <w:rFonts w:ascii="Times New Roman" w:hAnsi="Times New Roman"/>
        </w:rPr>
        <w:t xml:space="preserve">% </w:t>
      </w:r>
      <w:r w:rsidRPr="006E3981">
        <w:rPr>
          <w:rFonts w:ascii="Times New Roman" w:hAnsi="Times New Roman"/>
          <w:vertAlign w:val="superscript"/>
        </w:rPr>
        <w:t>.</w:t>
      </w:r>
      <w:r w:rsidRPr="00061E17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0,6</w:t>
      </w:r>
      <w:r w:rsidRPr="00061E17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96</w:t>
      </w:r>
      <w:r w:rsidRPr="006E3981">
        <w:rPr>
          <w:rFonts w:ascii="Times New Roman" w:hAnsi="Times New Roman"/>
        </w:rPr>
        <w:t>%.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В итоге: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spellStart"/>
      <w:proofErr w:type="gramStart"/>
      <w:r w:rsidRPr="006E3981">
        <w:rPr>
          <w:rFonts w:ascii="Times New Roman" w:hAnsi="Times New Roman"/>
          <w:i/>
          <w:iCs/>
        </w:rPr>
        <w:t>N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пл</w:t>
      </w:r>
      <w:proofErr w:type="spellEnd"/>
      <w:r w:rsidRPr="006E3981">
        <w:rPr>
          <w:rFonts w:ascii="Times New Roman" w:hAnsi="Times New Roman"/>
          <w:i/>
          <w:iCs/>
          <w:vertAlign w:val="subscript"/>
        </w:rPr>
        <w:t>. год5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50</w:t>
      </w:r>
      <w:r w:rsidRPr="006E3981">
        <w:rPr>
          <w:rFonts w:ascii="Times New Roman" w:hAnsi="Times New Roman"/>
        </w:rPr>
        <w:t xml:space="preserve"> изд. 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gramStart"/>
      <w:r w:rsidRPr="006E3981">
        <w:rPr>
          <w:rFonts w:ascii="Times New Roman" w:hAnsi="Times New Roman"/>
          <w:i/>
          <w:iCs/>
        </w:rPr>
        <w:t>q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пр.5</w:t>
      </w:r>
      <w:r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6</w:t>
      </w:r>
      <w:r w:rsidRPr="00A352B6">
        <w:rPr>
          <w:rFonts w:ascii="Times New Roman" w:hAnsi="Times New Roman"/>
        </w:rPr>
        <w:t>5</w:t>
      </w:r>
      <w:r w:rsidRPr="006E3981">
        <w:rPr>
          <w:rFonts w:ascii="Times New Roman" w:hAnsi="Times New Roman"/>
        </w:rPr>
        <w:t xml:space="preserve">0 изд. 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  <w:i/>
          <w:iCs/>
        </w:rPr>
        <w:t>Ц</w:t>
      </w:r>
      <w:r w:rsidRPr="006E3981">
        <w:rPr>
          <w:rFonts w:ascii="Times New Roman" w:hAnsi="Times New Roman"/>
          <w:i/>
          <w:iCs/>
          <w:vertAlign w:val="subscript"/>
        </w:rPr>
        <w:t>пл.5</w:t>
      </w:r>
      <w:r w:rsidRPr="006E3981">
        <w:rPr>
          <w:rFonts w:ascii="Times New Roman" w:hAnsi="Times New Roman"/>
        </w:rPr>
        <w:t xml:space="preserve"> =</w:t>
      </w:r>
      <w:r>
        <w:rPr>
          <w:rFonts w:ascii="Times New Roman" w:hAnsi="Times New Roman"/>
        </w:rPr>
        <w:t xml:space="preserve"> 82</w:t>
      </w:r>
      <w:r w:rsidRPr="006E3981">
        <w:rPr>
          <w:rFonts w:ascii="Times New Roman" w:hAnsi="Times New Roman"/>
        </w:rPr>
        <w:t xml:space="preserve"> тыс. руб.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2. Снизить цену до уровня, который позволил бы повысить объём продаж. Необходимый рост объёма продаж </w:t>
      </w:r>
      <w:r w:rsidRPr="006E3981">
        <w:rPr>
          <w:rFonts w:ascii="Times New Roman" w:hAnsi="Times New Roman"/>
          <w:position w:val="-24"/>
        </w:rPr>
        <w:object w:dxaOrig="1880" w:dyaOrig="620">
          <v:shape id="_x0000_i1058" type="#_x0000_t75" style="width:121.45pt;height:25.8pt" o:ole="" fillcolor="window">
            <v:imagedata r:id="rId63" o:title=""/>
          </v:shape>
          <o:OLEObject Type="Embed" ProgID="Equation.3" ShapeID="_x0000_i1058" DrawAspect="Content" ObjectID="_1478316462" r:id="rId64"/>
        </w:object>
      </w:r>
      <w:r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07</w:t>
      </w:r>
      <w:r w:rsidRPr="006E3981">
        <w:rPr>
          <w:rFonts w:ascii="Times New Roman" w:hAnsi="Times New Roman"/>
        </w:rPr>
        <w:t>%, что обеспечивается сниже</w:t>
      </w:r>
      <w:r w:rsidRPr="006E3981">
        <w:rPr>
          <w:rFonts w:ascii="Times New Roman" w:hAnsi="Times New Roman"/>
        </w:rPr>
        <w:softHyphen/>
        <w:t xml:space="preserve">нием цены на </w:t>
      </w:r>
      <w:r w:rsidRPr="006E3981">
        <w:rPr>
          <w:rFonts w:ascii="Times New Roman" w:hAnsi="Times New Roman"/>
          <w:position w:val="-24"/>
        </w:rPr>
        <w:object w:dxaOrig="740" w:dyaOrig="620">
          <v:shape id="_x0000_i1059" type="#_x0000_t75" style="width:33.3pt;height:25.8pt" o:ole="" fillcolor="window">
            <v:imagedata r:id="rId65" o:title=""/>
          </v:shape>
          <o:OLEObject Type="Embed" ProgID="Equation.3" ShapeID="_x0000_i1059" DrawAspect="Content" ObjectID="_1478316463" r:id="rId66"/>
        </w:object>
      </w:r>
      <w:r>
        <w:rPr>
          <w:rFonts w:ascii="Times New Roman" w:hAnsi="Times New Roman"/>
        </w:rPr>
        <w:t xml:space="preserve">=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>35</w:t>
      </w:r>
      <w:r w:rsidRPr="006E3981">
        <w:rPr>
          <w:rFonts w:ascii="Times New Roman" w:hAnsi="Times New Roman"/>
        </w:rPr>
        <w:t xml:space="preserve">%. 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В итоге:</w:t>
      </w:r>
    </w:p>
    <w:p w:rsidR="00AC1978" w:rsidRPr="006E3981" w:rsidRDefault="00AC1978" w:rsidP="00AC1978">
      <w:pPr>
        <w:pStyle w:val="a6"/>
        <w:spacing w:before="60" w:after="60" w:line="240" w:lineRule="auto"/>
        <w:ind w:right="0" w:firstLine="567"/>
        <w:rPr>
          <w:rFonts w:ascii="Times New Roman" w:hAnsi="Times New Roman"/>
        </w:rPr>
      </w:pPr>
      <w:proofErr w:type="spellStart"/>
      <w:proofErr w:type="gramStart"/>
      <w:r w:rsidRPr="006E3981">
        <w:rPr>
          <w:rFonts w:ascii="Times New Roman" w:hAnsi="Times New Roman"/>
          <w:i/>
          <w:iCs/>
        </w:rPr>
        <w:t>N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пл</w:t>
      </w:r>
      <w:proofErr w:type="spellEnd"/>
      <w:r w:rsidRPr="006E3981">
        <w:rPr>
          <w:rFonts w:ascii="Times New Roman" w:hAnsi="Times New Roman"/>
          <w:i/>
          <w:iCs/>
          <w:vertAlign w:val="subscript"/>
        </w:rPr>
        <w:t>. год5</w:t>
      </w:r>
      <w:r>
        <w:rPr>
          <w:rFonts w:ascii="Times New Roman" w:hAnsi="Times New Roman"/>
        </w:rPr>
        <w:t xml:space="preserve"> = 696</w:t>
      </w:r>
      <w:r w:rsidRPr="006E3981">
        <w:rPr>
          <w:rFonts w:ascii="Times New Roman" w:hAnsi="Times New Roman"/>
        </w:rPr>
        <w:t xml:space="preserve"> изд. </w:t>
      </w:r>
    </w:p>
    <w:p w:rsidR="00AC1978" w:rsidRPr="006E3981" w:rsidRDefault="00AC1978" w:rsidP="00AC1978">
      <w:pPr>
        <w:pStyle w:val="a6"/>
        <w:spacing w:line="240" w:lineRule="auto"/>
        <w:ind w:right="0" w:firstLine="567"/>
        <w:rPr>
          <w:rFonts w:ascii="Times New Roman" w:hAnsi="Times New Roman"/>
        </w:rPr>
      </w:pPr>
      <w:proofErr w:type="gramStart"/>
      <w:r w:rsidRPr="006E3981">
        <w:rPr>
          <w:rFonts w:ascii="Times New Roman" w:hAnsi="Times New Roman"/>
          <w:i/>
          <w:iCs/>
        </w:rPr>
        <w:t>q</w:t>
      </w:r>
      <w:proofErr w:type="gramEnd"/>
      <w:r w:rsidRPr="006E3981">
        <w:rPr>
          <w:rFonts w:ascii="Times New Roman" w:hAnsi="Times New Roman"/>
          <w:i/>
          <w:iCs/>
          <w:vertAlign w:val="subscript"/>
        </w:rPr>
        <w:t>пр.5</w:t>
      </w:r>
      <w:r>
        <w:rPr>
          <w:rFonts w:ascii="Times New Roman" w:hAnsi="Times New Roman"/>
        </w:rPr>
        <w:t xml:space="preserve"> = 696</w:t>
      </w:r>
      <w:r w:rsidRPr="006E3981">
        <w:rPr>
          <w:rFonts w:ascii="Times New Roman" w:hAnsi="Times New Roman"/>
        </w:rPr>
        <w:t xml:space="preserve"> изд. </w:t>
      </w:r>
    </w:p>
    <w:p w:rsidR="00AC1978" w:rsidRDefault="00AC1978" w:rsidP="00AC1978">
      <w:pPr>
        <w:pStyle w:val="a6"/>
        <w:spacing w:before="60"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  <w:i/>
          <w:iCs/>
        </w:rPr>
        <w:t>Ц</w:t>
      </w:r>
      <w:r w:rsidRPr="006E3981">
        <w:rPr>
          <w:rFonts w:ascii="Times New Roman" w:hAnsi="Times New Roman"/>
          <w:i/>
          <w:iCs/>
          <w:vertAlign w:val="subscript"/>
        </w:rPr>
        <w:t>пл.5</w:t>
      </w:r>
      <w:r w:rsidRPr="006E3981">
        <w:rPr>
          <w:rFonts w:ascii="Times New Roman" w:hAnsi="Times New Roman"/>
        </w:rPr>
        <w:t xml:space="preserve"> =</w:t>
      </w:r>
      <w:r>
        <w:rPr>
          <w:rFonts w:ascii="Times New Roman" w:hAnsi="Times New Roman"/>
        </w:rPr>
        <w:t xml:space="preserve"> 82</w:t>
      </w:r>
      <w:r w:rsidRPr="006E3981">
        <w:rPr>
          <w:rFonts w:ascii="Times New Roman" w:hAnsi="Times New Roman"/>
        </w:rPr>
        <w:t xml:space="preserve"> </w:t>
      </w:r>
      <w:r w:rsidRPr="006E3981">
        <w:rPr>
          <w:rFonts w:ascii="Times New Roman" w:hAnsi="Times New Roman"/>
          <w:vertAlign w:val="superscript"/>
        </w:rPr>
        <w:t>.</w:t>
      </w:r>
      <w:r>
        <w:rPr>
          <w:rFonts w:ascii="Times New Roman" w:hAnsi="Times New Roman"/>
        </w:rPr>
        <w:t xml:space="preserve"> </w:t>
      </w:r>
      <w:r w:rsidRPr="00061E17">
        <w:rPr>
          <w:rFonts w:ascii="Times New Roman" w:hAnsi="Times New Roman"/>
        </w:rPr>
        <w:t xml:space="preserve">(1 </w:t>
      </w:r>
      <w:r>
        <w:rPr>
          <w:rFonts w:ascii="Times New Roman" w:hAnsi="Times New Roman"/>
        </w:rPr>
        <w:t>–</w:t>
      </w:r>
      <w:r w:rsidRPr="00061E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2,35</w:t>
      </w:r>
      <w:r w:rsidRPr="00061E17">
        <w:rPr>
          <w:rFonts w:ascii="Times New Roman" w:hAnsi="Times New Roman"/>
        </w:rPr>
        <w:t>/100)</w:t>
      </w:r>
      <w:r w:rsidRPr="006E3981">
        <w:rPr>
          <w:rFonts w:ascii="Times New Roman" w:hAnsi="Times New Roman"/>
        </w:rPr>
        <w:t xml:space="preserve"> = </w:t>
      </w:r>
      <w:r>
        <w:rPr>
          <w:rFonts w:ascii="Times New Roman" w:hAnsi="Times New Roman"/>
        </w:rPr>
        <w:t>80,073</w:t>
      </w:r>
      <w:r w:rsidRPr="006E3981">
        <w:rPr>
          <w:rFonts w:ascii="Times New Roman" w:hAnsi="Times New Roman"/>
        </w:rPr>
        <w:t xml:space="preserve"> тыс. руб.</w:t>
      </w:r>
    </w:p>
    <w:p w:rsidR="00A618CC" w:rsidRDefault="00A618CC" w:rsidP="00AC1978">
      <w:pPr>
        <w:pStyle w:val="a6"/>
        <w:spacing w:before="60" w:line="240" w:lineRule="auto"/>
        <w:ind w:right="0" w:firstLine="567"/>
        <w:rPr>
          <w:rFonts w:ascii="Times New Roman" w:hAnsi="Times New Roman"/>
        </w:rPr>
      </w:pPr>
    </w:p>
    <w:p w:rsidR="00A618CC" w:rsidRPr="006E3981" w:rsidRDefault="00A618CC" w:rsidP="00AC1978">
      <w:pPr>
        <w:pStyle w:val="a6"/>
        <w:spacing w:before="60" w:line="240" w:lineRule="auto"/>
        <w:ind w:right="0" w:firstLine="567"/>
        <w:rPr>
          <w:rFonts w:ascii="Times New Roman" w:hAnsi="Times New Roman"/>
        </w:rPr>
      </w:pPr>
    </w:p>
    <w:p w:rsidR="00813D0D" w:rsidRPr="006E3981" w:rsidRDefault="00A352B6" w:rsidP="00813D0D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4</w:t>
      </w:r>
      <w:r w:rsidR="00813D0D">
        <w:rPr>
          <w:rFonts w:ascii="Times New Roman" w:hAnsi="Times New Roman"/>
          <w:sz w:val="24"/>
          <w:u w:val="single"/>
        </w:rPr>
        <w:t>-и</w:t>
      </w:r>
      <w:r w:rsidR="00813D0D" w:rsidRPr="006E3981">
        <w:rPr>
          <w:rFonts w:ascii="Times New Roman" w:hAnsi="Times New Roman"/>
          <w:sz w:val="24"/>
          <w:u w:val="single"/>
        </w:rPr>
        <w:t>й год:</w:t>
      </w:r>
    </w:p>
    <w:p w:rsidR="00813D0D" w:rsidRPr="006E3981" w:rsidRDefault="00813D0D" w:rsidP="00813D0D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Спрос благоприятный. Можно повысить цену, обеспечив равновесие спроса и предложения. Допустимо снижение объема продаж до </w:t>
      </w:r>
      <w:r w:rsidR="00B238AB">
        <w:rPr>
          <w:rFonts w:ascii="Times New Roman" w:hAnsi="Times New Roman"/>
        </w:rPr>
        <w:t>696</w:t>
      </w:r>
      <w:r>
        <w:rPr>
          <w:rFonts w:ascii="Times New Roman" w:hAnsi="Times New Roman"/>
        </w:rPr>
        <w:t xml:space="preserve"> изделий, </w:t>
      </w:r>
      <w:proofErr w:type="spellStart"/>
      <w:r>
        <w:rPr>
          <w:rFonts w:ascii="Times New Roman" w:hAnsi="Times New Roman"/>
        </w:rPr>
        <w:t>т</w:t>
      </w:r>
      <w:proofErr w:type="gramStart"/>
      <w:r>
        <w:rPr>
          <w:rFonts w:ascii="Times New Roman" w:hAnsi="Times New Roman"/>
        </w:rPr>
        <w:t>.е</w:t>
      </w:r>
      <w:proofErr w:type="spellEnd"/>
      <w:proofErr w:type="gramEnd"/>
      <w:r>
        <w:rPr>
          <w:rFonts w:ascii="Times New Roman" w:hAnsi="Times New Roman"/>
        </w:rPr>
        <w:t xml:space="preserve"> на </w:t>
      </w:r>
      <w:r w:rsidR="00B238AB">
        <w:rPr>
          <w:rFonts w:ascii="Times New Roman" w:hAnsi="Times New Roman"/>
        </w:rPr>
        <w:t>54</w:t>
      </w:r>
      <w:r>
        <w:rPr>
          <w:rFonts w:ascii="Times New Roman" w:hAnsi="Times New Roman"/>
        </w:rPr>
        <w:t xml:space="preserve"> шт. ил</w:t>
      </w:r>
      <w:r w:rsidR="00A352B6">
        <w:rPr>
          <w:rFonts w:ascii="Times New Roman" w:hAnsi="Times New Roman"/>
        </w:rPr>
        <w:t xml:space="preserve">и </w:t>
      </w:r>
      <w:r w:rsidR="00B238AB">
        <w:rPr>
          <w:rFonts w:ascii="Times New Roman" w:hAnsi="Times New Roman"/>
        </w:rPr>
        <w:t>54</w:t>
      </w:r>
      <w:r w:rsidR="00FF1718">
        <w:rPr>
          <w:rFonts w:ascii="Times New Roman" w:hAnsi="Times New Roman"/>
        </w:rPr>
        <w:t>/</w:t>
      </w:r>
      <w:r w:rsidR="00B238AB">
        <w:rPr>
          <w:rFonts w:ascii="Times New Roman" w:hAnsi="Times New Roman"/>
        </w:rPr>
        <w:t>750</w:t>
      </w:r>
      <w:r w:rsidRPr="006E3981">
        <w:rPr>
          <w:rFonts w:ascii="Times New Roman" w:hAnsi="Times New Roman"/>
        </w:rPr>
        <w:t>*100%=</w:t>
      </w:r>
      <w:r w:rsidR="00B238AB">
        <w:rPr>
          <w:rFonts w:ascii="Times New Roman" w:hAnsi="Times New Roman"/>
        </w:rPr>
        <w:t>7</w:t>
      </w:r>
      <w:r w:rsidR="00FF1718" w:rsidRPr="00FF1718">
        <w:rPr>
          <w:rFonts w:ascii="Times New Roman" w:hAnsi="Times New Roman"/>
        </w:rPr>
        <w:t>,</w:t>
      </w:r>
      <w:r w:rsidR="00A352B6">
        <w:rPr>
          <w:rFonts w:ascii="Times New Roman" w:hAnsi="Times New Roman"/>
        </w:rPr>
        <w:t>2</w:t>
      </w:r>
      <w:r w:rsidRPr="006E3981">
        <w:rPr>
          <w:rFonts w:ascii="Times New Roman" w:hAnsi="Times New Roman"/>
        </w:rPr>
        <w:t>%.</w:t>
      </w:r>
    </w:p>
    <w:p w:rsidR="00813D0D" w:rsidRPr="006E3981" w:rsidRDefault="00813D0D" w:rsidP="00813D0D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Это произойдет при увеличении цены на </w:t>
      </w:r>
      <w:r w:rsidR="00B238AB">
        <w:rPr>
          <w:rFonts w:ascii="Times New Roman" w:hAnsi="Times New Roman"/>
        </w:rPr>
        <w:t>7</w:t>
      </w:r>
      <w:r w:rsidR="00A352B6">
        <w:rPr>
          <w:rFonts w:ascii="Times New Roman" w:hAnsi="Times New Roman"/>
        </w:rPr>
        <w:t>,2</w:t>
      </w:r>
      <w:r w:rsidRPr="006E3981">
        <w:rPr>
          <w:rFonts w:ascii="Times New Roman" w:hAnsi="Times New Roman"/>
        </w:rPr>
        <w:t>%/</w:t>
      </w:r>
      <w:proofErr w:type="gramStart"/>
      <w:r w:rsidRPr="006E3981">
        <w:rPr>
          <w:rFonts w:ascii="Times New Roman" w:hAnsi="Times New Roman"/>
          <w:lang w:val="en-US"/>
        </w:rPr>
        <w:t>k</w:t>
      </w:r>
      <w:proofErr w:type="gramEnd"/>
      <w:r w:rsidRPr="006E3981">
        <w:rPr>
          <w:rFonts w:ascii="Times New Roman" w:hAnsi="Times New Roman"/>
        </w:rPr>
        <w:t xml:space="preserve">э = </w:t>
      </w:r>
      <w:r w:rsidR="00B238AB">
        <w:rPr>
          <w:rFonts w:ascii="Times New Roman" w:hAnsi="Times New Roman"/>
        </w:rPr>
        <w:t>7</w:t>
      </w:r>
      <w:r w:rsidR="00A352B6">
        <w:rPr>
          <w:rFonts w:ascii="Times New Roman" w:hAnsi="Times New Roman"/>
        </w:rPr>
        <w:t>,2</w:t>
      </w:r>
      <w:r w:rsidRPr="006E3981">
        <w:rPr>
          <w:rFonts w:ascii="Times New Roman" w:hAnsi="Times New Roman"/>
        </w:rPr>
        <w:t>%/</w:t>
      </w:r>
      <w:r w:rsidR="00B238AB">
        <w:rPr>
          <w:rFonts w:ascii="Times New Roman" w:hAnsi="Times New Roman"/>
        </w:rPr>
        <w:t>3 = 2.4</w:t>
      </w:r>
      <w:r w:rsidRPr="006E3981">
        <w:rPr>
          <w:rFonts w:ascii="Times New Roman" w:hAnsi="Times New Roman"/>
        </w:rPr>
        <w:t>%</w:t>
      </w:r>
    </w:p>
    <w:p w:rsidR="00813D0D" w:rsidRPr="006E3981" w:rsidRDefault="00813D0D" w:rsidP="00813D0D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>В итоге:</w:t>
      </w:r>
    </w:p>
    <w:p w:rsidR="00813D0D" w:rsidRPr="006E3981" w:rsidRDefault="00813D0D" w:rsidP="00813D0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i/>
          <w:iCs/>
          <w:sz w:val="24"/>
        </w:rPr>
        <w:t>N</w:t>
      </w:r>
      <w:r w:rsidRPr="006E3981">
        <w:rPr>
          <w:rFonts w:ascii="Times New Roman" w:hAnsi="Times New Roman"/>
          <w:i/>
          <w:iCs/>
          <w:sz w:val="24"/>
          <w:vertAlign w:val="subscript"/>
        </w:rPr>
        <w:t xml:space="preserve"> пл. год</w:t>
      </w:r>
      <w:proofErr w:type="gramStart"/>
      <w:r w:rsidRPr="006E3981">
        <w:rPr>
          <w:rFonts w:ascii="Times New Roman" w:hAnsi="Times New Roman"/>
          <w:i/>
          <w:iCs/>
          <w:sz w:val="24"/>
          <w:vertAlign w:val="subscript"/>
        </w:rPr>
        <w:t>1</w:t>
      </w:r>
      <w:proofErr w:type="gramEnd"/>
      <w:r w:rsidRPr="006E3981">
        <w:rPr>
          <w:rFonts w:ascii="Times New Roman" w:hAnsi="Times New Roman"/>
          <w:sz w:val="24"/>
        </w:rPr>
        <w:t xml:space="preserve"> </w:t>
      </w:r>
      <w:r w:rsidRPr="006E3981">
        <w:rPr>
          <w:rFonts w:ascii="Times New Roman" w:hAnsi="Times New Roman"/>
          <w:i/>
          <w:sz w:val="24"/>
          <w:vertAlign w:val="subscript"/>
        </w:rPr>
        <w:t xml:space="preserve"> </w:t>
      </w:r>
      <w:r w:rsidR="00FF1718">
        <w:rPr>
          <w:rFonts w:ascii="Times New Roman" w:hAnsi="Times New Roman"/>
          <w:sz w:val="24"/>
        </w:rPr>
        <w:t xml:space="preserve">= </w:t>
      </w:r>
      <w:r w:rsidR="00B238AB">
        <w:rPr>
          <w:rFonts w:ascii="Times New Roman" w:hAnsi="Times New Roman"/>
          <w:sz w:val="24"/>
        </w:rPr>
        <w:t>696</w:t>
      </w:r>
      <w:r w:rsidRPr="006E3981">
        <w:rPr>
          <w:rFonts w:ascii="Times New Roman" w:hAnsi="Times New Roman"/>
          <w:sz w:val="24"/>
        </w:rPr>
        <w:t xml:space="preserve"> изд. </w:t>
      </w:r>
    </w:p>
    <w:p w:rsidR="00813D0D" w:rsidRPr="006E3981" w:rsidRDefault="00813D0D" w:rsidP="00813D0D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6E3981">
        <w:rPr>
          <w:rFonts w:ascii="Times New Roman" w:hAnsi="Times New Roman"/>
          <w:i/>
          <w:iCs/>
          <w:sz w:val="24"/>
          <w:lang w:val="en-US"/>
        </w:rPr>
        <w:t>q</w:t>
      </w:r>
      <w:r w:rsidRPr="006E3981">
        <w:rPr>
          <w:rFonts w:ascii="Times New Roman" w:hAnsi="Times New Roman"/>
          <w:i/>
          <w:iCs/>
          <w:sz w:val="24"/>
          <w:vertAlign w:val="subscript"/>
        </w:rPr>
        <w:t>пр.1</w:t>
      </w:r>
      <w:r w:rsidRPr="006E3981">
        <w:rPr>
          <w:rFonts w:ascii="Times New Roman" w:hAnsi="Times New Roman"/>
          <w:sz w:val="24"/>
          <w:vertAlign w:val="subscript"/>
        </w:rPr>
        <w:t xml:space="preserve"> </w:t>
      </w:r>
      <w:r w:rsidR="00FF1718">
        <w:rPr>
          <w:rFonts w:ascii="Times New Roman" w:hAnsi="Times New Roman"/>
          <w:sz w:val="24"/>
        </w:rPr>
        <w:t xml:space="preserve"> =</w:t>
      </w:r>
      <w:proofErr w:type="gramEnd"/>
      <w:r w:rsidR="00FF1718">
        <w:rPr>
          <w:rFonts w:ascii="Times New Roman" w:hAnsi="Times New Roman"/>
          <w:sz w:val="24"/>
        </w:rPr>
        <w:t xml:space="preserve"> </w:t>
      </w:r>
      <w:r w:rsidR="00B238AB">
        <w:rPr>
          <w:rFonts w:ascii="Times New Roman" w:hAnsi="Times New Roman"/>
          <w:sz w:val="24"/>
        </w:rPr>
        <w:t>696</w:t>
      </w:r>
      <w:r w:rsidRPr="006E3981">
        <w:rPr>
          <w:rFonts w:ascii="Times New Roman" w:hAnsi="Times New Roman"/>
          <w:sz w:val="24"/>
        </w:rPr>
        <w:t xml:space="preserve"> изд. </w:t>
      </w:r>
    </w:p>
    <w:p w:rsidR="00A352B6" w:rsidRDefault="00813D0D" w:rsidP="00A352B6">
      <w:pPr>
        <w:spacing w:before="60"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6E3981">
        <w:rPr>
          <w:rFonts w:ascii="Times New Roman" w:hAnsi="Times New Roman"/>
          <w:i/>
          <w:iCs/>
          <w:sz w:val="24"/>
        </w:rPr>
        <w:t>Ц</w:t>
      </w:r>
      <w:proofErr w:type="gramEnd"/>
      <w:r w:rsidRPr="006E3981">
        <w:rPr>
          <w:rFonts w:ascii="Times New Roman" w:hAnsi="Times New Roman"/>
          <w:i/>
          <w:iCs/>
          <w:sz w:val="24"/>
          <w:vertAlign w:val="subscript"/>
        </w:rPr>
        <w:t xml:space="preserve"> пл.1</w:t>
      </w:r>
      <w:r w:rsidR="00B238AB">
        <w:rPr>
          <w:rFonts w:ascii="Times New Roman" w:hAnsi="Times New Roman"/>
          <w:sz w:val="24"/>
        </w:rPr>
        <w:t xml:space="preserve"> = 82* 1.024= 83.968</w:t>
      </w:r>
      <w:r w:rsidR="00A352B6">
        <w:rPr>
          <w:rFonts w:ascii="Times New Roman" w:hAnsi="Times New Roman"/>
          <w:sz w:val="24"/>
        </w:rPr>
        <w:t xml:space="preserve"> тыс. руб.</w:t>
      </w:r>
    </w:p>
    <w:p w:rsidR="00A352B6" w:rsidRPr="00A352B6" w:rsidRDefault="00A352B6" w:rsidP="00A352B6">
      <w:pPr>
        <w:spacing w:before="6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1E4484" w:rsidRPr="006E3981" w:rsidRDefault="001E4484" w:rsidP="001E4484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t>5-ый год:</w:t>
      </w:r>
    </w:p>
    <w:p w:rsidR="00AB045F" w:rsidRPr="006E3981" w:rsidRDefault="00AB045F" w:rsidP="00AB045F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Спрос благоприятный. Можно повысить цену, обеспечив равновесие спроса и предложения. Допустимо снижение объема продаж до </w:t>
      </w:r>
      <w:r>
        <w:rPr>
          <w:rFonts w:ascii="Times New Roman" w:hAnsi="Times New Roman"/>
        </w:rPr>
        <w:t xml:space="preserve">696 изделий, </w:t>
      </w:r>
      <w:proofErr w:type="spellStart"/>
      <w:r>
        <w:rPr>
          <w:rFonts w:ascii="Times New Roman" w:hAnsi="Times New Roman"/>
        </w:rPr>
        <w:t>т</w:t>
      </w:r>
      <w:proofErr w:type="gramStart"/>
      <w:r>
        <w:rPr>
          <w:rFonts w:ascii="Times New Roman" w:hAnsi="Times New Roman"/>
        </w:rPr>
        <w:t>.е</w:t>
      </w:r>
      <w:proofErr w:type="spellEnd"/>
      <w:proofErr w:type="gramEnd"/>
      <w:r>
        <w:rPr>
          <w:rFonts w:ascii="Times New Roman" w:hAnsi="Times New Roman"/>
        </w:rPr>
        <w:t xml:space="preserve"> на 4 шт. или 4/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</w:rPr>
        <w:t>0</w:t>
      </w:r>
      <w:r w:rsidRPr="006E3981">
        <w:rPr>
          <w:rFonts w:ascii="Times New Roman" w:hAnsi="Times New Roman"/>
        </w:rPr>
        <w:t>*100%=</w:t>
      </w:r>
      <w:r>
        <w:rPr>
          <w:rFonts w:ascii="Times New Roman" w:hAnsi="Times New Roman"/>
        </w:rPr>
        <w:t>0</w:t>
      </w:r>
      <w:r w:rsidRPr="00FF1718">
        <w:rPr>
          <w:rFonts w:ascii="Times New Roman" w:hAnsi="Times New Roman"/>
        </w:rPr>
        <w:t>,</w:t>
      </w:r>
      <w:r>
        <w:rPr>
          <w:rFonts w:ascii="Times New Roman" w:hAnsi="Times New Roman"/>
        </w:rPr>
        <w:t>6</w:t>
      </w:r>
      <w:r w:rsidRPr="006E3981">
        <w:rPr>
          <w:rFonts w:ascii="Times New Roman" w:hAnsi="Times New Roman"/>
        </w:rPr>
        <w:t>%.</w:t>
      </w:r>
    </w:p>
    <w:p w:rsidR="00AB045F" w:rsidRPr="006E3981" w:rsidRDefault="00AB045F" w:rsidP="00AB045F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 xml:space="preserve">Это произойдет при увеличении цены на </w:t>
      </w:r>
      <w:r>
        <w:rPr>
          <w:rFonts w:ascii="Times New Roman" w:hAnsi="Times New Roman"/>
        </w:rPr>
        <w:t>0,6</w:t>
      </w:r>
      <w:r w:rsidRPr="006E3981">
        <w:rPr>
          <w:rFonts w:ascii="Times New Roman" w:hAnsi="Times New Roman"/>
        </w:rPr>
        <w:t>%/</w:t>
      </w:r>
      <w:proofErr w:type="gramStart"/>
      <w:r w:rsidRPr="006E3981">
        <w:rPr>
          <w:rFonts w:ascii="Times New Roman" w:hAnsi="Times New Roman"/>
          <w:lang w:val="en-US"/>
        </w:rPr>
        <w:t>k</w:t>
      </w:r>
      <w:proofErr w:type="gramEnd"/>
      <w:r w:rsidRPr="006E3981">
        <w:rPr>
          <w:rFonts w:ascii="Times New Roman" w:hAnsi="Times New Roman"/>
        </w:rPr>
        <w:t xml:space="preserve">э = </w:t>
      </w:r>
      <w:r>
        <w:rPr>
          <w:rFonts w:ascii="Times New Roman" w:hAnsi="Times New Roman"/>
        </w:rPr>
        <w:t>0,6</w:t>
      </w:r>
      <w:r w:rsidRPr="006E3981">
        <w:rPr>
          <w:rFonts w:ascii="Times New Roman" w:hAnsi="Times New Roman"/>
        </w:rPr>
        <w:t>%/</w:t>
      </w:r>
      <w:r>
        <w:rPr>
          <w:rFonts w:ascii="Times New Roman" w:hAnsi="Times New Roman"/>
        </w:rPr>
        <w:t xml:space="preserve">3 = </w:t>
      </w:r>
      <w:r>
        <w:rPr>
          <w:rFonts w:ascii="Times New Roman" w:hAnsi="Times New Roman"/>
        </w:rPr>
        <w:t>0,2</w:t>
      </w:r>
      <w:r w:rsidRPr="006E3981">
        <w:rPr>
          <w:rFonts w:ascii="Times New Roman" w:hAnsi="Times New Roman"/>
        </w:rPr>
        <w:t>%</w:t>
      </w:r>
    </w:p>
    <w:p w:rsidR="00AB045F" w:rsidRPr="006E3981" w:rsidRDefault="00AB045F" w:rsidP="00AB045F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>В итоге:</w:t>
      </w:r>
    </w:p>
    <w:p w:rsidR="00AB045F" w:rsidRPr="006E3981" w:rsidRDefault="00AB045F" w:rsidP="00AB045F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i/>
          <w:iCs/>
          <w:sz w:val="24"/>
        </w:rPr>
        <w:t>N</w:t>
      </w:r>
      <w:r w:rsidRPr="006E3981">
        <w:rPr>
          <w:rFonts w:ascii="Times New Roman" w:hAnsi="Times New Roman"/>
          <w:i/>
          <w:iCs/>
          <w:sz w:val="24"/>
          <w:vertAlign w:val="subscript"/>
        </w:rPr>
        <w:t xml:space="preserve"> пл. год</w:t>
      </w:r>
      <w:proofErr w:type="gramStart"/>
      <w:r w:rsidRPr="006E3981">
        <w:rPr>
          <w:rFonts w:ascii="Times New Roman" w:hAnsi="Times New Roman"/>
          <w:i/>
          <w:iCs/>
          <w:sz w:val="24"/>
          <w:vertAlign w:val="subscript"/>
        </w:rPr>
        <w:t>1</w:t>
      </w:r>
      <w:proofErr w:type="gramEnd"/>
      <w:r w:rsidRPr="006E3981">
        <w:rPr>
          <w:rFonts w:ascii="Times New Roman" w:hAnsi="Times New Roman"/>
          <w:sz w:val="24"/>
        </w:rPr>
        <w:t xml:space="preserve"> </w:t>
      </w:r>
      <w:r w:rsidRPr="006E3981">
        <w:rPr>
          <w:rFonts w:ascii="Times New Roman" w:hAnsi="Times New Roman"/>
          <w:i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>= 696</w:t>
      </w:r>
      <w:r w:rsidRPr="006E3981">
        <w:rPr>
          <w:rFonts w:ascii="Times New Roman" w:hAnsi="Times New Roman"/>
          <w:sz w:val="24"/>
        </w:rPr>
        <w:t xml:space="preserve"> изд. </w:t>
      </w:r>
    </w:p>
    <w:p w:rsidR="00AB045F" w:rsidRPr="006E3981" w:rsidRDefault="00AB045F" w:rsidP="00AB045F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6E3981">
        <w:rPr>
          <w:rFonts w:ascii="Times New Roman" w:hAnsi="Times New Roman"/>
          <w:i/>
          <w:iCs/>
          <w:sz w:val="24"/>
          <w:lang w:val="en-US"/>
        </w:rPr>
        <w:t>q</w:t>
      </w:r>
      <w:r w:rsidRPr="006E3981">
        <w:rPr>
          <w:rFonts w:ascii="Times New Roman" w:hAnsi="Times New Roman"/>
          <w:i/>
          <w:iCs/>
          <w:sz w:val="24"/>
          <w:vertAlign w:val="subscript"/>
        </w:rPr>
        <w:t>пр.1</w:t>
      </w:r>
      <w:r w:rsidRPr="006E3981"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 =</w:t>
      </w:r>
      <w:proofErr w:type="gramEnd"/>
      <w:r>
        <w:rPr>
          <w:rFonts w:ascii="Times New Roman" w:hAnsi="Times New Roman"/>
          <w:sz w:val="24"/>
        </w:rPr>
        <w:t xml:space="preserve"> 696</w:t>
      </w:r>
      <w:r w:rsidRPr="006E3981">
        <w:rPr>
          <w:rFonts w:ascii="Times New Roman" w:hAnsi="Times New Roman"/>
          <w:sz w:val="24"/>
        </w:rPr>
        <w:t xml:space="preserve"> изд. </w:t>
      </w:r>
    </w:p>
    <w:p w:rsidR="00AB045F" w:rsidRDefault="00AB045F" w:rsidP="00AB045F">
      <w:pPr>
        <w:spacing w:before="60" w:line="240" w:lineRule="auto"/>
        <w:ind w:firstLine="567"/>
        <w:jc w:val="both"/>
        <w:rPr>
          <w:rFonts w:ascii="Times New Roman" w:hAnsi="Times New Roman"/>
          <w:sz w:val="24"/>
        </w:rPr>
      </w:pPr>
      <w:proofErr w:type="gramStart"/>
      <w:r w:rsidRPr="006E3981">
        <w:rPr>
          <w:rFonts w:ascii="Times New Roman" w:hAnsi="Times New Roman"/>
          <w:i/>
          <w:iCs/>
          <w:sz w:val="24"/>
        </w:rPr>
        <w:t>Ц</w:t>
      </w:r>
      <w:proofErr w:type="gramEnd"/>
      <w:r w:rsidRPr="006E3981">
        <w:rPr>
          <w:rFonts w:ascii="Times New Roman" w:hAnsi="Times New Roman"/>
          <w:i/>
          <w:iCs/>
          <w:sz w:val="24"/>
          <w:vertAlign w:val="subscript"/>
        </w:rPr>
        <w:t xml:space="preserve"> пл.1</w:t>
      </w:r>
      <w:r>
        <w:rPr>
          <w:rFonts w:ascii="Times New Roman" w:hAnsi="Times New Roman"/>
          <w:sz w:val="24"/>
        </w:rPr>
        <w:t xml:space="preserve"> = 82* 1.0</w:t>
      </w:r>
      <w:r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t>= 8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164</w:t>
      </w:r>
      <w:r>
        <w:rPr>
          <w:rFonts w:ascii="Times New Roman" w:hAnsi="Times New Roman"/>
          <w:sz w:val="24"/>
        </w:rPr>
        <w:t xml:space="preserve"> тыс. руб.</w:t>
      </w:r>
    </w:p>
    <w:p w:rsidR="00A352B6" w:rsidRDefault="00A352B6">
      <w:pPr>
        <w:widowControl/>
        <w:spacing w:after="160" w:line="259" w:lineRule="auto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:rsidR="001E4484" w:rsidRPr="006E3981" w:rsidRDefault="001E4484" w:rsidP="001E4484">
      <w:pPr>
        <w:pStyle w:val="a6"/>
        <w:spacing w:before="120" w:after="120"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lastRenderedPageBreak/>
        <w:t>Планируемая программа производства и реализации продукции по годам:</w:t>
      </w:r>
    </w:p>
    <w:tbl>
      <w:tblPr>
        <w:tblW w:w="95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"/>
        <w:gridCol w:w="18"/>
        <w:gridCol w:w="1614"/>
        <w:gridCol w:w="1870"/>
        <w:gridCol w:w="1870"/>
        <w:gridCol w:w="1870"/>
        <w:gridCol w:w="1870"/>
      </w:tblGrid>
      <w:tr w:rsidR="001E4484" w:rsidRPr="006E3981" w:rsidTr="00B71C21">
        <w:trPr>
          <w:trHeight w:hRule="exact" w:val="913"/>
        </w:trPr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Год</w:t>
            </w:r>
          </w:p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484" w:rsidRPr="006E3981" w:rsidRDefault="001E4484" w:rsidP="00A352B6">
            <w:pPr>
              <w:pStyle w:val="21"/>
              <w:spacing w:line="240" w:lineRule="auto"/>
              <w:jc w:val="center"/>
              <w:rPr>
                <w:rFonts w:ascii="Times New Roman" w:hAnsi="Times New Roman"/>
              </w:rPr>
            </w:pPr>
            <w:r w:rsidRPr="006E3981">
              <w:rPr>
                <w:rFonts w:ascii="Times New Roman" w:hAnsi="Times New Roman"/>
              </w:rPr>
              <w:t>Планируемый выпуск продукции</w:t>
            </w:r>
          </w:p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</w:rPr>
              <w:t>N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 пл. год</w:t>
            </w:r>
            <w:proofErr w:type="gramStart"/>
            <w:r w:rsidRPr="006E3981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6E3981">
              <w:rPr>
                <w:rFonts w:ascii="Times New Roman" w:hAnsi="Times New Roman"/>
                <w:sz w:val="24"/>
              </w:rPr>
              <w:t xml:space="preserve"> изд./год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 xml:space="preserve">Планируемый объем продаж </w:t>
            </w:r>
            <w:r w:rsidRPr="006E3981">
              <w:rPr>
                <w:rFonts w:ascii="Times New Roman" w:hAnsi="Times New Roman"/>
                <w:i/>
                <w:iCs/>
                <w:sz w:val="24"/>
                <w:lang w:val="en-US"/>
              </w:rPr>
              <w:t>q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пр</w:t>
            </w:r>
            <w:proofErr w:type="spellEnd"/>
            <w:proofErr w:type="gramStart"/>
            <w:r w:rsidRPr="006E3981"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 w:rsidRPr="006E3981">
              <w:rPr>
                <w:rFonts w:ascii="Times New Roman" w:hAnsi="Times New Roman"/>
                <w:sz w:val="24"/>
              </w:rPr>
              <w:t>,</w:t>
            </w:r>
            <w:proofErr w:type="gramEnd"/>
            <w:r w:rsidRPr="006E3981">
              <w:rPr>
                <w:rFonts w:ascii="Times New Roman" w:hAnsi="Times New Roman"/>
                <w:sz w:val="24"/>
              </w:rPr>
              <w:t>изд./год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 xml:space="preserve">Плановая цена </w:t>
            </w:r>
            <w:r w:rsidRPr="006E3981">
              <w:rPr>
                <w:rFonts w:ascii="Times New Roman" w:hAnsi="Times New Roman"/>
                <w:i/>
                <w:iCs/>
                <w:sz w:val="24"/>
              </w:rPr>
              <w:t>Ц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 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пл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, тыс. руб.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484" w:rsidRPr="006E3981" w:rsidRDefault="00B71C21" w:rsidP="00A352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</w:t>
            </w:r>
            <w:r w:rsidR="001E4484" w:rsidRPr="006E3981">
              <w:rPr>
                <w:rFonts w:ascii="Times New Roman" w:hAnsi="Times New Roman"/>
              </w:rPr>
              <w:t>римечани</w:t>
            </w:r>
            <w:r w:rsidR="001E4484" w:rsidRPr="006E3981">
              <w:rPr>
                <w:rFonts w:ascii="Times New Roman" w:hAnsi="Times New Roman"/>
                <w:b/>
              </w:rPr>
              <w:t>е</w:t>
            </w:r>
          </w:p>
        </w:tc>
      </w:tr>
      <w:tr w:rsidR="001E4484" w:rsidRPr="006E3981" w:rsidTr="00B71C21">
        <w:trPr>
          <w:trHeight w:val="562"/>
        </w:trPr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4484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4484" w:rsidRP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4484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96,76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1E4484" w:rsidRPr="006E3981" w:rsidRDefault="001E4484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618CC" w:rsidRPr="006E3981" w:rsidTr="00A618CC">
        <w:trPr>
          <w:trHeight w:val="346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 xml:space="preserve">Рост </w:t>
            </w:r>
            <w:proofErr w:type="spellStart"/>
            <w:proofErr w:type="gramStart"/>
            <w:r w:rsidRPr="006E3981">
              <w:rPr>
                <w:rFonts w:ascii="Times New Roman" w:hAnsi="Times New Roman"/>
                <w:sz w:val="24"/>
              </w:rPr>
              <w:t>себестои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-мости</w:t>
            </w:r>
            <w:proofErr w:type="gramEnd"/>
            <w:r w:rsidRPr="006E3981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12,6</w:t>
            </w:r>
            <w:r w:rsidRPr="006E3981">
              <w:rPr>
                <w:rFonts w:ascii="Times New Roman" w:hAnsi="Times New Roman"/>
                <w:sz w:val="24"/>
              </w:rPr>
              <w:t>%</w:t>
            </w:r>
          </w:p>
        </w:tc>
      </w:tr>
      <w:tr w:rsidR="00A618CC" w:rsidRPr="006E3981" w:rsidTr="00A618CC">
        <w:trPr>
          <w:trHeight w:val="346"/>
        </w:trPr>
        <w:tc>
          <w:tcPr>
            <w:tcW w:w="4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2</w:t>
            </w:r>
            <w:proofErr w:type="gramEnd"/>
          </w:p>
        </w:tc>
        <w:tc>
          <w:tcPr>
            <w:tcW w:w="18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74,784</w:t>
            </w:r>
          </w:p>
        </w:tc>
        <w:tc>
          <w:tcPr>
            <w:tcW w:w="18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618CC" w:rsidRPr="006E3981" w:rsidTr="00B71C21">
        <w:trPr>
          <w:cantSplit/>
          <w:trHeight w:val="562"/>
        </w:trPr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352B6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650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352B6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650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618C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 xml:space="preserve">Рост </w:t>
            </w:r>
            <w:proofErr w:type="spellStart"/>
            <w:proofErr w:type="gramStart"/>
            <w:r w:rsidRPr="006E3981">
              <w:rPr>
                <w:rFonts w:ascii="Times New Roman" w:hAnsi="Times New Roman"/>
                <w:sz w:val="24"/>
              </w:rPr>
              <w:t>себестои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-мости</w:t>
            </w:r>
            <w:proofErr w:type="gramEnd"/>
            <w:r w:rsidRPr="006E3981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</w:rPr>
              <w:t>96</w:t>
            </w:r>
            <w:r w:rsidRPr="006E3981">
              <w:rPr>
                <w:rFonts w:ascii="Times New Roman" w:hAnsi="Times New Roman"/>
                <w:sz w:val="24"/>
              </w:rPr>
              <w:t>%</w:t>
            </w:r>
          </w:p>
        </w:tc>
      </w:tr>
      <w:tr w:rsidR="00A618CC" w:rsidRPr="006E3981" w:rsidTr="00B71C21">
        <w:trPr>
          <w:cantSplit/>
          <w:trHeight w:val="562"/>
        </w:trPr>
        <w:tc>
          <w:tcPr>
            <w:tcW w:w="4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</w:rPr>
              <w:t>2</w:t>
            </w:r>
            <w:proofErr w:type="gramEnd"/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618CC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80,073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A618CC" w:rsidRPr="006E3981" w:rsidRDefault="00A618CC" w:rsidP="00A352B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618CC" w:rsidRPr="006E3981" w:rsidTr="00A618CC">
        <w:trPr>
          <w:trHeight w:val="562"/>
        </w:trPr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A618CC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83,968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618CC" w:rsidRPr="006E3981" w:rsidTr="00204C25">
        <w:trPr>
          <w:trHeight w:val="562"/>
        </w:trPr>
        <w:tc>
          <w:tcPr>
            <w:tcW w:w="20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8CC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8CC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8CC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8CC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82,164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8CC" w:rsidRPr="006E3981" w:rsidRDefault="00A618C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1E4484" w:rsidRPr="006E3981" w:rsidRDefault="001E4484" w:rsidP="00425AF2">
      <w:pPr>
        <w:rPr>
          <w:rFonts w:ascii="Times New Roman" w:hAnsi="Times New Roman"/>
        </w:rPr>
      </w:pPr>
    </w:p>
    <w:p w:rsidR="002E365A" w:rsidRPr="006E3981" w:rsidRDefault="002E365A" w:rsidP="007A4A3B">
      <w:pPr>
        <w:pStyle w:val="1"/>
        <w:spacing w:line="276" w:lineRule="auto"/>
        <w:rPr>
          <w:rFonts w:ascii="Times New Roman" w:hAnsi="Times New Roman" w:cs="Times New Roman"/>
        </w:rPr>
      </w:pPr>
      <w:bookmarkStart w:id="12" w:name="_Toc404571091"/>
      <w:r w:rsidRPr="006E3981">
        <w:rPr>
          <w:rFonts w:ascii="Times New Roman" w:hAnsi="Times New Roman" w:cs="Times New Roman"/>
        </w:rPr>
        <w:t>11.Себестоимость единицы продукции, себестоимость годового выпуска, выручка от реализации, прибыль по годам производства.</w:t>
      </w:r>
      <w:bookmarkEnd w:id="12"/>
    </w:p>
    <w:p w:rsidR="002E365A" w:rsidRPr="006E3981" w:rsidRDefault="002E365A" w:rsidP="002E365A">
      <w:pPr>
        <w:pStyle w:val="21"/>
        <w:spacing w:before="120" w:line="240" w:lineRule="auto"/>
        <w:ind w:firstLine="119"/>
        <w:rPr>
          <w:rFonts w:ascii="Times New Roman" w:hAnsi="Times New Roman"/>
        </w:rPr>
      </w:pPr>
      <w:r w:rsidRPr="006E3981">
        <w:rPr>
          <w:rFonts w:ascii="Times New Roman" w:hAnsi="Times New Roman"/>
          <w:position w:val="-38"/>
        </w:rPr>
        <w:object w:dxaOrig="7860" w:dyaOrig="900">
          <v:shape id="_x0000_i1037" type="#_x0000_t75" style="width:393.3pt;height:45.15pt" o:ole="" fillcolor="window">
            <v:imagedata r:id="rId67" o:title=""/>
          </v:shape>
          <o:OLEObject Type="Embed" ProgID="Equation.3" ShapeID="_x0000_i1037" DrawAspect="Content" ObjectID="_1478316464" r:id="rId68"/>
        </w:object>
      </w:r>
    </w:p>
    <w:p w:rsidR="002E365A" w:rsidRPr="006E3981" w:rsidRDefault="002E365A" w:rsidP="002E365A">
      <w:pPr>
        <w:pStyle w:val="21"/>
        <w:spacing w:before="120" w:line="240" w:lineRule="auto"/>
        <w:ind w:firstLine="119"/>
        <w:rPr>
          <w:rFonts w:ascii="Times New Roman" w:hAnsi="Times New Roman"/>
          <w:lang w:val="en-US"/>
        </w:rPr>
      </w:pPr>
      <w:r w:rsidRPr="006E3981">
        <w:rPr>
          <w:rFonts w:ascii="Times New Roman" w:hAnsi="Times New Roman"/>
          <w:position w:val="-16"/>
          <w:lang w:val="en-US"/>
        </w:rPr>
        <w:object w:dxaOrig="1579" w:dyaOrig="420">
          <v:shape id="_x0000_i1038" type="#_x0000_t75" style="width:79.5pt;height:21.5pt" o:ole="" fillcolor="window">
            <v:imagedata r:id="rId69" o:title=""/>
          </v:shape>
          <o:OLEObject Type="Embed" ProgID="Equation.3" ShapeID="_x0000_i1038" DrawAspect="Content" ObjectID="_1478316465" r:id="rId70"/>
        </w:object>
      </w:r>
    </w:p>
    <w:p w:rsidR="002E365A" w:rsidRPr="006E3981" w:rsidRDefault="002E365A" w:rsidP="002E365A">
      <w:pPr>
        <w:pStyle w:val="21"/>
        <w:spacing w:before="120" w:line="240" w:lineRule="auto"/>
        <w:ind w:firstLine="119"/>
        <w:rPr>
          <w:rFonts w:ascii="Times New Roman" w:hAnsi="Times New Roman"/>
          <w:lang w:val="en-US"/>
        </w:rPr>
      </w:pPr>
      <w:r w:rsidRPr="006E3981">
        <w:rPr>
          <w:rFonts w:ascii="Times New Roman" w:hAnsi="Times New Roman"/>
          <w:position w:val="-16"/>
          <w:lang w:val="en-US"/>
        </w:rPr>
        <w:object w:dxaOrig="2140" w:dyaOrig="420">
          <v:shape id="_x0000_i1039" type="#_x0000_t75" style="width:106.4pt;height:21.5pt" o:ole="" fillcolor="window">
            <v:imagedata r:id="rId71" o:title=""/>
          </v:shape>
          <o:OLEObject Type="Embed" ProgID="Equation.3" ShapeID="_x0000_i1039" DrawAspect="Content" ObjectID="_1478316466" r:id="rId72"/>
        </w:object>
      </w:r>
    </w:p>
    <w:p w:rsidR="002E365A" w:rsidRPr="006E3981" w:rsidRDefault="002E365A" w:rsidP="002E365A">
      <w:pPr>
        <w:pStyle w:val="21"/>
        <w:spacing w:before="120" w:line="240" w:lineRule="auto"/>
        <w:ind w:firstLine="119"/>
        <w:rPr>
          <w:rFonts w:ascii="Times New Roman" w:hAnsi="Times New Roman"/>
          <w:lang w:val="en-US"/>
        </w:rPr>
      </w:pPr>
      <w:r w:rsidRPr="006E3981">
        <w:rPr>
          <w:rFonts w:ascii="Times New Roman" w:hAnsi="Times New Roman"/>
          <w:position w:val="-16"/>
          <w:lang w:val="en-US"/>
        </w:rPr>
        <w:object w:dxaOrig="2100" w:dyaOrig="420">
          <v:shape id="_x0000_i1040" type="#_x0000_t75" style="width:105.3pt;height:21.5pt" o:ole="" fillcolor="window">
            <v:imagedata r:id="rId73" o:title=""/>
          </v:shape>
          <o:OLEObject Type="Embed" ProgID="Equation.3" ShapeID="_x0000_i1040" DrawAspect="Content" ObjectID="_1478316467" r:id="rId74"/>
        </w:object>
      </w:r>
    </w:p>
    <w:p w:rsidR="002E365A" w:rsidRPr="006E3981" w:rsidRDefault="002E365A" w:rsidP="002E365A">
      <w:pPr>
        <w:pStyle w:val="21"/>
        <w:spacing w:before="120" w:line="240" w:lineRule="auto"/>
        <w:ind w:firstLine="119"/>
        <w:rPr>
          <w:rFonts w:ascii="Times New Roman" w:hAnsi="Times New Roman"/>
        </w:rPr>
      </w:pPr>
      <w:r w:rsidRPr="006E3981">
        <w:rPr>
          <w:rFonts w:ascii="Times New Roman" w:hAnsi="Times New Roman"/>
          <w:position w:val="-16"/>
          <w:lang w:val="en-US"/>
        </w:rPr>
        <w:object w:dxaOrig="2299" w:dyaOrig="420">
          <v:shape id="_x0000_i1041" type="#_x0000_t75" style="width:116.05pt;height:21.5pt" o:ole="" fillcolor="window">
            <v:imagedata r:id="rId75" o:title=""/>
          </v:shape>
          <o:OLEObject Type="Embed" ProgID="Equation.3" ShapeID="_x0000_i1041" DrawAspect="Content" ObjectID="_1478316468" r:id="rId76"/>
        </w:object>
      </w:r>
    </w:p>
    <w:p w:rsidR="002E365A" w:rsidRPr="006E3981" w:rsidRDefault="002E365A" w:rsidP="002E365A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t>1-ый год.</w:t>
      </w:r>
    </w:p>
    <w:p w:rsidR="002E365A" w:rsidRPr="006E3981" w:rsidRDefault="00A805A5" w:rsidP="00315489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24"/>
          <w:sz w:val="24"/>
          <w:lang w:val="en-US"/>
        </w:rPr>
        <w:object w:dxaOrig="9800" w:dyaOrig="620">
          <v:shape id="_x0000_i1098" type="#_x0000_t75" style="width:480.35pt;height:31.15pt" o:ole="" fillcolor="window">
            <v:imagedata r:id="rId77" o:title=""/>
          </v:shape>
          <o:OLEObject Type="Embed" ProgID="Equation.3" ShapeID="_x0000_i1098" DrawAspect="Content" ObjectID="_1478316469" r:id="rId78"/>
        </w:object>
      </w:r>
      <w:r w:rsidR="002E365A" w:rsidRPr="006E3981">
        <w:rPr>
          <w:rFonts w:ascii="Times New Roman" w:hAnsi="Times New Roman"/>
          <w:sz w:val="24"/>
        </w:rPr>
        <w:t>тыс. руб.</w:t>
      </w:r>
    </w:p>
    <w:p w:rsidR="002E365A" w:rsidRPr="006E3981" w:rsidRDefault="00A805A5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40" w:dyaOrig="360">
          <v:shape id="_x0000_i1096" type="#_x0000_t75" style="width:137.55pt;height:18.25pt" o:ole="" fillcolor="window">
            <v:imagedata r:id="rId79" o:title=""/>
          </v:shape>
          <o:OLEObject Type="Embed" ProgID="Equation.3" ShapeID="_x0000_i1096" DrawAspect="Content" ObjectID="_1478316470" r:id="rId80"/>
        </w:object>
      </w:r>
      <w:r w:rsidR="002E365A" w:rsidRPr="006E3981">
        <w:rPr>
          <w:rFonts w:ascii="Times New Roman" w:hAnsi="Times New Roman"/>
          <w:sz w:val="24"/>
        </w:rPr>
        <w:t xml:space="preserve"> тыс. руб.</w:t>
      </w:r>
    </w:p>
    <w:p w:rsidR="002E365A" w:rsidRPr="006E3981" w:rsidRDefault="000B2586" w:rsidP="002E365A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680" w:dyaOrig="360">
          <v:shape id="_x0000_i1060" type="#_x0000_t75" style="width:134.35pt;height:18.25pt" o:ole="" fillcolor="window">
            <v:imagedata r:id="rId81" o:title=""/>
          </v:shape>
          <o:OLEObject Type="Embed" ProgID="Equation.3" ShapeID="_x0000_i1060" DrawAspect="Content" ObjectID="_1478316471" r:id="rId82"/>
        </w:object>
      </w:r>
      <w:r w:rsidR="002E365A" w:rsidRPr="006E3981">
        <w:rPr>
          <w:rFonts w:ascii="Times New Roman" w:hAnsi="Times New Roman"/>
          <w:sz w:val="24"/>
        </w:rPr>
        <w:t xml:space="preserve"> тыс. руб.</w:t>
      </w:r>
    </w:p>
    <w:p w:rsidR="002E365A" w:rsidRPr="006E3981" w:rsidRDefault="000B2586" w:rsidP="002E365A">
      <w:pPr>
        <w:spacing w:before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600" w:dyaOrig="360">
          <v:shape id="_x0000_i1061" type="#_x0000_t75" style="width:130.05pt;height:18.25pt" o:ole="" fillcolor="window">
            <v:imagedata r:id="rId83" o:title=""/>
          </v:shape>
          <o:OLEObject Type="Embed" ProgID="Equation.3" ShapeID="_x0000_i1061" DrawAspect="Content" ObjectID="_1478316472" r:id="rId84"/>
        </w:object>
      </w:r>
      <w:r w:rsidR="002E365A" w:rsidRPr="006E3981">
        <w:rPr>
          <w:rFonts w:ascii="Times New Roman" w:hAnsi="Times New Roman"/>
          <w:sz w:val="24"/>
        </w:rPr>
        <w:t xml:space="preserve"> тыс. руб.</w:t>
      </w:r>
    </w:p>
    <w:p w:rsidR="00DC609C" w:rsidRDefault="00DC609C">
      <w:pPr>
        <w:widowControl/>
        <w:spacing w:after="160" w:line="259" w:lineRule="auto"/>
        <w:ind w:firstLine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br w:type="page"/>
      </w:r>
    </w:p>
    <w:p w:rsidR="002E365A" w:rsidRPr="006E3981" w:rsidRDefault="002E365A" w:rsidP="002E365A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lastRenderedPageBreak/>
        <w:t>2-ой год.</w:t>
      </w:r>
    </w:p>
    <w:p w:rsidR="000B2586" w:rsidRPr="006E3981" w:rsidRDefault="005C2CAD" w:rsidP="000B2586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24"/>
          <w:sz w:val="24"/>
          <w:lang w:val="en-US"/>
        </w:rPr>
        <w:object w:dxaOrig="9560" w:dyaOrig="620">
          <v:shape id="_x0000_i1066" type="#_x0000_t75" style="width:468.55pt;height:31.15pt" o:ole="" fillcolor="window">
            <v:imagedata r:id="rId85" o:title=""/>
          </v:shape>
          <o:OLEObject Type="Embed" ProgID="Equation.3" ShapeID="_x0000_i1066" DrawAspect="Content" ObjectID="_1478316473" r:id="rId86"/>
        </w:object>
      </w:r>
      <w:r w:rsidR="000B2586" w:rsidRPr="006E3981">
        <w:rPr>
          <w:rFonts w:ascii="Times New Roman" w:hAnsi="Times New Roman"/>
          <w:sz w:val="24"/>
        </w:rPr>
        <w:t>тыс. руб.</w:t>
      </w:r>
    </w:p>
    <w:p w:rsidR="00EE59F6" w:rsidRPr="006E3981" w:rsidRDefault="00EE59F6" w:rsidP="00EE59F6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Стратегия 1</w:t>
      </w:r>
    </w:p>
    <w:p w:rsidR="00EE59F6" w:rsidRPr="006E3981" w:rsidRDefault="00030F28" w:rsidP="00EE59F6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3340" w:dyaOrig="360">
          <v:shape id="_x0000_i1062" type="#_x0000_t75" style="width:167.65pt;height:18.25pt" o:ole="" fillcolor="window">
            <v:imagedata r:id="rId87" o:title=""/>
          </v:shape>
          <o:OLEObject Type="Embed" ProgID="Equation.3" ShapeID="_x0000_i1062" DrawAspect="Content" ObjectID="_1478316474" r:id="rId88"/>
        </w:object>
      </w:r>
      <w:r w:rsidR="00EE59F6" w:rsidRPr="006E3981">
        <w:rPr>
          <w:rFonts w:ascii="Times New Roman" w:hAnsi="Times New Roman"/>
          <w:sz w:val="24"/>
        </w:rPr>
        <w:t xml:space="preserve"> тыс. руб.</w:t>
      </w:r>
    </w:p>
    <w:p w:rsidR="00EE59F6" w:rsidRPr="006E3981" w:rsidRDefault="00030F28" w:rsidP="00EE59F6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380" w:dyaOrig="360">
          <v:shape id="_x0000_i1063" type="#_x0000_t75" style="width:119.3pt;height:18.25pt" o:ole="" fillcolor="window">
            <v:imagedata r:id="rId89" o:title=""/>
          </v:shape>
          <o:OLEObject Type="Embed" ProgID="Equation.3" ShapeID="_x0000_i1063" DrawAspect="Content" ObjectID="_1478316475" r:id="rId90"/>
        </w:object>
      </w:r>
      <w:r w:rsidR="00EE59F6" w:rsidRPr="006E3981">
        <w:rPr>
          <w:rFonts w:ascii="Times New Roman" w:hAnsi="Times New Roman"/>
          <w:sz w:val="24"/>
        </w:rPr>
        <w:t xml:space="preserve"> тыс. руб.</w:t>
      </w:r>
    </w:p>
    <w:p w:rsidR="00EE59F6" w:rsidRPr="006E3981" w:rsidRDefault="00030F28" w:rsidP="00EE59F6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1340" w:dyaOrig="360">
          <v:shape id="_x0000_i1064" type="#_x0000_t75" style="width:66.65pt;height:18.25pt" o:ole="" fillcolor="window">
            <v:imagedata r:id="rId91" o:title=""/>
          </v:shape>
          <o:OLEObject Type="Embed" ProgID="Equation.3" ShapeID="_x0000_i1064" DrawAspect="Content" ObjectID="_1478316476" r:id="rId92"/>
        </w:object>
      </w:r>
      <w:r w:rsidR="00EE59F6" w:rsidRPr="006E3981">
        <w:rPr>
          <w:rFonts w:ascii="Times New Roman" w:hAnsi="Times New Roman"/>
          <w:sz w:val="24"/>
        </w:rPr>
        <w:t xml:space="preserve"> тыс. руб.</w:t>
      </w:r>
    </w:p>
    <w:p w:rsidR="00EE59F6" w:rsidRPr="006E3981" w:rsidRDefault="00EE59F6" w:rsidP="00EE59F6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ab/>
      </w:r>
    </w:p>
    <w:p w:rsidR="00EE59F6" w:rsidRPr="006E3981" w:rsidRDefault="00EE59F6" w:rsidP="00EE59F6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Стратегия 2</w:t>
      </w:r>
    </w:p>
    <w:p w:rsidR="00EE59F6" w:rsidRPr="006E3981" w:rsidRDefault="00030F28" w:rsidP="00EE59F6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20" w:dyaOrig="360">
          <v:shape id="_x0000_i1065" type="#_x0000_t75" style="width:136.5pt;height:18.25pt" o:ole="" fillcolor="window">
            <v:imagedata r:id="rId93" o:title=""/>
          </v:shape>
          <o:OLEObject Type="Embed" ProgID="Equation.3" ShapeID="_x0000_i1065" DrawAspect="Content" ObjectID="_1478316477" r:id="rId94"/>
        </w:object>
      </w:r>
      <w:r w:rsidR="00EE59F6" w:rsidRPr="006E3981">
        <w:rPr>
          <w:rFonts w:ascii="Times New Roman" w:hAnsi="Times New Roman"/>
          <w:sz w:val="24"/>
        </w:rPr>
        <w:t xml:space="preserve"> тыс. руб.</w:t>
      </w:r>
    </w:p>
    <w:p w:rsidR="00EE59F6" w:rsidRPr="006E3981" w:rsidRDefault="005C2CAD" w:rsidP="00EE59F6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99" w:dyaOrig="360">
          <v:shape id="_x0000_i1068" type="#_x0000_t75" style="width:140.8pt;height:18.25pt" o:ole="" fillcolor="window">
            <v:imagedata r:id="rId95" o:title=""/>
          </v:shape>
          <o:OLEObject Type="Embed" ProgID="Equation.3" ShapeID="_x0000_i1068" DrawAspect="Content" ObjectID="_1478316478" r:id="rId96"/>
        </w:object>
      </w:r>
      <w:r w:rsidR="00EE59F6" w:rsidRPr="006E3981">
        <w:rPr>
          <w:rFonts w:ascii="Times New Roman" w:hAnsi="Times New Roman"/>
          <w:sz w:val="24"/>
        </w:rPr>
        <w:t xml:space="preserve"> тыс. руб.</w:t>
      </w:r>
    </w:p>
    <w:p w:rsidR="00EE59F6" w:rsidRPr="006E3981" w:rsidRDefault="005C2CAD" w:rsidP="00EE59F6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1300" w:dyaOrig="360">
          <v:shape id="_x0000_i1067" type="#_x0000_t75" style="width:65.55pt;height:18.25pt" o:ole="" fillcolor="window">
            <v:imagedata r:id="rId97" o:title=""/>
          </v:shape>
          <o:OLEObject Type="Embed" ProgID="Equation.3" ShapeID="_x0000_i1067" DrawAspect="Content" ObjectID="_1478316479" r:id="rId98"/>
        </w:object>
      </w:r>
      <w:r w:rsidR="00EE59F6" w:rsidRPr="006E3981">
        <w:rPr>
          <w:rFonts w:ascii="Times New Roman" w:hAnsi="Times New Roman"/>
          <w:sz w:val="24"/>
        </w:rPr>
        <w:t xml:space="preserve"> тыс. руб.</w:t>
      </w:r>
    </w:p>
    <w:p w:rsidR="00EE59F6" w:rsidRDefault="00EE59F6" w:rsidP="00EE59F6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Стратегия 2 выгоднее (прибыль больше</w:t>
      </w:r>
      <w:r w:rsidRPr="00061E17">
        <w:rPr>
          <w:rFonts w:ascii="Times New Roman" w:hAnsi="Times New Roman"/>
        </w:rPr>
        <w:t>).</w:t>
      </w:r>
    </w:p>
    <w:p w:rsidR="003F7E4D" w:rsidRDefault="003F7E4D" w:rsidP="00EE59F6">
      <w:pPr>
        <w:pStyle w:val="a6"/>
        <w:spacing w:line="240" w:lineRule="auto"/>
        <w:ind w:right="0" w:firstLine="567"/>
        <w:rPr>
          <w:rFonts w:ascii="Times New Roman" w:hAnsi="Times New Roman"/>
        </w:rPr>
      </w:pPr>
    </w:p>
    <w:p w:rsidR="003F7E4D" w:rsidRPr="00061E17" w:rsidRDefault="003F7E4D" w:rsidP="00EE59F6">
      <w:pPr>
        <w:pStyle w:val="a6"/>
        <w:spacing w:line="240" w:lineRule="auto"/>
        <w:ind w:right="0" w:firstLine="567"/>
        <w:rPr>
          <w:rFonts w:ascii="Times New Roman" w:hAnsi="Times New Roman"/>
        </w:rPr>
      </w:pPr>
    </w:p>
    <w:p w:rsidR="002E365A" w:rsidRPr="006E3981" w:rsidRDefault="002E365A" w:rsidP="005C2CAD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t>3-ий год.</w:t>
      </w:r>
    </w:p>
    <w:p w:rsidR="002E365A" w:rsidRPr="006E3981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5C2CAD">
        <w:rPr>
          <w:rFonts w:ascii="Times New Roman" w:hAnsi="Times New Roman"/>
          <w:position w:val="-14"/>
          <w:sz w:val="24"/>
          <w:lang w:val="en-US"/>
        </w:rPr>
        <w:object w:dxaOrig="1340" w:dyaOrig="380">
          <v:shape id="_x0000_i1075" type="#_x0000_t75" style="width:65.55pt;height:19.35pt" o:ole="" fillcolor="window">
            <v:imagedata r:id="rId99" o:title=""/>
          </v:shape>
          <o:OLEObject Type="Embed" ProgID="Equation.3" ShapeID="_x0000_i1075" DrawAspect="Content" ObjectID="_1478316480" r:id="rId100"/>
        </w:object>
      </w:r>
      <w:proofErr w:type="spellStart"/>
      <w:r w:rsidR="002E365A" w:rsidRPr="006E3981">
        <w:rPr>
          <w:rFonts w:ascii="Times New Roman" w:hAnsi="Times New Roman"/>
          <w:sz w:val="24"/>
        </w:rPr>
        <w:t>тыс</w:t>
      </w:r>
      <w:proofErr w:type="gramStart"/>
      <w:r w:rsidR="002E365A" w:rsidRPr="006E3981">
        <w:rPr>
          <w:rFonts w:ascii="Times New Roman" w:hAnsi="Times New Roman"/>
          <w:sz w:val="24"/>
        </w:rPr>
        <w:t>.р</w:t>
      </w:r>
      <w:proofErr w:type="gramEnd"/>
      <w:r w:rsidR="002E365A" w:rsidRPr="006E3981">
        <w:rPr>
          <w:rFonts w:ascii="Times New Roman" w:hAnsi="Times New Roman"/>
          <w:sz w:val="24"/>
        </w:rPr>
        <w:t>уб</w:t>
      </w:r>
      <w:proofErr w:type="spellEnd"/>
      <w:r w:rsidR="002E365A" w:rsidRPr="006E3981">
        <w:rPr>
          <w:rFonts w:ascii="Times New Roman" w:hAnsi="Times New Roman"/>
          <w:sz w:val="24"/>
        </w:rPr>
        <w:t>.</w:t>
      </w:r>
    </w:p>
    <w:p w:rsidR="005C2CAD" w:rsidRPr="006E3981" w:rsidRDefault="005C2CAD" w:rsidP="005C2CAD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Стратегия 1</w:t>
      </w:r>
    </w:p>
    <w:p w:rsidR="005C2CAD" w:rsidRPr="006E3981" w:rsidRDefault="005C2CAD" w:rsidP="005C2CA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3480" w:dyaOrig="360">
          <v:shape id="_x0000_i1070" type="#_x0000_t75" style="width:174.1pt;height:18.25pt" o:ole="" fillcolor="window">
            <v:imagedata r:id="rId101" o:title=""/>
          </v:shape>
          <o:OLEObject Type="Embed" ProgID="Equation.3" ShapeID="_x0000_i1070" DrawAspect="Content" ObjectID="_1478316481" r:id="rId102"/>
        </w:objec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5C2CAD" w:rsidRPr="006E3981" w:rsidRDefault="005C2CAD" w:rsidP="005C2CAD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380" w:dyaOrig="360">
          <v:shape id="_x0000_i1071" type="#_x0000_t75" style="width:119.3pt;height:18.25pt" o:ole="" fillcolor="window">
            <v:imagedata r:id="rId103" o:title=""/>
          </v:shape>
          <o:OLEObject Type="Embed" ProgID="Equation.3" ShapeID="_x0000_i1071" DrawAspect="Content" ObjectID="_1478316482" r:id="rId104"/>
        </w:objec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5C2CAD" w:rsidRPr="006E3981" w:rsidRDefault="005C2CAD" w:rsidP="005C2CA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1340" w:dyaOrig="360">
          <v:shape id="_x0000_i1072" type="#_x0000_t75" style="width:66.65pt;height:18.25pt" o:ole="" fillcolor="window">
            <v:imagedata r:id="rId105" o:title=""/>
          </v:shape>
          <o:OLEObject Type="Embed" ProgID="Equation.3" ShapeID="_x0000_i1072" DrawAspect="Content" ObjectID="_1478316483" r:id="rId106"/>
        </w:objec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5C2CAD" w:rsidRPr="006E3981" w:rsidRDefault="005C2CAD" w:rsidP="005C2CAD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ab/>
      </w:r>
    </w:p>
    <w:p w:rsidR="005C2CAD" w:rsidRPr="006E3981" w:rsidRDefault="005C2CAD" w:rsidP="005C2CAD">
      <w:pPr>
        <w:spacing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Стратегия 2</w:t>
      </w:r>
    </w:p>
    <w:p w:rsidR="005C2CAD" w:rsidRPr="006E3981" w:rsidRDefault="005C2CAD" w:rsidP="005C2CA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20" w:dyaOrig="360">
          <v:shape id="_x0000_i1069" type="#_x0000_t75" style="width:136.5pt;height:18.25pt" o:ole="" fillcolor="window">
            <v:imagedata r:id="rId93" o:title=""/>
          </v:shape>
          <o:OLEObject Type="Embed" ProgID="Equation.3" ShapeID="_x0000_i1069" DrawAspect="Content" ObjectID="_1478316484" r:id="rId107"/>
        </w:objec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5C2CAD" w:rsidRPr="006E3981" w:rsidRDefault="005C2CAD" w:rsidP="005C2CAD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60" w:dyaOrig="360">
          <v:shape id="_x0000_i1073" type="#_x0000_t75" style="width:138.65pt;height:18.25pt" o:ole="" fillcolor="window">
            <v:imagedata r:id="rId108" o:title=""/>
          </v:shape>
          <o:OLEObject Type="Embed" ProgID="Equation.3" ShapeID="_x0000_i1073" DrawAspect="Content" ObjectID="_1478316485" r:id="rId109"/>
        </w:objec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5C2CAD" w:rsidRPr="006E3981" w:rsidRDefault="005C2CAD" w:rsidP="005C2CA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1340" w:dyaOrig="360">
          <v:shape id="_x0000_i1074" type="#_x0000_t75" style="width:67.7pt;height:18.25pt" o:ole="" fillcolor="window">
            <v:imagedata r:id="rId110" o:title=""/>
          </v:shape>
          <o:OLEObject Type="Embed" ProgID="Equation.3" ShapeID="_x0000_i1074" DrawAspect="Content" ObjectID="_1478316486" r:id="rId111"/>
        </w:object>
      </w:r>
      <w:r w:rsidRPr="006E3981">
        <w:rPr>
          <w:rFonts w:ascii="Times New Roman" w:hAnsi="Times New Roman"/>
          <w:sz w:val="24"/>
        </w:rPr>
        <w:t xml:space="preserve"> тыс. руб.</w:t>
      </w:r>
    </w:p>
    <w:p w:rsidR="005C2CAD" w:rsidRDefault="005C2CAD" w:rsidP="005C2CAD">
      <w:pPr>
        <w:pStyle w:val="a6"/>
        <w:spacing w:line="240" w:lineRule="auto"/>
        <w:ind w:right="0" w:firstLine="567"/>
        <w:rPr>
          <w:rFonts w:ascii="Times New Roman" w:hAnsi="Times New Roman"/>
        </w:rPr>
      </w:pPr>
      <w:r w:rsidRPr="006E3981">
        <w:rPr>
          <w:rFonts w:ascii="Times New Roman" w:hAnsi="Times New Roman"/>
        </w:rPr>
        <w:t>Стратегия 2 выгоднее (прибыль больше</w:t>
      </w:r>
      <w:r w:rsidRPr="00061E17">
        <w:rPr>
          <w:rFonts w:ascii="Times New Roman" w:hAnsi="Times New Roman"/>
        </w:rPr>
        <w:t>).</w:t>
      </w:r>
    </w:p>
    <w:p w:rsidR="005C2CAD" w:rsidRDefault="005C2CAD" w:rsidP="005C2CAD">
      <w:pPr>
        <w:pStyle w:val="a6"/>
        <w:spacing w:line="240" w:lineRule="auto"/>
        <w:ind w:right="0" w:firstLine="567"/>
        <w:rPr>
          <w:rFonts w:ascii="Times New Roman" w:hAnsi="Times New Roman"/>
        </w:rPr>
      </w:pPr>
    </w:p>
    <w:p w:rsidR="005C2CAD" w:rsidRDefault="005C2CAD" w:rsidP="005C2CAD">
      <w:pPr>
        <w:pStyle w:val="a6"/>
        <w:spacing w:line="240" w:lineRule="auto"/>
        <w:ind w:right="0" w:firstLine="567"/>
        <w:rPr>
          <w:rFonts w:ascii="Times New Roman" w:hAnsi="Times New Roman"/>
        </w:rPr>
      </w:pPr>
    </w:p>
    <w:p w:rsidR="002E365A" w:rsidRPr="005C2CAD" w:rsidRDefault="002E365A" w:rsidP="002E365A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t>4-ый год.</w:t>
      </w:r>
    </w:p>
    <w:p w:rsidR="002E365A" w:rsidRPr="006E3981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5C2CAD">
        <w:rPr>
          <w:rFonts w:ascii="Times New Roman" w:hAnsi="Times New Roman"/>
          <w:position w:val="-14"/>
          <w:sz w:val="24"/>
          <w:lang w:val="en-US"/>
        </w:rPr>
        <w:object w:dxaOrig="1960" w:dyaOrig="380">
          <v:shape id="_x0000_i1077" type="#_x0000_t75" style="width:97.8pt;height:19.35pt" o:ole="" fillcolor="window">
            <v:imagedata r:id="rId112" o:title=""/>
          </v:shape>
          <o:OLEObject Type="Embed" ProgID="Equation.3" ShapeID="_x0000_i1077" DrawAspect="Content" ObjectID="_1478316487" r:id="rId113"/>
        </w:object>
      </w:r>
      <w:r w:rsidR="00B57896" w:rsidRPr="000F486C">
        <w:rPr>
          <w:rFonts w:ascii="Times New Roman" w:hAnsi="Times New Roman"/>
          <w:sz w:val="24"/>
        </w:rPr>
        <w:t xml:space="preserve"> </w:t>
      </w:r>
      <w:r w:rsidR="002E365A" w:rsidRPr="006E3981">
        <w:rPr>
          <w:rFonts w:ascii="Times New Roman" w:hAnsi="Times New Roman"/>
          <w:sz w:val="24"/>
        </w:rPr>
        <w:t>тыс.</w:t>
      </w:r>
      <w:r w:rsidR="00B57896" w:rsidRPr="000F486C">
        <w:rPr>
          <w:rFonts w:ascii="Times New Roman" w:hAnsi="Times New Roman"/>
          <w:sz w:val="24"/>
        </w:rPr>
        <w:t xml:space="preserve"> </w:t>
      </w:r>
      <w:r w:rsidR="002E365A" w:rsidRPr="006E3981">
        <w:rPr>
          <w:rFonts w:ascii="Times New Roman" w:hAnsi="Times New Roman"/>
          <w:sz w:val="24"/>
        </w:rPr>
        <w:t>руб.</w:t>
      </w:r>
    </w:p>
    <w:p w:rsidR="002E365A" w:rsidRPr="006E3981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40" w:dyaOrig="360">
          <v:shape id="_x0000_i1076" type="#_x0000_t75" style="width:136.5pt;height:18.25pt" o:ole="" fillcolor="window">
            <v:imagedata r:id="rId114" o:title=""/>
          </v:shape>
          <o:OLEObject Type="Embed" ProgID="Equation.3" ShapeID="_x0000_i1076" DrawAspect="Content" ObjectID="_1478316488" r:id="rId115"/>
        </w:object>
      </w:r>
      <w:r w:rsidR="002E365A" w:rsidRPr="006E3981">
        <w:rPr>
          <w:rFonts w:ascii="Times New Roman" w:hAnsi="Times New Roman"/>
          <w:sz w:val="24"/>
        </w:rPr>
        <w:t xml:space="preserve"> тыс. руб.</w:t>
      </w:r>
    </w:p>
    <w:p w:rsidR="002E365A" w:rsidRPr="006E3981" w:rsidRDefault="005C2CAD" w:rsidP="002E365A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99" w:dyaOrig="360">
          <v:shape id="_x0000_i1079" type="#_x0000_t75" style="width:139.7pt;height:18.25pt" o:ole="" fillcolor="window">
            <v:imagedata r:id="rId116" o:title=""/>
          </v:shape>
          <o:OLEObject Type="Embed" ProgID="Equation.3" ShapeID="_x0000_i1079" DrawAspect="Content" ObjectID="_1478316489" r:id="rId117"/>
        </w:object>
      </w:r>
      <w:r w:rsidR="002E365A" w:rsidRPr="006E3981">
        <w:rPr>
          <w:rFonts w:ascii="Times New Roman" w:hAnsi="Times New Roman"/>
          <w:sz w:val="24"/>
        </w:rPr>
        <w:t xml:space="preserve"> тыс. руб.</w:t>
      </w:r>
    </w:p>
    <w:p w:rsidR="002E365A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0031FB">
        <w:rPr>
          <w:rFonts w:ascii="Times New Roman" w:hAnsi="Times New Roman"/>
          <w:position w:val="-12"/>
          <w:sz w:val="24"/>
          <w:lang w:val="en-US"/>
        </w:rPr>
        <w:object w:dxaOrig="1359" w:dyaOrig="360">
          <v:shape id="_x0000_i1078" type="#_x0000_t75" style="width:67.7pt;height:18.25pt" o:ole="" fillcolor="window">
            <v:imagedata r:id="rId118" o:title=""/>
          </v:shape>
          <o:OLEObject Type="Embed" ProgID="Equation.3" ShapeID="_x0000_i1078" DrawAspect="Content" ObjectID="_1478316490" r:id="rId119"/>
        </w:object>
      </w:r>
      <w:r w:rsidR="002E365A" w:rsidRPr="006E3981">
        <w:rPr>
          <w:rFonts w:ascii="Times New Roman" w:hAnsi="Times New Roman"/>
          <w:sz w:val="24"/>
        </w:rPr>
        <w:t xml:space="preserve"> тыс. руб.</w:t>
      </w:r>
    </w:p>
    <w:p w:rsidR="005C2CAD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5C2CAD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5C2CAD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5C2CAD" w:rsidRPr="006E3981" w:rsidRDefault="005C2CAD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2E365A" w:rsidRPr="006E3981" w:rsidRDefault="002E365A" w:rsidP="002E365A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u w:val="single"/>
        </w:rPr>
      </w:pPr>
      <w:r w:rsidRPr="006E3981">
        <w:rPr>
          <w:rFonts w:ascii="Times New Roman" w:hAnsi="Times New Roman"/>
          <w:sz w:val="24"/>
          <w:u w:val="single"/>
        </w:rPr>
        <w:lastRenderedPageBreak/>
        <w:t>5-ый год.</w:t>
      </w:r>
    </w:p>
    <w:p w:rsidR="000031FB" w:rsidRPr="006E3981" w:rsidRDefault="00A805A5" w:rsidP="002E365A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4"/>
          <w:sz w:val="24"/>
          <w:lang w:val="en-US"/>
        </w:rPr>
        <w:object w:dxaOrig="1939" w:dyaOrig="380">
          <v:shape id="_x0000_i1086" type="#_x0000_t75" style="width:96.7pt;height:19.35pt" o:ole="" fillcolor="window">
            <v:imagedata r:id="rId120" o:title=""/>
          </v:shape>
          <o:OLEObject Type="Embed" ProgID="Equation.3" ShapeID="_x0000_i1086" DrawAspect="Content" ObjectID="_1478316491" r:id="rId121"/>
        </w:object>
      </w:r>
      <w:r w:rsidR="00B57896" w:rsidRPr="000F486C">
        <w:rPr>
          <w:rFonts w:ascii="Times New Roman" w:hAnsi="Times New Roman"/>
          <w:sz w:val="24"/>
        </w:rPr>
        <w:t xml:space="preserve"> </w:t>
      </w:r>
      <w:r w:rsidR="002E365A" w:rsidRPr="006E3981">
        <w:rPr>
          <w:rFonts w:ascii="Times New Roman" w:hAnsi="Times New Roman"/>
          <w:sz w:val="24"/>
        </w:rPr>
        <w:t>тыс. руб.</w:t>
      </w:r>
    </w:p>
    <w:p w:rsidR="005C2CAD" w:rsidRPr="006E3981" w:rsidRDefault="00A805A5" w:rsidP="005C2CA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700" w:dyaOrig="360">
          <v:shape id="_x0000_i1091" type="#_x0000_t75" style="width:134.35pt;height:18.25pt" o:ole="" fillcolor="window">
            <v:imagedata r:id="rId122" o:title=""/>
          </v:shape>
          <o:OLEObject Type="Embed" ProgID="Equation.3" ShapeID="_x0000_i1091" DrawAspect="Content" ObjectID="_1478316492" r:id="rId123"/>
        </w:object>
      </w:r>
      <w:r w:rsidR="005C2CAD" w:rsidRPr="006E3981">
        <w:rPr>
          <w:rFonts w:ascii="Times New Roman" w:hAnsi="Times New Roman"/>
          <w:sz w:val="24"/>
        </w:rPr>
        <w:t xml:space="preserve"> тыс. руб.</w:t>
      </w:r>
    </w:p>
    <w:p w:rsidR="005C2CAD" w:rsidRPr="006E3981" w:rsidRDefault="00D16EB7" w:rsidP="005C2CAD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12"/>
          <w:sz w:val="24"/>
          <w:lang w:val="en-US"/>
        </w:rPr>
        <w:object w:dxaOrig="2840" w:dyaOrig="360">
          <v:shape id="_x0000_i1080" type="#_x0000_t75" style="width:141.85pt;height:18.25pt" o:ole="" fillcolor="window">
            <v:imagedata r:id="rId124" o:title=""/>
          </v:shape>
          <o:OLEObject Type="Embed" ProgID="Equation.3" ShapeID="_x0000_i1080" DrawAspect="Content" ObjectID="_1478316493" r:id="rId125"/>
        </w:object>
      </w:r>
      <w:r w:rsidR="005C2CAD" w:rsidRPr="006E3981">
        <w:rPr>
          <w:rFonts w:ascii="Times New Roman" w:hAnsi="Times New Roman"/>
          <w:sz w:val="24"/>
        </w:rPr>
        <w:t xml:space="preserve"> тыс. руб.</w:t>
      </w:r>
    </w:p>
    <w:p w:rsidR="005C2CAD" w:rsidRDefault="00D16EB7" w:rsidP="005C2CAD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</w:rPr>
      </w:pPr>
      <w:r w:rsidRPr="000031FB">
        <w:rPr>
          <w:rFonts w:ascii="Times New Roman" w:hAnsi="Times New Roman"/>
          <w:position w:val="-12"/>
          <w:sz w:val="24"/>
          <w:lang w:val="en-US"/>
        </w:rPr>
        <w:object w:dxaOrig="1340" w:dyaOrig="360">
          <v:shape id="_x0000_i1081" type="#_x0000_t75" style="width:66.65pt;height:18.25pt" o:ole="" fillcolor="window">
            <v:imagedata r:id="rId126" o:title=""/>
          </v:shape>
          <o:OLEObject Type="Embed" ProgID="Equation.3" ShapeID="_x0000_i1081" DrawAspect="Content" ObjectID="_1478316494" r:id="rId127"/>
        </w:object>
      </w:r>
      <w:r w:rsidR="005C2CAD" w:rsidRPr="006E3981">
        <w:rPr>
          <w:rFonts w:ascii="Times New Roman" w:hAnsi="Times New Roman"/>
          <w:sz w:val="24"/>
        </w:rPr>
        <w:t xml:space="preserve"> тыс. руб.</w:t>
      </w:r>
    </w:p>
    <w:p w:rsidR="002E365A" w:rsidRPr="006E3981" w:rsidRDefault="002E365A" w:rsidP="00425AF2">
      <w:pPr>
        <w:rPr>
          <w:rFonts w:ascii="Times New Roman" w:hAnsi="Times New Roman"/>
        </w:rPr>
      </w:pPr>
    </w:p>
    <w:p w:rsidR="005A2133" w:rsidRPr="006E3981" w:rsidRDefault="005A2133" w:rsidP="00B9457A">
      <w:pPr>
        <w:pStyle w:val="1"/>
        <w:rPr>
          <w:rFonts w:ascii="Times New Roman" w:hAnsi="Times New Roman" w:cs="Times New Roman"/>
        </w:rPr>
      </w:pPr>
      <w:bookmarkStart w:id="13" w:name="_Toc404571092"/>
      <w:r w:rsidRPr="006E3981">
        <w:rPr>
          <w:rFonts w:ascii="Times New Roman" w:hAnsi="Times New Roman" w:cs="Times New Roman"/>
        </w:rPr>
        <w:t>12.Тактика возврата заемных средств.</w:t>
      </w:r>
      <w:bookmarkEnd w:id="13"/>
    </w:p>
    <w:p w:rsidR="005A2133" w:rsidRPr="000830AE" w:rsidRDefault="005A2133" w:rsidP="000830AE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sz w:val="24"/>
        </w:rPr>
        <w:t>Б</w:t>
      </w:r>
      <w:r w:rsidR="000830AE">
        <w:rPr>
          <w:rFonts w:ascii="Times New Roman" w:hAnsi="Times New Roman"/>
          <w:sz w:val="24"/>
        </w:rPr>
        <w:t>анковский кредит (</w:t>
      </w:r>
      <w:r w:rsidR="00D17FE4">
        <w:rPr>
          <w:rFonts w:ascii="Times New Roman" w:hAnsi="Times New Roman"/>
          <w:sz w:val="24"/>
        </w:rPr>
        <w:t>6</w:t>
      </w:r>
      <w:r w:rsidR="000830AE">
        <w:rPr>
          <w:rFonts w:ascii="Times New Roman" w:hAnsi="Times New Roman"/>
          <w:sz w:val="24"/>
        </w:rPr>
        <w:t xml:space="preserve">,0 млн. </w:t>
      </w:r>
      <w:r w:rsidRPr="006E3981">
        <w:rPr>
          <w:rFonts w:ascii="Times New Roman" w:hAnsi="Times New Roman"/>
          <w:sz w:val="24"/>
        </w:rPr>
        <w:t>руб</w:t>
      </w:r>
      <w:r w:rsidR="000830AE" w:rsidRPr="000830AE">
        <w:rPr>
          <w:rFonts w:ascii="Times New Roman" w:hAnsi="Times New Roman"/>
          <w:sz w:val="24"/>
        </w:rPr>
        <w:t>.</w:t>
      </w:r>
      <w:r w:rsidRPr="006E3981">
        <w:rPr>
          <w:rFonts w:ascii="Times New Roman" w:hAnsi="Times New Roman"/>
          <w:sz w:val="24"/>
        </w:rPr>
        <w:t>), проценты за кредит (</w:t>
      </w:r>
      <w:r w:rsidR="00D17FE4">
        <w:rPr>
          <w:rFonts w:ascii="Times New Roman" w:hAnsi="Times New Roman"/>
          <w:sz w:val="24"/>
        </w:rPr>
        <w:t>6</w:t>
      </w:r>
      <w:r w:rsidRPr="006E3981">
        <w:rPr>
          <w:rFonts w:ascii="Times New Roman" w:hAnsi="Times New Roman"/>
          <w:sz w:val="24"/>
        </w:rPr>
        <w:t>000 тыс.</w:t>
      </w:r>
      <w:r w:rsidR="000830AE" w:rsidRPr="000830AE">
        <w:rPr>
          <w:rFonts w:ascii="Times New Roman" w:hAnsi="Times New Roman"/>
          <w:sz w:val="24"/>
        </w:rPr>
        <w:t xml:space="preserve"> </w:t>
      </w:r>
      <w:r w:rsidRPr="006E3981">
        <w:rPr>
          <w:rFonts w:ascii="Times New Roman" w:hAnsi="Times New Roman"/>
          <w:sz w:val="24"/>
        </w:rPr>
        <w:t>руб</w:t>
      </w:r>
      <w:r w:rsidR="000830AE" w:rsidRPr="000830AE">
        <w:rPr>
          <w:rFonts w:ascii="Times New Roman" w:hAnsi="Times New Roman"/>
          <w:sz w:val="24"/>
        </w:rPr>
        <w:t>.</w:t>
      </w:r>
      <w:r w:rsidRPr="006E3981">
        <w:rPr>
          <w:rFonts w:ascii="Times New Roman" w:hAnsi="Times New Roman"/>
          <w:sz w:val="24"/>
        </w:rPr>
        <w:t xml:space="preserve"> </w:t>
      </w:r>
      <w:r w:rsidRPr="006E3981">
        <w:rPr>
          <w:rFonts w:ascii="Times New Roman" w:hAnsi="Times New Roman"/>
          <w:sz w:val="24"/>
          <w:vertAlign w:val="superscript"/>
        </w:rPr>
        <w:t>.</w:t>
      </w:r>
      <w:r w:rsidR="00D17FE4">
        <w:rPr>
          <w:rFonts w:ascii="Times New Roman" w:hAnsi="Times New Roman"/>
          <w:sz w:val="24"/>
        </w:rPr>
        <w:t>0,15 = 90</w:t>
      </w:r>
      <w:r w:rsidRPr="006E3981">
        <w:rPr>
          <w:rFonts w:ascii="Times New Roman" w:hAnsi="Times New Roman"/>
          <w:sz w:val="24"/>
        </w:rPr>
        <w:t>0 тыс.</w:t>
      </w:r>
      <w:r w:rsidR="000830AE" w:rsidRPr="000830AE">
        <w:rPr>
          <w:rFonts w:ascii="Times New Roman" w:hAnsi="Times New Roman"/>
          <w:sz w:val="24"/>
        </w:rPr>
        <w:t xml:space="preserve"> </w:t>
      </w:r>
      <w:r w:rsidRPr="006E3981">
        <w:rPr>
          <w:rFonts w:ascii="Times New Roman" w:hAnsi="Times New Roman"/>
          <w:sz w:val="24"/>
        </w:rPr>
        <w:t>руб.) могут быть выплачены по результатам первого года</w:t>
      </w:r>
      <w:r w:rsidR="000830AE" w:rsidRPr="000830AE">
        <w:rPr>
          <w:rFonts w:ascii="Times New Roman" w:hAnsi="Times New Roman"/>
          <w:sz w:val="24"/>
        </w:rPr>
        <w:t xml:space="preserve"> </w:t>
      </w:r>
      <w:r w:rsidR="000830AE">
        <w:rPr>
          <w:rFonts w:ascii="Times New Roman" w:hAnsi="Times New Roman"/>
          <w:sz w:val="24"/>
        </w:rPr>
        <w:t>производства</w:t>
      </w:r>
      <w:r w:rsidR="000830AE" w:rsidRPr="000830AE">
        <w:rPr>
          <w:rFonts w:ascii="Times New Roman" w:hAnsi="Times New Roman"/>
          <w:sz w:val="24"/>
        </w:rPr>
        <w:t>.</w:t>
      </w:r>
    </w:p>
    <w:p w:rsidR="005A2133" w:rsidRPr="006E3981" w:rsidRDefault="005A2133" w:rsidP="000830AE">
      <w:pPr>
        <w:pStyle w:val="1"/>
        <w:spacing w:line="276" w:lineRule="auto"/>
        <w:rPr>
          <w:rFonts w:ascii="Times New Roman" w:hAnsi="Times New Roman" w:cs="Times New Roman"/>
        </w:rPr>
      </w:pPr>
      <w:bookmarkStart w:id="14" w:name="_Toc404571093"/>
      <w:r w:rsidRPr="006E3981">
        <w:rPr>
          <w:rFonts w:ascii="Times New Roman" w:hAnsi="Times New Roman" w:cs="Times New Roman"/>
        </w:rPr>
        <w:t>13.Среднегодовая численность основных рабочих по годам производства.</w:t>
      </w:r>
      <w:bookmarkEnd w:id="14"/>
    </w:p>
    <w:p w:rsidR="005A2133" w:rsidRPr="006E3981" w:rsidRDefault="00B9457A" w:rsidP="005A2133">
      <w:pPr>
        <w:spacing w:after="120" w:line="240" w:lineRule="auto"/>
        <w:ind w:firstLine="119"/>
        <w:jc w:val="both"/>
        <w:rPr>
          <w:rFonts w:ascii="Times New Roman" w:hAnsi="Times New Roman"/>
          <w:sz w:val="24"/>
        </w:rPr>
      </w:pPr>
      <w:r w:rsidRPr="006E3981">
        <w:rPr>
          <w:rFonts w:ascii="Times New Roman" w:hAnsi="Times New Roman"/>
          <w:position w:val="-30"/>
          <w:sz w:val="24"/>
        </w:rPr>
        <w:object w:dxaOrig="1380" w:dyaOrig="720">
          <v:shape id="_x0000_i1042" type="#_x0000_t75" style="width:68.8pt;height:36.55pt" o:ole="" fillcolor="window">
            <v:imagedata r:id="rId128" o:title=""/>
          </v:shape>
          <o:OLEObject Type="Embed" ProgID="Equation.3" ShapeID="_x0000_i1042" DrawAspect="Content" ObjectID="_1478316495" r:id="rId129"/>
        </w:object>
      </w:r>
      <w:r w:rsidRPr="006E3981">
        <w:rPr>
          <w:rFonts w:ascii="Times New Roman" w:hAnsi="Times New Roman"/>
          <w:sz w:val="24"/>
        </w:rPr>
        <w:t>,  чел./год</w:t>
      </w:r>
    </w:p>
    <w:p w:rsidR="00B9457A" w:rsidRPr="006E3981" w:rsidRDefault="00B9457A" w:rsidP="00B9457A">
      <w:pPr>
        <w:spacing w:after="120" w:line="240" w:lineRule="auto"/>
        <w:ind w:firstLine="119"/>
        <w:jc w:val="both"/>
        <w:rPr>
          <w:rFonts w:ascii="Times New Roman" w:hAnsi="Times New Roman"/>
          <w:sz w:val="24"/>
        </w:rPr>
      </w:pPr>
      <w:proofErr w:type="spellStart"/>
      <w:r w:rsidRPr="006E3981">
        <w:rPr>
          <w:rFonts w:ascii="Times New Roman" w:hAnsi="Times New Roman"/>
          <w:i/>
          <w:sz w:val="24"/>
        </w:rPr>
        <w:t>F</w:t>
      </w:r>
      <w:r w:rsidRPr="006E3981">
        <w:rPr>
          <w:rFonts w:ascii="Times New Roman" w:hAnsi="Times New Roman"/>
          <w:i/>
          <w:sz w:val="24"/>
          <w:vertAlign w:val="subscript"/>
        </w:rPr>
        <w:t>д</w:t>
      </w:r>
      <w:proofErr w:type="spellEnd"/>
      <w:r w:rsidRPr="006E3981">
        <w:rPr>
          <w:rFonts w:ascii="Times New Roman" w:hAnsi="Times New Roman"/>
          <w:i/>
          <w:sz w:val="24"/>
        </w:rPr>
        <w:t xml:space="preserve"> </w:t>
      </w:r>
      <w:r w:rsidRPr="006E3981">
        <w:rPr>
          <w:rFonts w:ascii="Times New Roman" w:hAnsi="Times New Roman"/>
          <w:sz w:val="24"/>
        </w:rPr>
        <w:t>=</w:t>
      </w:r>
      <w:r w:rsidRPr="006E3981">
        <w:rPr>
          <w:rFonts w:ascii="Times New Roman" w:hAnsi="Times New Roman"/>
          <w:noProof/>
          <w:sz w:val="24"/>
        </w:rPr>
        <w:t xml:space="preserve"> 1935</w:t>
      </w:r>
      <w:r w:rsidRPr="006E3981">
        <w:rPr>
          <w:rFonts w:ascii="Times New Roman" w:hAnsi="Times New Roman"/>
          <w:sz w:val="24"/>
        </w:rPr>
        <w:t xml:space="preserve"> часов</w:t>
      </w: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7"/>
        <w:gridCol w:w="2087"/>
        <w:gridCol w:w="2280"/>
        <w:gridCol w:w="1873"/>
        <w:gridCol w:w="1469"/>
      </w:tblGrid>
      <w:tr w:rsidR="005A2133" w:rsidRPr="006E3981" w:rsidTr="00B71C21">
        <w:trPr>
          <w:trHeight w:hRule="exact" w:val="892"/>
          <w:jc w:val="center"/>
        </w:trPr>
        <w:tc>
          <w:tcPr>
            <w:tcW w:w="1917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Год производства</w:t>
            </w:r>
          </w:p>
        </w:tc>
        <w:tc>
          <w:tcPr>
            <w:tcW w:w="2087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</w:rPr>
              <w:t>Т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ср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,</w:t>
            </w:r>
          </w:p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н-час</w:t>
            </w:r>
          </w:p>
        </w:tc>
        <w:tc>
          <w:tcPr>
            <w:tcW w:w="2280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lang w:val="en-US"/>
              </w:rPr>
              <w:t>N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пл. год</w:t>
            </w:r>
            <w:r w:rsidRPr="006E3981">
              <w:rPr>
                <w:rFonts w:ascii="Times New Roman" w:hAnsi="Times New Roman"/>
                <w:sz w:val="24"/>
              </w:rPr>
              <w:t>,</w:t>
            </w:r>
          </w:p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E3981">
              <w:rPr>
                <w:rFonts w:ascii="Times New Roman" w:hAnsi="Times New Roman"/>
                <w:sz w:val="24"/>
              </w:rPr>
              <w:t>шт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/год</w:t>
            </w:r>
          </w:p>
        </w:tc>
        <w:tc>
          <w:tcPr>
            <w:tcW w:w="1873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iCs/>
                <w:sz w:val="24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</w:rPr>
              <w:t>Т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пл</w:t>
            </w:r>
            <w:proofErr w:type="spellEnd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. 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сум</w:t>
            </w:r>
            <w:proofErr w:type="spellEnd"/>
            <w:r w:rsidRPr="006E3981">
              <w:rPr>
                <w:rFonts w:ascii="Times New Roman" w:hAnsi="Times New Roman"/>
                <w:i/>
                <w:iCs/>
                <w:sz w:val="24"/>
              </w:rPr>
              <w:t>,</w:t>
            </w:r>
          </w:p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н-час/год</w:t>
            </w:r>
          </w:p>
        </w:tc>
        <w:tc>
          <w:tcPr>
            <w:tcW w:w="1469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i/>
                <w:iCs/>
                <w:sz w:val="24"/>
                <w:vertAlign w:val="subscript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</w:rPr>
              <w:t>С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ср</w:t>
            </w:r>
            <w:proofErr w:type="spellEnd"/>
          </w:p>
        </w:tc>
      </w:tr>
      <w:tr w:rsidR="000830AE" w:rsidRPr="006E3981" w:rsidTr="00B71C21">
        <w:trPr>
          <w:trHeight w:hRule="exact" w:val="441"/>
          <w:jc w:val="center"/>
        </w:trPr>
        <w:tc>
          <w:tcPr>
            <w:tcW w:w="1917" w:type="dxa"/>
            <w:vAlign w:val="center"/>
          </w:tcPr>
          <w:p w:rsidR="000830AE" w:rsidRPr="006E3981" w:rsidRDefault="000830AE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87" w:type="dxa"/>
            <w:vAlign w:val="center"/>
          </w:tcPr>
          <w:p w:rsidR="000830AE" w:rsidRPr="00D17FE4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2280" w:type="dxa"/>
            <w:vAlign w:val="center"/>
          </w:tcPr>
          <w:p w:rsidR="000830AE" w:rsidRPr="00D17FE4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</w:t>
            </w:r>
          </w:p>
        </w:tc>
        <w:tc>
          <w:tcPr>
            <w:tcW w:w="1873" w:type="dxa"/>
            <w:vAlign w:val="center"/>
          </w:tcPr>
          <w:p w:rsidR="000830AE" w:rsidRPr="006E3981" w:rsidRDefault="0032410B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30015</w:t>
            </w:r>
          </w:p>
        </w:tc>
        <w:tc>
          <w:tcPr>
            <w:tcW w:w="1469" w:type="dxa"/>
            <w:vAlign w:val="center"/>
          </w:tcPr>
          <w:p w:rsidR="000830AE" w:rsidRPr="006E3981" w:rsidRDefault="00667618" w:rsidP="0074148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0830AE" w:rsidRPr="006E3981" w:rsidTr="00B71C21">
        <w:trPr>
          <w:trHeight w:hRule="exact" w:val="441"/>
          <w:jc w:val="center"/>
        </w:trPr>
        <w:tc>
          <w:tcPr>
            <w:tcW w:w="1917" w:type="dxa"/>
            <w:vAlign w:val="center"/>
          </w:tcPr>
          <w:p w:rsidR="000830AE" w:rsidRPr="006E3981" w:rsidRDefault="000830AE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87" w:type="dxa"/>
            <w:vAlign w:val="center"/>
          </w:tcPr>
          <w:p w:rsidR="000830AE" w:rsidRPr="00D17FE4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80" w:type="dxa"/>
            <w:vAlign w:val="center"/>
          </w:tcPr>
          <w:p w:rsidR="000830AE" w:rsidRPr="006E3981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3" w:type="dxa"/>
            <w:vAlign w:val="center"/>
          </w:tcPr>
          <w:p w:rsidR="000830AE" w:rsidRPr="006E3981" w:rsidRDefault="0032410B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469" w:type="dxa"/>
            <w:vAlign w:val="center"/>
          </w:tcPr>
          <w:p w:rsidR="000830AE" w:rsidRPr="006E3981" w:rsidRDefault="00667618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  <w:tr w:rsidR="005A2133" w:rsidRPr="006E3981" w:rsidTr="00B71C21">
        <w:trPr>
          <w:trHeight w:hRule="exact" w:val="441"/>
          <w:jc w:val="center"/>
        </w:trPr>
        <w:tc>
          <w:tcPr>
            <w:tcW w:w="1917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7" w:type="dxa"/>
            <w:vAlign w:val="center"/>
          </w:tcPr>
          <w:p w:rsidR="005A2133" w:rsidRPr="000830AE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80" w:type="dxa"/>
            <w:vAlign w:val="center"/>
          </w:tcPr>
          <w:p w:rsidR="005A2133" w:rsidRPr="006E3981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3" w:type="dxa"/>
            <w:vAlign w:val="center"/>
          </w:tcPr>
          <w:p w:rsidR="005A2133" w:rsidRPr="006E3981" w:rsidRDefault="0032410B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469" w:type="dxa"/>
            <w:vAlign w:val="center"/>
          </w:tcPr>
          <w:p w:rsidR="005A2133" w:rsidRPr="006E3981" w:rsidRDefault="00667618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  <w:tr w:rsidR="005A2133" w:rsidRPr="006E3981" w:rsidTr="00B71C21">
        <w:trPr>
          <w:trHeight w:hRule="exact" w:val="441"/>
          <w:jc w:val="center"/>
        </w:trPr>
        <w:tc>
          <w:tcPr>
            <w:tcW w:w="1917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87" w:type="dxa"/>
            <w:vAlign w:val="center"/>
          </w:tcPr>
          <w:p w:rsidR="005A2133" w:rsidRPr="006E3981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80" w:type="dxa"/>
            <w:vAlign w:val="center"/>
          </w:tcPr>
          <w:p w:rsidR="005A2133" w:rsidRPr="006E3981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3" w:type="dxa"/>
            <w:vAlign w:val="center"/>
          </w:tcPr>
          <w:p w:rsidR="005A2133" w:rsidRPr="006E3981" w:rsidRDefault="0032410B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469" w:type="dxa"/>
            <w:vAlign w:val="center"/>
          </w:tcPr>
          <w:p w:rsidR="005A2133" w:rsidRPr="006E3981" w:rsidRDefault="00667618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  <w:tr w:rsidR="005A2133" w:rsidRPr="006E3981" w:rsidTr="00B71C21">
        <w:trPr>
          <w:trHeight w:hRule="exact" w:val="441"/>
          <w:jc w:val="center"/>
        </w:trPr>
        <w:tc>
          <w:tcPr>
            <w:tcW w:w="1917" w:type="dxa"/>
            <w:vAlign w:val="center"/>
          </w:tcPr>
          <w:p w:rsidR="005A2133" w:rsidRPr="006E3981" w:rsidRDefault="005A2133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087" w:type="dxa"/>
            <w:vAlign w:val="center"/>
          </w:tcPr>
          <w:p w:rsidR="005A2133" w:rsidRPr="006E3981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280" w:type="dxa"/>
            <w:vAlign w:val="center"/>
          </w:tcPr>
          <w:p w:rsidR="005A2133" w:rsidRPr="006E3981" w:rsidRDefault="00D17FE4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873" w:type="dxa"/>
            <w:vAlign w:val="center"/>
          </w:tcPr>
          <w:p w:rsidR="005A2133" w:rsidRPr="006E3981" w:rsidRDefault="0032410B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469" w:type="dxa"/>
            <w:vAlign w:val="center"/>
          </w:tcPr>
          <w:p w:rsidR="005A2133" w:rsidRPr="006E3981" w:rsidRDefault="00667618" w:rsidP="000830A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</w:tbl>
    <w:p w:rsidR="005A2133" w:rsidRPr="006E3981" w:rsidRDefault="005A2133" w:rsidP="00425AF2">
      <w:pPr>
        <w:rPr>
          <w:rFonts w:ascii="Times New Roman" w:hAnsi="Times New Roman"/>
        </w:rPr>
      </w:pPr>
    </w:p>
    <w:p w:rsidR="00B9457A" w:rsidRPr="006E3981" w:rsidRDefault="00B9457A" w:rsidP="00B9457A">
      <w:pPr>
        <w:pStyle w:val="1"/>
        <w:rPr>
          <w:rFonts w:ascii="Times New Roman" w:hAnsi="Times New Roman" w:cs="Times New Roman"/>
        </w:rPr>
      </w:pPr>
      <w:bookmarkStart w:id="15" w:name="_Toc404571094"/>
      <w:r w:rsidRPr="006E3981">
        <w:rPr>
          <w:rFonts w:ascii="Times New Roman" w:hAnsi="Times New Roman" w:cs="Times New Roman"/>
        </w:rPr>
        <w:t>14.Фонд оплаты труда основных рабочих</w:t>
      </w:r>
      <w:bookmarkEnd w:id="15"/>
    </w:p>
    <w:p w:rsidR="00B9457A" w:rsidRPr="006E3981" w:rsidRDefault="00B9457A" w:rsidP="00B9457A">
      <w:pPr>
        <w:rPr>
          <w:rFonts w:ascii="Times New Roman" w:hAnsi="Times New Roman"/>
        </w:rPr>
      </w:pPr>
      <w:r w:rsidRPr="006E3981">
        <w:rPr>
          <w:rFonts w:ascii="Times New Roman" w:hAnsi="Times New Roman"/>
          <w:position w:val="-32"/>
          <w:lang w:val="en-US"/>
        </w:rPr>
        <w:object w:dxaOrig="3060" w:dyaOrig="780">
          <v:shape id="_x0000_i1043" type="#_x0000_t75" style="width:152.6pt;height:38.7pt" o:ole="" fillcolor="window">
            <v:imagedata r:id="rId130" o:title=""/>
          </v:shape>
          <o:OLEObject Type="Embed" ProgID="Equation.3" ShapeID="_x0000_i1043" DrawAspect="Content" ObjectID="_1478316496" r:id="rId131"/>
        </w:object>
      </w:r>
      <w:r w:rsidRPr="006E3981">
        <w:rPr>
          <w:rFonts w:ascii="Times New Roman" w:hAnsi="Times New Roman"/>
        </w:rPr>
        <w:t xml:space="preserve">, </w:t>
      </w:r>
      <w:proofErr w:type="spellStart"/>
      <w:r w:rsidRPr="006E3981">
        <w:rPr>
          <w:rFonts w:ascii="Times New Roman" w:hAnsi="Times New Roman"/>
        </w:rPr>
        <w:t>руб</w:t>
      </w:r>
      <w:proofErr w:type="spellEnd"/>
      <w:r w:rsidRPr="006E3981">
        <w:rPr>
          <w:rFonts w:ascii="Times New Roman" w:hAnsi="Times New Roman"/>
        </w:rPr>
        <w:t>/год</w:t>
      </w: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6"/>
        <w:gridCol w:w="1931"/>
        <w:gridCol w:w="3035"/>
        <w:gridCol w:w="2569"/>
      </w:tblGrid>
      <w:tr w:rsidR="00B9457A" w:rsidRPr="006E3981" w:rsidTr="00B71C21">
        <w:trPr>
          <w:trHeight w:hRule="exact" w:val="687"/>
          <w:jc w:val="center"/>
        </w:trPr>
        <w:tc>
          <w:tcPr>
            <w:tcW w:w="2026" w:type="dxa"/>
            <w:vAlign w:val="center"/>
          </w:tcPr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Год</w:t>
            </w:r>
          </w:p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производства</w:t>
            </w:r>
          </w:p>
        </w:tc>
        <w:tc>
          <w:tcPr>
            <w:tcW w:w="1931" w:type="dxa"/>
            <w:vAlign w:val="center"/>
          </w:tcPr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</w:rPr>
              <w:t>Т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пл</w:t>
            </w:r>
            <w:proofErr w:type="spellEnd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 xml:space="preserve">. 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сум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,</w:t>
            </w:r>
          </w:p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н-час/год</w:t>
            </w:r>
          </w:p>
        </w:tc>
        <w:tc>
          <w:tcPr>
            <w:tcW w:w="3035" w:type="dxa"/>
            <w:vAlign w:val="center"/>
          </w:tcPr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Тарифный</w:t>
            </w:r>
          </w:p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</w:rPr>
              <w:t>Ф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от</w:t>
            </w:r>
            <w:r w:rsidRPr="006E398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</w:rPr>
              <w:t>тыс.руб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./год</w:t>
            </w:r>
          </w:p>
        </w:tc>
        <w:tc>
          <w:tcPr>
            <w:tcW w:w="2569" w:type="dxa"/>
            <w:vAlign w:val="center"/>
          </w:tcPr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Общий</w:t>
            </w:r>
          </w:p>
          <w:p w:rsidR="00B9457A" w:rsidRPr="006E3981" w:rsidRDefault="00B9457A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</w:rPr>
              <w:t>Ф</w:t>
            </w:r>
            <w:r w:rsidRPr="006E3981">
              <w:rPr>
                <w:rFonts w:ascii="Times New Roman" w:hAnsi="Times New Roman"/>
                <w:i/>
                <w:iCs/>
                <w:sz w:val="24"/>
                <w:vertAlign w:val="subscript"/>
              </w:rPr>
              <w:t>от</w:t>
            </w:r>
            <w:r w:rsidRPr="006E3981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</w:rPr>
              <w:t>тыс.руб</w:t>
            </w:r>
            <w:proofErr w:type="spellEnd"/>
            <w:r w:rsidRPr="006E3981">
              <w:rPr>
                <w:rFonts w:ascii="Times New Roman" w:hAnsi="Times New Roman"/>
                <w:sz w:val="24"/>
              </w:rPr>
              <w:t>./год</w:t>
            </w:r>
          </w:p>
        </w:tc>
      </w:tr>
      <w:tr w:rsidR="00EE1ED8" w:rsidRPr="006E3981" w:rsidTr="00B71C21">
        <w:trPr>
          <w:trHeight w:hRule="exact" w:val="437"/>
          <w:jc w:val="center"/>
        </w:trPr>
        <w:tc>
          <w:tcPr>
            <w:tcW w:w="2026" w:type="dxa"/>
            <w:vAlign w:val="center"/>
          </w:tcPr>
          <w:p w:rsidR="00EE1ED8" w:rsidRPr="006E3981" w:rsidRDefault="00EE1ED8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31" w:type="dxa"/>
            <w:vAlign w:val="center"/>
          </w:tcPr>
          <w:p w:rsidR="00EE1ED8" w:rsidRPr="006E3981" w:rsidRDefault="00EE1ED8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30015</w:t>
            </w:r>
          </w:p>
        </w:tc>
        <w:tc>
          <w:tcPr>
            <w:tcW w:w="3035" w:type="dxa"/>
            <w:vAlign w:val="center"/>
          </w:tcPr>
          <w:p w:rsidR="00EE1ED8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3866</w:t>
            </w:r>
          </w:p>
        </w:tc>
        <w:tc>
          <w:tcPr>
            <w:tcW w:w="2569" w:type="dxa"/>
            <w:vAlign w:val="center"/>
          </w:tcPr>
          <w:p w:rsidR="00EE1ED8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4370</w:t>
            </w:r>
          </w:p>
        </w:tc>
      </w:tr>
      <w:tr w:rsidR="00EE1ED8" w:rsidRPr="006E3981" w:rsidTr="00B71C21">
        <w:trPr>
          <w:trHeight w:hRule="exact" w:val="437"/>
          <w:jc w:val="center"/>
        </w:trPr>
        <w:tc>
          <w:tcPr>
            <w:tcW w:w="2026" w:type="dxa"/>
            <w:vAlign w:val="center"/>
          </w:tcPr>
          <w:p w:rsidR="00EE1ED8" w:rsidRPr="006E3981" w:rsidRDefault="00EE1ED8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31" w:type="dxa"/>
            <w:vAlign w:val="center"/>
          </w:tcPr>
          <w:p w:rsidR="00EE1ED8" w:rsidRPr="006E3981" w:rsidRDefault="00EE1ED8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3035" w:type="dxa"/>
            <w:vAlign w:val="center"/>
          </w:tcPr>
          <w:p w:rsidR="00EE1ED8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69" w:type="dxa"/>
            <w:vAlign w:val="center"/>
          </w:tcPr>
          <w:p w:rsidR="00EE1ED8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</w:tr>
      <w:tr w:rsidR="008947BC" w:rsidRPr="006E3981" w:rsidTr="00B71C21">
        <w:trPr>
          <w:trHeight w:hRule="exact" w:val="437"/>
          <w:jc w:val="center"/>
        </w:trPr>
        <w:tc>
          <w:tcPr>
            <w:tcW w:w="2026" w:type="dxa"/>
            <w:vAlign w:val="center"/>
          </w:tcPr>
          <w:p w:rsidR="008947BC" w:rsidRPr="006E3981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31" w:type="dxa"/>
            <w:vAlign w:val="center"/>
          </w:tcPr>
          <w:p w:rsidR="008947BC" w:rsidRPr="006E3981" w:rsidRDefault="008947B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3035" w:type="dxa"/>
            <w:vAlign w:val="center"/>
          </w:tcPr>
          <w:p w:rsidR="008947BC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69" w:type="dxa"/>
            <w:vAlign w:val="center"/>
          </w:tcPr>
          <w:p w:rsidR="008947BC" w:rsidRPr="000F486C" w:rsidRDefault="008947B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</w:tr>
      <w:tr w:rsidR="008947BC" w:rsidRPr="006E3981" w:rsidTr="00B71C21">
        <w:trPr>
          <w:trHeight w:hRule="exact" w:val="437"/>
          <w:jc w:val="center"/>
        </w:trPr>
        <w:tc>
          <w:tcPr>
            <w:tcW w:w="2026" w:type="dxa"/>
            <w:vAlign w:val="center"/>
          </w:tcPr>
          <w:p w:rsidR="008947BC" w:rsidRPr="006E3981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31" w:type="dxa"/>
            <w:vAlign w:val="center"/>
          </w:tcPr>
          <w:p w:rsidR="008947BC" w:rsidRPr="006E3981" w:rsidRDefault="008947B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3035" w:type="dxa"/>
            <w:vAlign w:val="center"/>
          </w:tcPr>
          <w:p w:rsidR="008947BC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69" w:type="dxa"/>
            <w:vAlign w:val="center"/>
          </w:tcPr>
          <w:p w:rsidR="008947BC" w:rsidRPr="000F486C" w:rsidRDefault="008947B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</w:tr>
      <w:tr w:rsidR="008947BC" w:rsidRPr="006E3981" w:rsidTr="00B71C21">
        <w:trPr>
          <w:trHeight w:hRule="exact" w:val="437"/>
          <w:jc w:val="center"/>
        </w:trPr>
        <w:tc>
          <w:tcPr>
            <w:tcW w:w="2026" w:type="dxa"/>
            <w:vAlign w:val="center"/>
          </w:tcPr>
          <w:p w:rsidR="008947BC" w:rsidRPr="006E3981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6E398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31" w:type="dxa"/>
            <w:vAlign w:val="center"/>
          </w:tcPr>
          <w:p w:rsidR="008947BC" w:rsidRPr="006E3981" w:rsidRDefault="008947B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3035" w:type="dxa"/>
            <w:vAlign w:val="center"/>
          </w:tcPr>
          <w:p w:rsidR="008947BC" w:rsidRPr="000F486C" w:rsidRDefault="008947BC" w:rsidP="000F486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69" w:type="dxa"/>
            <w:vAlign w:val="center"/>
          </w:tcPr>
          <w:p w:rsidR="008947BC" w:rsidRPr="000F486C" w:rsidRDefault="008947BC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</w:tr>
    </w:tbl>
    <w:p w:rsidR="00B9457A" w:rsidRPr="006E3981" w:rsidRDefault="008947BC" w:rsidP="00425AF2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:rsidR="00B57646" w:rsidRPr="006E3981" w:rsidRDefault="00B57646" w:rsidP="00B57646">
      <w:pPr>
        <w:pStyle w:val="1"/>
        <w:rPr>
          <w:rFonts w:ascii="Times New Roman" w:hAnsi="Times New Roman" w:cs="Times New Roman"/>
        </w:rPr>
      </w:pPr>
      <w:bookmarkStart w:id="16" w:name="_Toc404571095"/>
      <w:r w:rsidRPr="006E3981">
        <w:rPr>
          <w:rFonts w:ascii="Times New Roman" w:hAnsi="Times New Roman" w:cs="Times New Roman"/>
        </w:rPr>
        <w:t>15.Сводная таблица технико-экономических показателей</w:t>
      </w:r>
      <w:bookmarkEnd w:id="16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1174"/>
        <w:gridCol w:w="1514"/>
        <w:gridCol w:w="1505"/>
        <w:gridCol w:w="1515"/>
        <w:gridCol w:w="1515"/>
      </w:tblGrid>
      <w:tr w:rsidR="00411F77" w:rsidRPr="006E3981" w:rsidTr="0089712A">
        <w:tc>
          <w:tcPr>
            <w:tcW w:w="2122" w:type="dxa"/>
            <w:vAlign w:val="center"/>
          </w:tcPr>
          <w:p w:rsidR="00411F77" w:rsidRPr="006E3981" w:rsidRDefault="00411F77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Показатель\год</w:t>
            </w:r>
          </w:p>
        </w:tc>
        <w:tc>
          <w:tcPr>
            <w:tcW w:w="1174" w:type="dxa"/>
            <w:vAlign w:val="center"/>
          </w:tcPr>
          <w:p w:rsidR="00411F77" w:rsidRPr="006E3981" w:rsidRDefault="00411F77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  <w:vAlign w:val="center"/>
          </w:tcPr>
          <w:p w:rsidR="00411F77" w:rsidRPr="006E3981" w:rsidRDefault="00411F77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  <w:vAlign w:val="center"/>
          </w:tcPr>
          <w:p w:rsidR="00411F77" w:rsidRPr="006E3981" w:rsidRDefault="00411F77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411F77" w:rsidRPr="006E3981" w:rsidRDefault="00411F77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411F77" w:rsidRPr="006E3981" w:rsidRDefault="00411F77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692C" w:rsidRPr="006E3981" w:rsidTr="0089712A">
        <w:tc>
          <w:tcPr>
            <w:tcW w:w="2122" w:type="dxa"/>
            <w:vAlign w:val="center"/>
          </w:tcPr>
          <w:p w:rsidR="0077692C" w:rsidRPr="006E3981" w:rsidRDefault="0077692C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 пл. год, </w:t>
            </w:r>
            <w:r w:rsidRPr="006E3981">
              <w:rPr>
                <w:rFonts w:ascii="Times New Roman" w:hAnsi="Times New Roman"/>
                <w:sz w:val="24"/>
                <w:szCs w:val="24"/>
              </w:rPr>
              <w:t>изд.</w:t>
            </w:r>
          </w:p>
        </w:tc>
        <w:tc>
          <w:tcPr>
            <w:tcW w:w="1174" w:type="dxa"/>
            <w:vAlign w:val="center"/>
          </w:tcPr>
          <w:p w:rsidR="0077692C" w:rsidRPr="006E3981" w:rsidRDefault="0077692C" w:rsidP="00204C2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</w:t>
            </w:r>
          </w:p>
        </w:tc>
        <w:tc>
          <w:tcPr>
            <w:tcW w:w="1514" w:type="dxa"/>
            <w:vAlign w:val="center"/>
          </w:tcPr>
          <w:p w:rsidR="0077692C" w:rsidRPr="006E3981" w:rsidRDefault="0077692C" w:rsidP="00204C2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505" w:type="dxa"/>
            <w:vAlign w:val="center"/>
          </w:tcPr>
          <w:p w:rsidR="0077692C" w:rsidRPr="006E3981" w:rsidRDefault="0077692C" w:rsidP="00204C2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515" w:type="dxa"/>
            <w:vAlign w:val="center"/>
          </w:tcPr>
          <w:p w:rsidR="0077692C" w:rsidRPr="006E3981" w:rsidRDefault="0077692C" w:rsidP="00204C2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  <w:tc>
          <w:tcPr>
            <w:tcW w:w="1515" w:type="dxa"/>
            <w:vAlign w:val="center"/>
          </w:tcPr>
          <w:p w:rsidR="0077692C" w:rsidRPr="006E3981" w:rsidRDefault="0077692C" w:rsidP="00204C2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696</w:t>
            </w:r>
          </w:p>
        </w:tc>
      </w:tr>
      <w:tr w:rsidR="0077692C" w:rsidRPr="006E3981" w:rsidTr="0089712A">
        <w:tc>
          <w:tcPr>
            <w:tcW w:w="2122" w:type="dxa"/>
            <w:vAlign w:val="center"/>
          </w:tcPr>
          <w:p w:rsidR="0077692C" w:rsidRPr="006E3981" w:rsidRDefault="0077692C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q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пр.,</w:t>
            </w:r>
            <w:proofErr w:type="gramEnd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6E3981">
              <w:rPr>
                <w:rFonts w:ascii="Times New Roman" w:hAnsi="Times New Roman"/>
                <w:sz w:val="24"/>
                <w:szCs w:val="24"/>
              </w:rPr>
              <w:t>изд.</w:t>
            </w:r>
          </w:p>
        </w:tc>
        <w:tc>
          <w:tcPr>
            <w:tcW w:w="1174" w:type="dxa"/>
            <w:vAlign w:val="center"/>
          </w:tcPr>
          <w:p w:rsidR="0077692C" w:rsidRPr="000A61EB" w:rsidRDefault="0077692C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450</w:t>
            </w:r>
          </w:p>
        </w:tc>
        <w:tc>
          <w:tcPr>
            <w:tcW w:w="1514" w:type="dxa"/>
            <w:vAlign w:val="center"/>
          </w:tcPr>
          <w:p w:rsidR="0077692C" w:rsidRPr="000A61EB" w:rsidRDefault="0077692C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550</w:t>
            </w:r>
          </w:p>
        </w:tc>
        <w:tc>
          <w:tcPr>
            <w:tcW w:w="1505" w:type="dxa"/>
            <w:vAlign w:val="center"/>
          </w:tcPr>
          <w:p w:rsidR="0077692C" w:rsidRPr="000A61EB" w:rsidRDefault="0077692C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650</w:t>
            </w:r>
          </w:p>
        </w:tc>
        <w:tc>
          <w:tcPr>
            <w:tcW w:w="1515" w:type="dxa"/>
            <w:vAlign w:val="center"/>
          </w:tcPr>
          <w:p w:rsidR="0077692C" w:rsidRPr="000A61EB" w:rsidRDefault="0077692C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750</w:t>
            </w:r>
          </w:p>
        </w:tc>
        <w:tc>
          <w:tcPr>
            <w:tcW w:w="1515" w:type="dxa"/>
            <w:vAlign w:val="center"/>
          </w:tcPr>
          <w:p w:rsidR="0077692C" w:rsidRPr="000A61EB" w:rsidRDefault="0077692C" w:rsidP="00204C25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A61EB">
              <w:rPr>
                <w:rFonts w:ascii="Times New Roman" w:hAnsi="Times New Roman"/>
                <w:color w:val="000000"/>
                <w:sz w:val="24"/>
              </w:rPr>
              <w:t>700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Ц</w:t>
            </w:r>
            <w:proofErr w:type="gramEnd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 пл. </w:t>
            </w:r>
            <w:r w:rsidRPr="006E39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96,76</w:t>
            </w:r>
          </w:p>
        </w:tc>
        <w:tc>
          <w:tcPr>
            <w:tcW w:w="1514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74,784</w:t>
            </w:r>
          </w:p>
        </w:tc>
        <w:tc>
          <w:tcPr>
            <w:tcW w:w="1505" w:type="dxa"/>
            <w:vAlign w:val="center"/>
          </w:tcPr>
          <w:p w:rsidR="00A805A5" w:rsidRPr="006E3981" w:rsidRDefault="00A805A5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80,073</w:t>
            </w:r>
          </w:p>
        </w:tc>
        <w:tc>
          <w:tcPr>
            <w:tcW w:w="1515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83,968</w:t>
            </w:r>
          </w:p>
        </w:tc>
        <w:tc>
          <w:tcPr>
            <w:tcW w:w="1515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82,164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position w:val="-14"/>
                <w:sz w:val="24"/>
                <w:szCs w:val="24"/>
              </w:rPr>
              <w:object w:dxaOrig="360" w:dyaOrig="380">
                <v:shape id="_x0000_i1082" type="#_x0000_t75" style="width:18.25pt;height:19.35pt" o:ole="">
                  <v:imagedata r:id="rId132" o:title=""/>
                </v:shape>
                <o:OLEObject Type="Embed" ProgID="Equation.3" ShapeID="_x0000_i1082" DrawAspect="Content" ObjectID="_1478316497" r:id="rId133"/>
              </w:object>
            </w:r>
            <w:r w:rsidRPr="006E39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720" w:dyaOrig="279">
                <v:shape id="_x0000_i1099" type="#_x0000_t75" style="width:36.55pt;height:13.95pt" o:ole="">
                  <v:imagedata r:id="rId134" o:title=""/>
                </v:shape>
                <o:OLEObject Type="Embed" ProgID="Equation.3" ShapeID="_x0000_i1099" DrawAspect="Content" ObjectID="_1478316498" r:id="rId135"/>
              </w:object>
            </w:r>
          </w:p>
        </w:tc>
        <w:tc>
          <w:tcPr>
            <w:tcW w:w="1514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10"/>
              </w:rPr>
              <w:object w:dxaOrig="700" w:dyaOrig="320">
                <v:shape id="_x0000_i1087" type="#_x0000_t75" style="width:35.45pt;height:16.1pt" o:ole="">
                  <v:imagedata r:id="rId136" o:title=""/>
                </v:shape>
                <o:OLEObject Type="Embed" ProgID="Equation.3" ShapeID="_x0000_i1087" DrawAspect="Content" ObjectID="_1478316499" r:id="rId137"/>
              </w:object>
            </w:r>
          </w:p>
        </w:tc>
        <w:tc>
          <w:tcPr>
            <w:tcW w:w="1505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10"/>
              </w:rPr>
              <w:object w:dxaOrig="700" w:dyaOrig="320">
                <v:shape id="_x0000_i1088" type="#_x0000_t75" style="width:35.45pt;height:16.1pt" o:ole="">
                  <v:imagedata r:id="rId138" o:title=""/>
                </v:shape>
                <o:OLEObject Type="Embed" ProgID="Equation.3" ShapeID="_x0000_i1088" DrawAspect="Content" ObjectID="_1478316500" r:id="rId139"/>
              </w:object>
            </w:r>
          </w:p>
        </w:tc>
        <w:tc>
          <w:tcPr>
            <w:tcW w:w="1515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25">
              <w:rPr>
                <w:position w:val="-10"/>
              </w:rPr>
              <w:object w:dxaOrig="700" w:dyaOrig="320">
                <v:shape id="_x0000_i1089" type="#_x0000_t75" style="width:35.45pt;height:16.1pt" o:ole="">
                  <v:imagedata r:id="rId140" o:title=""/>
                </v:shape>
                <o:OLEObject Type="Embed" ProgID="Equation.3" ShapeID="_x0000_i1089" DrawAspect="Content" ObjectID="_1478316501" r:id="rId141"/>
              </w:object>
            </w:r>
          </w:p>
        </w:tc>
        <w:tc>
          <w:tcPr>
            <w:tcW w:w="1515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C25">
              <w:rPr>
                <w:position w:val="-10"/>
              </w:rPr>
              <w:object w:dxaOrig="700" w:dyaOrig="320">
                <v:shape id="_x0000_i1090" type="#_x0000_t75" style="width:35.45pt;height:16.1pt" o:ole="">
                  <v:imagedata r:id="rId142" o:title=""/>
                </v:shape>
                <o:OLEObject Type="Embed" ProgID="Equation.3" ShapeID="_x0000_i1090" DrawAspect="Content" ObjectID="_1478316502" r:id="rId143"/>
              </w:objec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position w:val="-12"/>
                <w:sz w:val="24"/>
                <w:szCs w:val="24"/>
              </w:rPr>
              <w:object w:dxaOrig="420" w:dyaOrig="360">
                <v:shape id="_x0000_i1083" type="#_x0000_t75" style="width:20.4pt;height:18.25pt" o:ole="">
                  <v:imagedata r:id="rId144" o:title=""/>
                </v:shape>
                <o:OLEObject Type="Embed" ProgID="Equation.3" ShapeID="_x0000_i1083" DrawAspect="Content" ObjectID="_1478316503" r:id="rId145"/>
              </w:object>
            </w:r>
            <w:r w:rsidRPr="006E39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639" w:dyaOrig="279">
                <v:shape id="_x0000_i1097" type="#_x0000_t75" style="width:32.25pt;height:13.95pt" o:ole="">
                  <v:imagedata r:id="rId146" o:title=""/>
                </v:shape>
                <o:OLEObject Type="Embed" ProgID="Equation.3" ShapeID="_x0000_i1097" DrawAspect="Content" ObjectID="_1478316504" r:id="rId147"/>
              </w:object>
            </w:r>
          </w:p>
        </w:tc>
        <w:tc>
          <w:tcPr>
            <w:tcW w:w="1514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660" w:dyaOrig="279">
                <v:shape id="_x0000_i1095" type="#_x0000_t75" style="width:33.3pt;height:13.95pt" o:ole="">
                  <v:imagedata r:id="rId148" o:title=""/>
                </v:shape>
                <o:OLEObject Type="Embed" ProgID="Equation.3" ShapeID="_x0000_i1095" DrawAspect="Content" ObjectID="_1478316505" r:id="rId149"/>
              </w:object>
            </w:r>
          </w:p>
        </w:tc>
        <w:tc>
          <w:tcPr>
            <w:tcW w:w="1505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660" w:dyaOrig="279">
                <v:shape id="_x0000_i1094" type="#_x0000_t75" style="width:33.3pt;height:13.95pt" o:ole="">
                  <v:imagedata r:id="rId150" o:title=""/>
                </v:shape>
                <o:OLEObject Type="Embed" ProgID="Equation.3" ShapeID="_x0000_i1094" DrawAspect="Content" ObjectID="_1478316506" r:id="rId151"/>
              </w:object>
            </w:r>
          </w:p>
        </w:tc>
        <w:tc>
          <w:tcPr>
            <w:tcW w:w="1515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660" w:dyaOrig="279">
                <v:shape id="_x0000_i1093" type="#_x0000_t75" style="width:33.3pt;height:13.95pt" o:ole="">
                  <v:imagedata r:id="rId152" o:title=""/>
                </v:shape>
                <o:OLEObject Type="Embed" ProgID="Equation.3" ShapeID="_x0000_i1093" DrawAspect="Content" ObjectID="_1478316507" r:id="rId153"/>
              </w:object>
            </w:r>
          </w:p>
        </w:tc>
        <w:tc>
          <w:tcPr>
            <w:tcW w:w="1515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660" w:dyaOrig="279">
                <v:shape id="_x0000_i1092" type="#_x0000_t75" style="width:33.3pt;height:13.95pt" o:ole="">
                  <v:imagedata r:id="rId154" o:title=""/>
                </v:shape>
                <o:OLEObject Type="Embed" ProgID="Equation.3" ShapeID="_x0000_i1092" DrawAspect="Content" ObjectID="_1478316508" r:id="rId155"/>
              </w:objec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position w:val="-12"/>
                <w:sz w:val="24"/>
                <w:szCs w:val="24"/>
              </w:rPr>
              <w:object w:dxaOrig="440" w:dyaOrig="360">
                <v:shape id="_x0000_i1084" type="#_x0000_t75" style="width:22.55pt;height:18.25pt" o:ole="">
                  <v:imagedata r:id="rId156" o:title=""/>
                </v:shape>
                <o:OLEObject Type="Embed" ProgID="Equation.3" ShapeID="_x0000_i1084" DrawAspect="Content" ObjectID="_1478316509" r:id="rId157"/>
              </w:object>
            </w:r>
            <w:r w:rsidRPr="006E39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4C25">
              <w:rPr>
                <w:position w:val="-6"/>
              </w:rPr>
              <w:object w:dxaOrig="680" w:dyaOrig="279">
                <v:shape id="_x0000_i1100" type="#_x0000_t75" style="width:34.4pt;height:13.95pt" o:ole="">
                  <v:imagedata r:id="rId158" o:title=""/>
                </v:shape>
                <o:OLEObject Type="Embed" ProgID="Equation.3" ShapeID="_x0000_i1100" DrawAspect="Content" ObjectID="_1478316510" r:id="rId159"/>
              </w:object>
            </w:r>
          </w:p>
        </w:tc>
        <w:tc>
          <w:tcPr>
            <w:tcW w:w="1514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52050</w:t>
            </w:r>
          </w:p>
        </w:tc>
        <w:tc>
          <w:tcPr>
            <w:tcW w:w="150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55731</w:t>
            </w:r>
          </w:p>
        </w:tc>
        <w:tc>
          <w:tcPr>
            <w:tcW w:w="151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58442</w:t>
            </w:r>
          </w:p>
        </w:tc>
        <w:tc>
          <w:tcPr>
            <w:tcW w:w="151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57186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position w:val="-12"/>
                <w:sz w:val="24"/>
                <w:szCs w:val="24"/>
              </w:rPr>
              <w:object w:dxaOrig="400" w:dyaOrig="360">
                <v:shape id="_x0000_i1085" type="#_x0000_t75" style="width:19.35pt;height:18.25pt" o:ole="">
                  <v:imagedata r:id="rId160" o:title=""/>
                </v:shape>
                <o:OLEObject Type="Embed" ProgID="Equation.3" ShapeID="_x0000_i1085" DrawAspect="Content" ObjectID="_1478316511" r:id="rId161"/>
              </w:object>
            </w:r>
            <w:r w:rsidRPr="006E39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4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3450</w:t>
            </w:r>
          </w:p>
        </w:tc>
        <w:tc>
          <w:tcPr>
            <w:tcW w:w="1514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14351</w:t>
            </w:r>
          </w:p>
        </w:tc>
        <w:tc>
          <w:tcPr>
            <w:tcW w:w="150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18032</w:t>
            </w:r>
          </w:p>
        </w:tc>
        <w:tc>
          <w:tcPr>
            <w:tcW w:w="151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20743</w:t>
            </w:r>
          </w:p>
        </w:tc>
        <w:tc>
          <w:tcPr>
            <w:tcW w:w="151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19487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Т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ср</w:t>
            </w:r>
            <w:proofErr w:type="spellEnd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, </w:t>
            </w:r>
            <w:r w:rsidRPr="006E3981">
              <w:rPr>
                <w:rFonts w:ascii="Times New Roman" w:hAnsi="Times New Roman"/>
                <w:sz w:val="24"/>
                <w:szCs w:val="24"/>
              </w:rPr>
              <w:t>н-час</w:t>
            </w:r>
          </w:p>
        </w:tc>
        <w:tc>
          <w:tcPr>
            <w:tcW w:w="1174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514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50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51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515" w:type="dxa"/>
            <w:vAlign w:val="center"/>
          </w:tcPr>
          <w:p w:rsidR="00A805A5" w:rsidRPr="00A805A5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Т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пл</w:t>
            </w:r>
            <w:proofErr w:type="spellEnd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сум</w:t>
            </w:r>
            <w:proofErr w:type="gram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,</w:t>
            </w:r>
            <w:r w:rsidRPr="006E3981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6E3981">
              <w:rPr>
                <w:rFonts w:ascii="Times New Roman" w:hAnsi="Times New Roman"/>
                <w:sz w:val="24"/>
                <w:szCs w:val="24"/>
              </w:rPr>
              <w:t>-час/год</w:t>
            </w:r>
          </w:p>
        </w:tc>
        <w:tc>
          <w:tcPr>
            <w:tcW w:w="1174" w:type="dxa"/>
            <w:vAlign w:val="center"/>
          </w:tcPr>
          <w:p w:rsidR="00A805A5" w:rsidRPr="0089712A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30015</w:t>
            </w:r>
          </w:p>
        </w:tc>
        <w:tc>
          <w:tcPr>
            <w:tcW w:w="1514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505" w:type="dxa"/>
            <w:vAlign w:val="center"/>
          </w:tcPr>
          <w:p w:rsidR="00A805A5" w:rsidRPr="006E3981" w:rsidRDefault="00A805A5" w:rsidP="00897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515" w:type="dxa"/>
            <w:vAlign w:val="center"/>
          </w:tcPr>
          <w:p w:rsidR="00A805A5" w:rsidRPr="006E3981" w:rsidRDefault="00A805A5" w:rsidP="00897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  <w:tc>
          <w:tcPr>
            <w:tcW w:w="1515" w:type="dxa"/>
            <w:vAlign w:val="center"/>
          </w:tcPr>
          <w:p w:rsidR="00A805A5" w:rsidRPr="006E3981" w:rsidRDefault="00A805A5" w:rsidP="00897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84216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ср</w:t>
            </w:r>
            <w:proofErr w:type="spellEnd"/>
          </w:p>
        </w:tc>
        <w:tc>
          <w:tcPr>
            <w:tcW w:w="1174" w:type="dxa"/>
            <w:vAlign w:val="center"/>
          </w:tcPr>
          <w:p w:rsidR="00A805A5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514" w:type="dxa"/>
            <w:vAlign w:val="center"/>
          </w:tcPr>
          <w:p w:rsidR="00A805A5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505" w:type="dxa"/>
            <w:vAlign w:val="center"/>
          </w:tcPr>
          <w:p w:rsidR="00A805A5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515" w:type="dxa"/>
            <w:vAlign w:val="center"/>
          </w:tcPr>
          <w:p w:rsidR="00A805A5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1515" w:type="dxa"/>
            <w:vAlign w:val="center"/>
          </w:tcPr>
          <w:p w:rsidR="00A805A5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  <w:tr w:rsidR="00A805A5" w:rsidRPr="006E3981" w:rsidTr="0089712A">
        <w:tc>
          <w:tcPr>
            <w:tcW w:w="2122" w:type="dxa"/>
            <w:vAlign w:val="center"/>
          </w:tcPr>
          <w:p w:rsidR="00A805A5" w:rsidRPr="006E3981" w:rsidRDefault="00A805A5" w:rsidP="008971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Тарифный</w:t>
            </w:r>
          </w:p>
          <w:p w:rsidR="00A805A5" w:rsidRPr="006E3981" w:rsidRDefault="00A805A5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Ф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от,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1174" w:type="dxa"/>
            <w:vAlign w:val="center"/>
          </w:tcPr>
          <w:p w:rsidR="00A805A5" w:rsidRPr="006E3981" w:rsidRDefault="004A35C9" w:rsidP="004A35C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3866</w:t>
            </w:r>
          </w:p>
        </w:tc>
        <w:tc>
          <w:tcPr>
            <w:tcW w:w="1514" w:type="dxa"/>
            <w:vAlign w:val="center"/>
          </w:tcPr>
          <w:p w:rsidR="00A805A5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05" w:type="dxa"/>
            <w:vAlign w:val="center"/>
          </w:tcPr>
          <w:p w:rsidR="00A805A5" w:rsidRPr="006E3981" w:rsidRDefault="004A35C9" w:rsidP="00897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A805A5" w:rsidRPr="006E3981" w:rsidRDefault="004A35C9" w:rsidP="00897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A805A5" w:rsidRPr="006E3981" w:rsidRDefault="004A35C9" w:rsidP="008971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10847,0</w:t>
            </w:r>
            <w:r w:rsidRPr="000F486C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A35C9" w:rsidRPr="006E3981" w:rsidTr="0089712A">
        <w:tc>
          <w:tcPr>
            <w:tcW w:w="2122" w:type="dxa"/>
            <w:vAlign w:val="center"/>
          </w:tcPr>
          <w:p w:rsidR="004A35C9" w:rsidRPr="006E3981" w:rsidRDefault="004A35C9" w:rsidP="0089712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sz w:val="24"/>
                <w:szCs w:val="24"/>
              </w:rPr>
              <w:t>Общий</w:t>
            </w:r>
          </w:p>
          <w:p w:rsidR="004A35C9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981">
              <w:rPr>
                <w:rFonts w:ascii="Times New Roman" w:hAnsi="Times New Roman"/>
                <w:i/>
                <w:iCs/>
                <w:sz w:val="24"/>
                <w:szCs w:val="24"/>
              </w:rPr>
              <w:t>Ф</w:t>
            </w:r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>от</w:t>
            </w:r>
            <w:proofErr w:type="gramStart"/>
            <w:r w:rsidRPr="006E3981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6E3981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6E3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3981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6E3981">
              <w:rPr>
                <w:rFonts w:ascii="Times New Roman" w:hAnsi="Times New Roman"/>
                <w:sz w:val="24"/>
                <w:szCs w:val="24"/>
              </w:rPr>
              <w:t>./год</w:t>
            </w:r>
          </w:p>
        </w:tc>
        <w:tc>
          <w:tcPr>
            <w:tcW w:w="1174" w:type="dxa"/>
            <w:vAlign w:val="center"/>
          </w:tcPr>
          <w:p w:rsidR="004A35C9" w:rsidRPr="006E3981" w:rsidRDefault="004A35C9" w:rsidP="0089712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4370</w:t>
            </w:r>
          </w:p>
        </w:tc>
        <w:tc>
          <w:tcPr>
            <w:tcW w:w="1514" w:type="dxa"/>
            <w:vAlign w:val="center"/>
          </w:tcPr>
          <w:p w:rsidR="004A35C9" w:rsidRPr="000F486C" w:rsidRDefault="004A35C9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  <w:tc>
          <w:tcPr>
            <w:tcW w:w="1505" w:type="dxa"/>
            <w:vAlign w:val="center"/>
          </w:tcPr>
          <w:p w:rsidR="004A35C9" w:rsidRPr="000F486C" w:rsidRDefault="004A35C9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  <w:tc>
          <w:tcPr>
            <w:tcW w:w="1515" w:type="dxa"/>
            <w:vAlign w:val="center"/>
          </w:tcPr>
          <w:p w:rsidR="004A35C9" w:rsidRPr="000F486C" w:rsidRDefault="004A35C9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  <w:tc>
          <w:tcPr>
            <w:tcW w:w="1515" w:type="dxa"/>
            <w:vAlign w:val="center"/>
          </w:tcPr>
          <w:p w:rsidR="004A35C9" w:rsidRPr="000F486C" w:rsidRDefault="004A35C9" w:rsidP="00204C2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12261,85</w:t>
            </w:r>
          </w:p>
        </w:tc>
      </w:tr>
    </w:tbl>
    <w:p w:rsidR="00B57646" w:rsidRPr="006E3981" w:rsidRDefault="00B57646" w:rsidP="00425AF2">
      <w:pPr>
        <w:rPr>
          <w:rFonts w:ascii="Times New Roman" w:hAnsi="Times New Roman"/>
        </w:rPr>
      </w:pPr>
    </w:p>
    <w:p w:rsidR="00411F77" w:rsidRDefault="00A805A5" w:rsidP="00411F77">
      <w:pPr>
        <w:pStyle w:val="1"/>
        <w:rPr>
          <w:rFonts w:ascii="Times New Roman" w:hAnsi="Times New Roman" w:cs="Times New Roman"/>
        </w:rPr>
      </w:pPr>
      <w:bookmarkStart w:id="17" w:name="_Toc404571096"/>
      <w:r>
        <w:rPr>
          <w:rFonts w:ascii="Times New Roman" w:hAnsi="Times New Roman" w:cs="Times New Roman"/>
        </w:rPr>
        <w:t>Выводы</w:t>
      </w:r>
      <w:bookmarkEnd w:id="17"/>
    </w:p>
    <w:p w:rsidR="004A35C9" w:rsidRPr="006E3981" w:rsidRDefault="004A35C9" w:rsidP="004A35C9">
      <w:pPr>
        <w:pStyle w:val="a6"/>
        <w:spacing w:line="360" w:lineRule="auto"/>
        <w:ind w:right="198" w:firstLine="709"/>
        <w:jc w:val="left"/>
        <w:rPr>
          <w:rFonts w:ascii="Times New Roman" w:hAnsi="Times New Roman"/>
          <w:snapToGrid/>
          <w:color w:val="000000"/>
          <w:szCs w:val="24"/>
        </w:rPr>
      </w:pPr>
      <w:bookmarkStart w:id="18" w:name="_GoBack"/>
      <w:bookmarkEnd w:id="18"/>
      <w:r w:rsidRPr="006E3981">
        <w:rPr>
          <w:rFonts w:ascii="Times New Roman" w:hAnsi="Times New Roman"/>
          <w:color w:val="000000"/>
          <w:szCs w:val="24"/>
        </w:rPr>
        <w:t>Характерной чертой периода освоения производства наблюдается динамика технико-экономических показателей производства, прежде всего трудовых, материальных и стоимостных затрат на изготовление изделий.</w:t>
      </w:r>
    </w:p>
    <w:p w:rsidR="004A35C9" w:rsidRPr="006E3981" w:rsidRDefault="004A35C9" w:rsidP="004A35C9">
      <w:pPr>
        <w:pStyle w:val="a6"/>
        <w:spacing w:line="360" w:lineRule="auto"/>
        <w:ind w:right="198" w:firstLine="709"/>
        <w:jc w:val="left"/>
        <w:rPr>
          <w:rFonts w:ascii="Times New Roman" w:hAnsi="Times New Roman"/>
          <w:color w:val="000000"/>
          <w:szCs w:val="24"/>
        </w:rPr>
      </w:pPr>
      <w:r w:rsidRPr="006E3981">
        <w:rPr>
          <w:rFonts w:ascii="Times New Roman" w:hAnsi="Times New Roman"/>
          <w:color w:val="000000"/>
          <w:szCs w:val="24"/>
        </w:rPr>
        <w:t xml:space="preserve">Имеет место превышение трудоемкости и себестоимости изделий начального периода по сравнению с </w:t>
      </w:r>
      <w:proofErr w:type="gramStart"/>
      <w:r w:rsidRPr="006E3981">
        <w:rPr>
          <w:rFonts w:ascii="Times New Roman" w:hAnsi="Times New Roman"/>
          <w:color w:val="000000"/>
          <w:szCs w:val="24"/>
        </w:rPr>
        <w:t>конечным</w:t>
      </w:r>
      <w:proofErr w:type="gramEnd"/>
      <w:r w:rsidRPr="006E3981">
        <w:rPr>
          <w:rFonts w:ascii="Times New Roman" w:hAnsi="Times New Roman"/>
          <w:color w:val="000000"/>
          <w:szCs w:val="24"/>
        </w:rPr>
        <w:t>.</w:t>
      </w:r>
    </w:p>
    <w:p w:rsidR="004A35C9" w:rsidRPr="006E3981" w:rsidRDefault="004A35C9" w:rsidP="004A35C9">
      <w:pPr>
        <w:pStyle w:val="a6"/>
        <w:spacing w:line="360" w:lineRule="auto"/>
        <w:ind w:firstLine="708"/>
        <w:jc w:val="left"/>
        <w:rPr>
          <w:rFonts w:ascii="Times New Roman" w:hAnsi="Times New Roman"/>
          <w:color w:val="000000"/>
          <w:szCs w:val="24"/>
        </w:rPr>
      </w:pPr>
      <w:r w:rsidRPr="006E3981">
        <w:rPr>
          <w:rFonts w:ascii="Times New Roman" w:hAnsi="Times New Roman"/>
          <w:color w:val="000000"/>
          <w:szCs w:val="24"/>
        </w:rPr>
        <w:t>Данный вариант освоения производства нового изделия следует считать экономически целесообразным. В первый год производства предприятие будет работать в убыток, но потом ситуация налаживается, и прибыли хватает на фонд оплаты труда с запасом.</w:t>
      </w:r>
    </w:p>
    <w:p w:rsidR="006E3981" w:rsidRPr="006E3981" w:rsidRDefault="004A35C9" w:rsidP="00A148CD">
      <w:pPr>
        <w:pStyle w:val="a6"/>
        <w:spacing w:line="360" w:lineRule="auto"/>
        <w:ind w:firstLine="708"/>
        <w:jc w:val="left"/>
        <w:rPr>
          <w:rFonts w:ascii="Times New Roman" w:hAnsi="Times New Roman"/>
        </w:rPr>
      </w:pPr>
      <w:r w:rsidRPr="006E3981">
        <w:rPr>
          <w:rFonts w:ascii="Times New Roman" w:hAnsi="Times New Roman"/>
          <w:color w:val="000000"/>
          <w:szCs w:val="24"/>
        </w:rPr>
        <w:t>Прибыль первого года будет направлена на погашение кредита и % по нему. В дальнейшем прибыль может быть направлена на повышение материально-технического оснащения предприятия, разработку и ввод инноваций.</w:t>
      </w:r>
    </w:p>
    <w:sectPr w:rsidR="006E3981" w:rsidRPr="006E3981" w:rsidSect="00B57896">
      <w:footerReference w:type="default" r:id="rId16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28" w:rsidRDefault="00207328" w:rsidP="00B57896">
      <w:pPr>
        <w:spacing w:line="240" w:lineRule="auto"/>
      </w:pPr>
      <w:r>
        <w:separator/>
      </w:r>
    </w:p>
  </w:endnote>
  <w:endnote w:type="continuationSeparator" w:id="0">
    <w:p w:rsidR="00207328" w:rsidRDefault="00207328" w:rsidP="00B57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500140"/>
      <w:docPartObj>
        <w:docPartGallery w:val="Page Numbers (Bottom of Page)"/>
        <w:docPartUnique/>
      </w:docPartObj>
    </w:sdtPr>
    <w:sdtContent>
      <w:p w:rsidR="00E630DD" w:rsidRDefault="00E630D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0B5">
          <w:rPr>
            <w:noProof/>
          </w:rPr>
          <w:t>11</w:t>
        </w:r>
        <w:r>
          <w:fldChar w:fldCharType="end"/>
        </w:r>
      </w:p>
    </w:sdtContent>
  </w:sdt>
  <w:p w:rsidR="00E630DD" w:rsidRDefault="00E630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28" w:rsidRDefault="00207328" w:rsidP="00B57896">
      <w:pPr>
        <w:spacing w:line="240" w:lineRule="auto"/>
      </w:pPr>
      <w:r>
        <w:separator/>
      </w:r>
    </w:p>
  </w:footnote>
  <w:footnote w:type="continuationSeparator" w:id="0">
    <w:p w:rsidR="00207328" w:rsidRDefault="00207328" w:rsidP="00B578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E7D0D"/>
    <w:multiLevelType w:val="hybridMultilevel"/>
    <w:tmpl w:val="C0BA5A9A"/>
    <w:lvl w:ilvl="0" w:tplc="1F821F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9413E8"/>
    <w:multiLevelType w:val="hybridMultilevel"/>
    <w:tmpl w:val="B6600830"/>
    <w:lvl w:ilvl="0" w:tplc="CD0CF5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FF3301"/>
    <w:multiLevelType w:val="hybridMultilevel"/>
    <w:tmpl w:val="104C90A4"/>
    <w:lvl w:ilvl="0" w:tplc="CD0CF51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8D"/>
    <w:rsid w:val="000031FB"/>
    <w:rsid w:val="000253D2"/>
    <w:rsid w:val="00030F28"/>
    <w:rsid w:val="00061E17"/>
    <w:rsid w:val="00067168"/>
    <w:rsid w:val="000830AE"/>
    <w:rsid w:val="00087CCD"/>
    <w:rsid w:val="0009205A"/>
    <w:rsid w:val="000A61EB"/>
    <w:rsid w:val="000B2586"/>
    <w:rsid w:val="000C0071"/>
    <w:rsid w:val="000F486C"/>
    <w:rsid w:val="00182FA0"/>
    <w:rsid w:val="001B4DEC"/>
    <w:rsid w:val="001D7CD3"/>
    <w:rsid w:val="001E4484"/>
    <w:rsid w:val="00203035"/>
    <w:rsid w:val="00207328"/>
    <w:rsid w:val="00243C06"/>
    <w:rsid w:val="002667A1"/>
    <w:rsid w:val="00267719"/>
    <w:rsid w:val="00285855"/>
    <w:rsid w:val="00297979"/>
    <w:rsid w:val="002D159D"/>
    <w:rsid w:val="002D5182"/>
    <w:rsid w:val="002E365A"/>
    <w:rsid w:val="0030045A"/>
    <w:rsid w:val="00305018"/>
    <w:rsid w:val="00315489"/>
    <w:rsid w:val="0032410B"/>
    <w:rsid w:val="003720BD"/>
    <w:rsid w:val="003B5D93"/>
    <w:rsid w:val="003F15F3"/>
    <w:rsid w:val="003F7E4D"/>
    <w:rsid w:val="004114D1"/>
    <w:rsid w:val="00411F77"/>
    <w:rsid w:val="00425AF2"/>
    <w:rsid w:val="00494C35"/>
    <w:rsid w:val="004A35C9"/>
    <w:rsid w:val="004D39A2"/>
    <w:rsid w:val="004D46E0"/>
    <w:rsid w:val="004D6879"/>
    <w:rsid w:val="0055491D"/>
    <w:rsid w:val="0058574A"/>
    <w:rsid w:val="005A2133"/>
    <w:rsid w:val="005A7B6A"/>
    <w:rsid w:val="005C2CAD"/>
    <w:rsid w:val="00622A8D"/>
    <w:rsid w:val="00633D81"/>
    <w:rsid w:val="00644413"/>
    <w:rsid w:val="00661420"/>
    <w:rsid w:val="00667618"/>
    <w:rsid w:val="00675FE3"/>
    <w:rsid w:val="00686A2E"/>
    <w:rsid w:val="006B2852"/>
    <w:rsid w:val="006E3981"/>
    <w:rsid w:val="0073560D"/>
    <w:rsid w:val="0074148C"/>
    <w:rsid w:val="00741F63"/>
    <w:rsid w:val="0077692C"/>
    <w:rsid w:val="007A0581"/>
    <w:rsid w:val="007A4A3B"/>
    <w:rsid w:val="007A5184"/>
    <w:rsid w:val="007E7E9A"/>
    <w:rsid w:val="00813D0D"/>
    <w:rsid w:val="0084155C"/>
    <w:rsid w:val="008947BC"/>
    <w:rsid w:val="0089712A"/>
    <w:rsid w:val="008B0CC6"/>
    <w:rsid w:val="008B7293"/>
    <w:rsid w:val="008B7DED"/>
    <w:rsid w:val="008D4171"/>
    <w:rsid w:val="00962978"/>
    <w:rsid w:val="0099631B"/>
    <w:rsid w:val="009A2B7A"/>
    <w:rsid w:val="009A6155"/>
    <w:rsid w:val="009D459C"/>
    <w:rsid w:val="00A148CD"/>
    <w:rsid w:val="00A352B6"/>
    <w:rsid w:val="00A618CC"/>
    <w:rsid w:val="00A805A5"/>
    <w:rsid w:val="00A9121E"/>
    <w:rsid w:val="00A97BCC"/>
    <w:rsid w:val="00AB045F"/>
    <w:rsid w:val="00AC1978"/>
    <w:rsid w:val="00B01539"/>
    <w:rsid w:val="00B238AB"/>
    <w:rsid w:val="00B57646"/>
    <w:rsid w:val="00B57896"/>
    <w:rsid w:val="00B71C21"/>
    <w:rsid w:val="00B9457A"/>
    <w:rsid w:val="00BB1F93"/>
    <w:rsid w:val="00BE6590"/>
    <w:rsid w:val="00C350B5"/>
    <w:rsid w:val="00C40E7C"/>
    <w:rsid w:val="00C50912"/>
    <w:rsid w:val="00CA0EC0"/>
    <w:rsid w:val="00CF4B79"/>
    <w:rsid w:val="00D16EB7"/>
    <w:rsid w:val="00D17FE4"/>
    <w:rsid w:val="00D26E1D"/>
    <w:rsid w:val="00D4537B"/>
    <w:rsid w:val="00DC49C0"/>
    <w:rsid w:val="00DC609C"/>
    <w:rsid w:val="00DD4520"/>
    <w:rsid w:val="00DD52A0"/>
    <w:rsid w:val="00E309AF"/>
    <w:rsid w:val="00E42B17"/>
    <w:rsid w:val="00E630DD"/>
    <w:rsid w:val="00E67EC0"/>
    <w:rsid w:val="00ED2C86"/>
    <w:rsid w:val="00EE1ED8"/>
    <w:rsid w:val="00EE59F6"/>
    <w:rsid w:val="00F066DC"/>
    <w:rsid w:val="00F413BA"/>
    <w:rsid w:val="00F57203"/>
    <w:rsid w:val="00F57C35"/>
    <w:rsid w:val="00F808D8"/>
    <w:rsid w:val="00F8798E"/>
    <w:rsid w:val="00FC130A"/>
    <w:rsid w:val="00FC40CC"/>
    <w:rsid w:val="00FF08C7"/>
    <w:rsid w:val="00FF1718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D3"/>
    <w:pPr>
      <w:widowControl w:val="0"/>
      <w:spacing w:after="0" w:line="400" w:lineRule="auto"/>
      <w:ind w:firstLine="1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44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D7CD3"/>
    <w:pPr>
      <w:keepNext/>
      <w:spacing w:line="240" w:lineRule="auto"/>
      <w:ind w:right="7" w:firstLine="0"/>
      <w:jc w:val="center"/>
      <w:outlineLvl w:val="1"/>
    </w:pPr>
    <w:rPr>
      <w:rFonts w:ascii="Times New Roman" w:hAnsi="Times New Roman"/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C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7CD3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D7CD3"/>
    <w:rPr>
      <w:rFonts w:asciiTheme="majorHAnsi" w:eastAsiaTheme="majorEastAsia" w:hAnsiTheme="majorHAnsi" w:cstheme="majorBidi"/>
      <w:snapToGrid w:val="0"/>
      <w:color w:val="2E74B5" w:themeColor="accent1" w:themeShade="BF"/>
      <w:szCs w:val="20"/>
      <w:lang w:eastAsia="ru-RU"/>
    </w:rPr>
  </w:style>
  <w:style w:type="paragraph" w:styleId="a3">
    <w:name w:val="header"/>
    <w:basedOn w:val="a"/>
    <w:link w:val="a4"/>
    <w:rsid w:val="001D7C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D7CD3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List Paragraph"/>
    <w:basedOn w:val="a"/>
    <w:uiPriority w:val="34"/>
    <w:qFormat/>
    <w:rsid w:val="008B729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4484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Body Text"/>
    <w:basedOn w:val="a"/>
    <w:link w:val="a7"/>
    <w:rsid w:val="001E4484"/>
    <w:pPr>
      <w:spacing w:line="460" w:lineRule="auto"/>
      <w:ind w:right="200" w:firstLine="0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rsid w:val="001E448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21">
    <w:name w:val="Body Text 2"/>
    <w:basedOn w:val="a"/>
    <w:link w:val="22"/>
    <w:rsid w:val="001E4484"/>
    <w:pPr>
      <w:spacing w:line="340" w:lineRule="auto"/>
      <w:ind w:firstLine="0"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1E448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A213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A2133"/>
    <w:rPr>
      <w:rFonts w:ascii="Arial" w:eastAsia="Times New Roman" w:hAnsi="Arial" w:cs="Times New Roman"/>
      <w:snapToGrid w:val="0"/>
      <w:sz w:val="16"/>
      <w:szCs w:val="16"/>
      <w:lang w:eastAsia="ru-RU"/>
    </w:rPr>
  </w:style>
  <w:style w:type="table" w:styleId="a8">
    <w:name w:val="Table Grid"/>
    <w:basedOn w:val="a1"/>
    <w:uiPriority w:val="39"/>
    <w:rsid w:val="00B57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OC Heading"/>
    <w:basedOn w:val="1"/>
    <w:next w:val="a"/>
    <w:uiPriority w:val="39"/>
    <w:unhideWhenUsed/>
    <w:qFormat/>
    <w:rsid w:val="00067168"/>
    <w:pPr>
      <w:widowControl/>
      <w:spacing w:line="259" w:lineRule="auto"/>
      <w:ind w:firstLine="0"/>
      <w:outlineLvl w:val="9"/>
    </w:pPr>
    <w:rPr>
      <w:snapToGrid/>
    </w:rPr>
  </w:style>
  <w:style w:type="paragraph" w:styleId="23">
    <w:name w:val="toc 2"/>
    <w:basedOn w:val="a"/>
    <w:next w:val="a"/>
    <w:autoRedefine/>
    <w:uiPriority w:val="39"/>
    <w:unhideWhenUsed/>
    <w:rsid w:val="00067168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067168"/>
    <w:pPr>
      <w:spacing w:after="100"/>
    </w:pPr>
  </w:style>
  <w:style w:type="character" w:styleId="aa">
    <w:name w:val="Hyperlink"/>
    <w:basedOn w:val="a0"/>
    <w:uiPriority w:val="99"/>
    <w:unhideWhenUsed/>
    <w:rsid w:val="00067168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309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09AF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d">
    <w:name w:val="footer"/>
    <w:basedOn w:val="a"/>
    <w:link w:val="ae"/>
    <w:uiPriority w:val="99"/>
    <w:unhideWhenUsed/>
    <w:rsid w:val="00B5789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57896"/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pple-converted-space">
    <w:name w:val="apple-converted-space"/>
    <w:basedOn w:val="a0"/>
    <w:rsid w:val="00BB1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D3"/>
    <w:pPr>
      <w:widowControl w:val="0"/>
      <w:spacing w:after="0" w:line="400" w:lineRule="auto"/>
      <w:ind w:firstLine="1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44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D7CD3"/>
    <w:pPr>
      <w:keepNext/>
      <w:spacing w:line="240" w:lineRule="auto"/>
      <w:ind w:right="7" w:firstLine="0"/>
      <w:jc w:val="center"/>
      <w:outlineLvl w:val="1"/>
    </w:pPr>
    <w:rPr>
      <w:rFonts w:ascii="Times New Roman" w:hAnsi="Times New Roman"/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C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7CD3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D7CD3"/>
    <w:rPr>
      <w:rFonts w:asciiTheme="majorHAnsi" w:eastAsiaTheme="majorEastAsia" w:hAnsiTheme="majorHAnsi" w:cstheme="majorBidi"/>
      <w:snapToGrid w:val="0"/>
      <w:color w:val="2E74B5" w:themeColor="accent1" w:themeShade="BF"/>
      <w:szCs w:val="20"/>
      <w:lang w:eastAsia="ru-RU"/>
    </w:rPr>
  </w:style>
  <w:style w:type="paragraph" w:styleId="a3">
    <w:name w:val="header"/>
    <w:basedOn w:val="a"/>
    <w:link w:val="a4"/>
    <w:rsid w:val="001D7C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D7CD3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5">
    <w:name w:val="List Paragraph"/>
    <w:basedOn w:val="a"/>
    <w:uiPriority w:val="34"/>
    <w:qFormat/>
    <w:rsid w:val="008B729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E4484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Body Text"/>
    <w:basedOn w:val="a"/>
    <w:link w:val="a7"/>
    <w:rsid w:val="001E4484"/>
    <w:pPr>
      <w:spacing w:line="460" w:lineRule="auto"/>
      <w:ind w:right="200" w:firstLine="0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rsid w:val="001E448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21">
    <w:name w:val="Body Text 2"/>
    <w:basedOn w:val="a"/>
    <w:link w:val="22"/>
    <w:rsid w:val="001E4484"/>
    <w:pPr>
      <w:spacing w:line="340" w:lineRule="auto"/>
      <w:ind w:firstLine="0"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rsid w:val="001E4484"/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A213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A2133"/>
    <w:rPr>
      <w:rFonts w:ascii="Arial" w:eastAsia="Times New Roman" w:hAnsi="Arial" w:cs="Times New Roman"/>
      <w:snapToGrid w:val="0"/>
      <w:sz w:val="16"/>
      <w:szCs w:val="16"/>
      <w:lang w:eastAsia="ru-RU"/>
    </w:rPr>
  </w:style>
  <w:style w:type="table" w:styleId="a8">
    <w:name w:val="Table Grid"/>
    <w:basedOn w:val="a1"/>
    <w:uiPriority w:val="39"/>
    <w:rsid w:val="00B57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OC Heading"/>
    <w:basedOn w:val="1"/>
    <w:next w:val="a"/>
    <w:uiPriority w:val="39"/>
    <w:unhideWhenUsed/>
    <w:qFormat/>
    <w:rsid w:val="00067168"/>
    <w:pPr>
      <w:widowControl/>
      <w:spacing w:line="259" w:lineRule="auto"/>
      <w:ind w:firstLine="0"/>
      <w:outlineLvl w:val="9"/>
    </w:pPr>
    <w:rPr>
      <w:snapToGrid/>
    </w:rPr>
  </w:style>
  <w:style w:type="paragraph" w:styleId="23">
    <w:name w:val="toc 2"/>
    <w:basedOn w:val="a"/>
    <w:next w:val="a"/>
    <w:autoRedefine/>
    <w:uiPriority w:val="39"/>
    <w:unhideWhenUsed/>
    <w:rsid w:val="00067168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067168"/>
    <w:pPr>
      <w:spacing w:after="100"/>
    </w:pPr>
  </w:style>
  <w:style w:type="character" w:styleId="aa">
    <w:name w:val="Hyperlink"/>
    <w:basedOn w:val="a0"/>
    <w:uiPriority w:val="99"/>
    <w:unhideWhenUsed/>
    <w:rsid w:val="00067168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309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09AF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d">
    <w:name w:val="footer"/>
    <w:basedOn w:val="a"/>
    <w:link w:val="ae"/>
    <w:uiPriority w:val="99"/>
    <w:unhideWhenUsed/>
    <w:rsid w:val="00B5789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57896"/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apple-converted-space">
    <w:name w:val="apple-converted-space"/>
    <w:basedOn w:val="a0"/>
    <w:rsid w:val="00BB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2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5.bin"/><Relationship Id="rId16" Type="http://schemas.openxmlformats.org/officeDocument/2006/relationships/image" Target="media/image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7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0.bin"/><Relationship Id="rId5" Type="http://schemas.openxmlformats.org/officeDocument/2006/relationships/settings" Target="setting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43" Type="http://schemas.openxmlformats.org/officeDocument/2006/relationships/image" Target="media/image19.wmf"/><Relationship Id="rId48" Type="http://schemas.openxmlformats.org/officeDocument/2006/relationships/oleObject" Target="embeddings/oleObject19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5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55" Type="http://schemas.openxmlformats.org/officeDocument/2006/relationships/oleObject" Target="embeddings/oleObject73.bin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67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8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5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3.bin"/><Relationship Id="rId143" Type="http://schemas.openxmlformats.org/officeDocument/2006/relationships/oleObject" Target="embeddings/oleObject67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1.bin"/><Relationship Id="rId156" Type="http://schemas.openxmlformats.org/officeDocument/2006/relationships/image" Target="media/image75.wmf"/><Relationship Id="rId16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0.wmf"/><Relationship Id="rId7" Type="http://schemas.openxmlformats.org/officeDocument/2006/relationships/footnotes" Target="foot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1.bin"/><Relationship Id="rId162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6.bin"/><Relationship Id="rId152" Type="http://schemas.openxmlformats.org/officeDocument/2006/relationships/image" Target="media/image73.wmf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30" Type="http://schemas.openxmlformats.org/officeDocument/2006/relationships/image" Target="media/image12.png"/><Relationship Id="rId35" Type="http://schemas.openxmlformats.org/officeDocument/2006/relationships/image" Target="media/image15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8" Type="http://schemas.openxmlformats.org/officeDocument/2006/relationships/endnotes" Target="endnotes.xml"/><Relationship Id="rId51" Type="http://schemas.openxmlformats.org/officeDocument/2006/relationships/image" Target="media/image23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6.bin"/><Relationship Id="rId142" Type="http://schemas.openxmlformats.org/officeDocument/2006/relationships/image" Target="media/image68.wmf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6.bin"/><Relationship Id="rId83" Type="http://schemas.openxmlformats.org/officeDocument/2006/relationships/image" Target="media/image39.wmf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E1254-A9CA-4451-AFDE-AAB140D9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11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Мялкин</dc:creator>
  <cp:lastModifiedBy>Валентина</cp:lastModifiedBy>
  <cp:revision>48</cp:revision>
  <cp:lastPrinted>2014-11-21T00:15:00Z</cp:lastPrinted>
  <dcterms:created xsi:type="dcterms:W3CDTF">2014-11-23T18:58:00Z</dcterms:created>
  <dcterms:modified xsi:type="dcterms:W3CDTF">2014-11-24T02:43:00Z</dcterms:modified>
</cp:coreProperties>
</file>