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4" w:rsidRPr="008A0F84" w:rsidRDefault="009C0CF1" w:rsidP="00C735D1">
      <w:pPr>
        <w:suppressAutoHyphens/>
        <w:jc w:val="center"/>
        <w:rPr>
          <w:spacing w:val="26"/>
          <w:sz w:val="30"/>
          <w:szCs w:val="30"/>
        </w:rPr>
      </w:pPr>
      <w:bookmarkStart w:id="0" w:name="_Toc239584559"/>
      <w:bookmarkStart w:id="1" w:name="_Toc240172810"/>
      <w:bookmarkStart w:id="2" w:name="_Toc440889467"/>
      <w:bookmarkStart w:id="3" w:name="_Toc441467651"/>
      <w:bookmarkStart w:id="4" w:name="_Toc441904921"/>
      <w:bookmarkStart w:id="5" w:name="_Toc441905022"/>
      <w:bookmarkStart w:id="6" w:name="_Toc441905138"/>
      <w:bookmarkStart w:id="7" w:name="_GoBack"/>
      <w:bookmarkEnd w:id="7"/>
      <w:r w:rsidRPr="008A0F84">
        <w:rPr>
          <w:spacing w:val="26"/>
          <w:sz w:val="30"/>
          <w:szCs w:val="30"/>
        </w:rPr>
        <w:t>МИНИСТЕРСТВО СЕЛЬСКОГО ХОЗЯЙСТВА РФ</w:t>
      </w:r>
    </w:p>
    <w:p w:rsidR="008A0F84" w:rsidRDefault="009C0CF1" w:rsidP="00C735D1">
      <w:pPr>
        <w:suppressAutoHyphens/>
        <w:jc w:val="center"/>
        <w:rPr>
          <w:sz w:val="30"/>
          <w:szCs w:val="30"/>
        </w:rPr>
      </w:pPr>
      <w:r w:rsidRPr="008A0F84">
        <w:rPr>
          <w:sz w:val="30"/>
          <w:szCs w:val="30"/>
        </w:rPr>
        <w:t xml:space="preserve">ДЕПАРТАМЕНТ </w:t>
      </w:r>
      <w:r w:rsidR="008A0F84" w:rsidRPr="008A0F84">
        <w:rPr>
          <w:sz w:val="30"/>
          <w:szCs w:val="30"/>
        </w:rPr>
        <w:t xml:space="preserve">НАУЧНО-ТЕХНОЛОГИЧЕСКОЙ </w:t>
      </w:r>
      <w:r w:rsidRPr="008A0F84">
        <w:rPr>
          <w:sz w:val="30"/>
          <w:szCs w:val="30"/>
        </w:rPr>
        <w:t xml:space="preserve">ПОЛИТИКИ </w:t>
      </w:r>
    </w:p>
    <w:p w:rsidR="009C0CF1" w:rsidRPr="008A0F84" w:rsidRDefault="009C0CF1" w:rsidP="00C735D1">
      <w:pPr>
        <w:suppressAutoHyphens/>
        <w:jc w:val="center"/>
        <w:rPr>
          <w:sz w:val="30"/>
          <w:szCs w:val="30"/>
        </w:rPr>
      </w:pPr>
      <w:r w:rsidRPr="008A0F84">
        <w:rPr>
          <w:sz w:val="30"/>
          <w:szCs w:val="30"/>
        </w:rPr>
        <w:t>И ОБРАЗОВАНИЯ</w:t>
      </w:r>
    </w:p>
    <w:p w:rsidR="009C0CF1" w:rsidRPr="009A4CF2" w:rsidRDefault="009C0CF1" w:rsidP="00C735D1">
      <w:pPr>
        <w:suppressAutoHyphens/>
        <w:jc w:val="center"/>
        <w:rPr>
          <w:sz w:val="30"/>
          <w:szCs w:val="30"/>
        </w:rPr>
      </w:pPr>
      <w:r w:rsidRPr="009A4CF2">
        <w:rPr>
          <w:sz w:val="30"/>
          <w:szCs w:val="30"/>
        </w:rPr>
        <w:t>ФГ</w:t>
      </w:r>
      <w:r w:rsidR="00BD68B4" w:rsidRPr="009A4CF2">
        <w:rPr>
          <w:sz w:val="30"/>
          <w:szCs w:val="30"/>
        </w:rPr>
        <w:t>Б</w:t>
      </w:r>
      <w:r w:rsidRPr="009A4CF2">
        <w:rPr>
          <w:sz w:val="30"/>
          <w:szCs w:val="30"/>
        </w:rPr>
        <w:t>ОУ ВПО КОСТРОМСКАЯ ГСХА</w:t>
      </w: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jc w:val="center"/>
        <w:rPr>
          <w:sz w:val="30"/>
          <w:szCs w:val="30"/>
        </w:rPr>
      </w:pPr>
    </w:p>
    <w:p w:rsidR="00AE1565" w:rsidRDefault="00AE1565" w:rsidP="00C735D1">
      <w:pPr>
        <w:pStyle w:val="a3"/>
        <w:suppressAutoHyphens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Кафедра теоретических основ электротехники </w:t>
      </w:r>
    </w:p>
    <w:p w:rsidR="009C0CF1" w:rsidRPr="008A0F84" w:rsidRDefault="00AE1565" w:rsidP="00C735D1">
      <w:pPr>
        <w:pStyle w:val="a3"/>
        <w:suppressAutoHyphens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и автоматики</w:t>
      </w: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1333B9" w:rsidRDefault="001333B9" w:rsidP="001333B9">
      <w:pPr>
        <w:tabs>
          <w:tab w:val="left" w:pos="9180"/>
        </w:tabs>
        <w:jc w:val="center"/>
        <w:rPr>
          <w:b/>
          <w:sz w:val="28"/>
          <w:szCs w:val="28"/>
        </w:rPr>
      </w:pPr>
    </w:p>
    <w:p w:rsidR="001333B9" w:rsidRDefault="001333B9" w:rsidP="001333B9">
      <w:pPr>
        <w:tabs>
          <w:tab w:val="left" w:pos="9180"/>
        </w:tabs>
        <w:jc w:val="center"/>
        <w:rPr>
          <w:b/>
          <w:sz w:val="28"/>
          <w:szCs w:val="28"/>
        </w:rPr>
      </w:pPr>
    </w:p>
    <w:p w:rsidR="001333B9" w:rsidRPr="00E61C8E" w:rsidRDefault="001333B9" w:rsidP="001333B9">
      <w:pPr>
        <w:tabs>
          <w:tab w:val="left" w:pos="9180"/>
        </w:tabs>
        <w:jc w:val="center"/>
        <w:rPr>
          <w:b/>
          <w:sz w:val="28"/>
          <w:szCs w:val="28"/>
        </w:rPr>
      </w:pPr>
      <w:r w:rsidRPr="00E61C8E">
        <w:rPr>
          <w:b/>
          <w:sz w:val="28"/>
          <w:szCs w:val="28"/>
        </w:rPr>
        <w:t>М.И. МЕЛЕШКО</w:t>
      </w: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jc w:val="center"/>
        <w:rPr>
          <w:b/>
          <w:sz w:val="30"/>
          <w:szCs w:val="30"/>
        </w:rPr>
      </w:pPr>
      <w:r w:rsidRPr="008A0F84">
        <w:rPr>
          <w:b/>
          <w:sz w:val="30"/>
          <w:szCs w:val="30"/>
        </w:rPr>
        <w:t>ТЕОРЕТИЧЕСКИЕ ОСНОВЫ ЭЛЕКТРОТЕХНИКИ</w:t>
      </w: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14694D" w:rsidRDefault="0014694D" w:rsidP="00892124">
      <w:pPr>
        <w:suppressAutoHyphens/>
        <w:jc w:val="center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Учебное пособие</w:t>
      </w:r>
    </w:p>
    <w:p w:rsidR="009F5078" w:rsidRPr="00892124" w:rsidRDefault="00BD68B4" w:rsidP="00892124">
      <w:pPr>
        <w:suppressAutoHyphens/>
        <w:jc w:val="center"/>
        <w:rPr>
          <w:spacing w:val="-4"/>
          <w:sz w:val="30"/>
          <w:szCs w:val="30"/>
        </w:rPr>
      </w:pPr>
      <w:r w:rsidRPr="00892124">
        <w:rPr>
          <w:spacing w:val="-4"/>
          <w:sz w:val="30"/>
          <w:szCs w:val="30"/>
        </w:rPr>
        <w:t>для</w:t>
      </w:r>
      <w:r w:rsidR="002468F2" w:rsidRPr="00892124">
        <w:rPr>
          <w:spacing w:val="-4"/>
          <w:sz w:val="30"/>
          <w:szCs w:val="30"/>
        </w:rPr>
        <w:t xml:space="preserve"> студентов направлени</w:t>
      </w:r>
      <w:r w:rsidR="009F5078" w:rsidRPr="00892124">
        <w:rPr>
          <w:spacing w:val="-4"/>
          <w:sz w:val="30"/>
          <w:szCs w:val="30"/>
        </w:rPr>
        <w:t>й:</w:t>
      </w:r>
    </w:p>
    <w:p w:rsidR="00751C14" w:rsidRPr="00892124" w:rsidRDefault="00892124" w:rsidP="00892124">
      <w:pPr>
        <w:suppressAutoHyphens/>
        <w:jc w:val="center"/>
        <w:rPr>
          <w:spacing w:val="-4"/>
          <w:sz w:val="30"/>
          <w:szCs w:val="30"/>
        </w:rPr>
      </w:pPr>
      <w:r w:rsidRPr="00892124">
        <w:rPr>
          <w:spacing w:val="-4"/>
          <w:sz w:val="30"/>
          <w:szCs w:val="30"/>
        </w:rPr>
        <w:t>35.03.06</w:t>
      </w:r>
      <w:r w:rsidR="00BD68B4" w:rsidRPr="00892124">
        <w:rPr>
          <w:spacing w:val="-4"/>
          <w:sz w:val="30"/>
          <w:szCs w:val="30"/>
        </w:rPr>
        <w:t xml:space="preserve"> «Агроинженерия»</w:t>
      </w:r>
      <w:r w:rsidRPr="00892124">
        <w:rPr>
          <w:spacing w:val="-4"/>
          <w:sz w:val="30"/>
          <w:szCs w:val="30"/>
        </w:rPr>
        <w:t>,</w:t>
      </w:r>
      <w:r w:rsidR="009F5078" w:rsidRPr="00892124">
        <w:rPr>
          <w:spacing w:val="-4"/>
          <w:sz w:val="30"/>
          <w:szCs w:val="30"/>
        </w:rPr>
        <w:t xml:space="preserve"> </w:t>
      </w:r>
      <w:r w:rsidR="00BD68B4" w:rsidRPr="00892124">
        <w:rPr>
          <w:spacing w:val="-4"/>
          <w:sz w:val="30"/>
          <w:szCs w:val="30"/>
        </w:rPr>
        <w:t xml:space="preserve">профиль </w:t>
      </w:r>
      <w:r w:rsidR="00751C14" w:rsidRPr="00892124">
        <w:rPr>
          <w:spacing w:val="-4"/>
          <w:sz w:val="30"/>
          <w:szCs w:val="30"/>
        </w:rPr>
        <w:t>подготовки</w:t>
      </w:r>
    </w:p>
    <w:p w:rsidR="00BD68B4" w:rsidRPr="00892124" w:rsidRDefault="00BD68B4" w:rsidP="00892124">
      <w:pPr>
        <w:suppressAutoHyphens/>
        <w:jc w:val="center"/>
        <w:rPr>
          <w:spacing w:val="-4"/>
          <w:sz w:val="30"/>
          <w:szCs w:val="30"/>
        </w:rPr>
      </w:pPr>
      <w:r w:rsidRPr="00892124">
        <w:rPr>
          <w:spacing w:val="-4"/>
          <w:sz w:val="30"/>
          <w:szCs w:val="30"/>
        </w:rPr>
        <w:t>«Электрооборудование</w:t>
      </w:r>
      <w:r w:rsidR="00751C14" w:rsidRPr="00892124">
        <w:rPr>
          <w:spacing w:val="-4"/>
          <w:sz w:val="30"/>
          <w:szCs w:val="30"/>
        </w:rPr>
        <w:t xml:space="preserve"> </w:t>
      </w:r>
      <w:r w:rsidRPr="00892124">
        <w:rPr>
          <w:spacing w:val="-4"/>
          <w:sz w:val="30"/>
          <w:szCs w:val="30"/>
        </w:rPr>
        <w:t>и эле</w:t>
      </w:r>
      <w:r w:rsidR="009F5078" w:rsidRPr="00892124">
        <w:rPr>
          <w:spacing w:val="-4"/>
          <w:sz w:val="30"/>
          <w:szCs w:val="30"/>
        </w:rPr>
        <w:t>к</w:t>
      </w:r>
      <w:r w:rsidRPr="00892124">
        <w:rPr>
          <w:spacing w:val="-4"/>
          <w:sz w:val="30"/>
          <w:szCs w:val="30"/>
        </w:rPr>
        <w:t>тротехнологии»</w:t>
      </w:r>
      <w:r w:rsidR="00094F00" w:rsidRPr="00892124">
        <w:rPr>
          <w:spacing w:val="-4"/>
          <w:sz w:val="30"/>
          <w:szCs w:val="30"/>
        </w:rPr>
        <w:t>;</w:t>
      </w:r>
    </w:p>
    <w:p w:rsidR="00751C14" w:rsidRPr="00892124" w:rsidRDefault="00892124" w:rsidP="00892124">
      <w:pPr>
        <w:tabs>
          <w:tab w:val="left" w:pos="1418"/>
        </w:tabs>
        <w:suppressAutoHyphens/>
        <w:jc w:val="center"/>
        <w:rPr>
          <w:sz w:val="30"/>
          <w:szCs w:val="30"/>
        </w:rPr>
      </w:pPr>
      <w:r w:rsidRPr="00892124">
        <w:rPr>
          <w:sz w:val="30"/>
          <w:szCs w:val="30"/>
        </w:rPr>
        <w:t xml:space="preserve">13.03.02 </w:t>
      </w:r>
      <w:r w:rsidR="00751C14" w:rsidRPr="00892124">
        <w:rPr>
          <w:sz w:val="30"/>
          <w:szCs w:val="30"/>
        </w:rPr>
        <w:t xml:space="preserve"> «Э</w:t>
      </w:r>
      <w:r w:rsidR="00DF36E8" w:rsidRPr="00892124">
        <w:rPr>
          <w:sz w:val="30"/>
          <w:szCs w:val="30"/>
        </w:rPr>
        <w:t>лектроэ</w:t>
      </w:r>
      <w:r w:rsidR="00751C14" w:rsidRPr="00892124">
        <w:rPr>
          <w:sz w:val="30"/>
          <w:szCs w:val="30"/>
        </w:rPr>
        <w:t>нергетика и электротехника»</w:t>
      </w:r>
      <w:r w:rsidRPr="00892124">
        <w:rPr>
          <w:sz w:val="30"/>
          <w:szCs w:val="30"/>
        </w:rPr>
        <w:t>,</w:t>
      </w:r>
    </w:p>
    <w:p w:rsidR="00751C14" w:rsidRPr="00892124" w:rsidRDefault="00B334F1" w:rsidP="00892124">
      <w:pPr>
        <w:suppressAutoHyphens/>
        <w:jc w:val="center"/>
        <w:rPr>
          <w:spacing w:val="-4"/>
          <w:sz w:val="30"/>
          <w:szCs w:val="30"/>
        </w:rPr>
      </w:pPr>
      <w:r w:rsidRPr="00892124">
        <w:rPr>
          <w:sz w:val="30"/>
          <w:szCs w:val="30"/>
        </w:rPr>
        <w:t>профиль подготовки</w:t>
      </w:r>
      <w:r w:rsidR="00751C14" w:rsidRPr="00892124">
        <w:rPr>
          <w:sz w:val="30"/>
          <w:szCs w:val="30"/>
        </w:rPr>
        <w:t xml:space="preserve"> </w:t>
      </w:r>
      <w:r w:rsidRPr="00892124">
        <w:rPr>
          <w:sz w:val="30"/>
          <w:szCs w:val="30"/>
        </w:rPr>
        <w:t>«</w:t>
      </w:r>
      <w:r w:rsidR="00751C14" w:rsidRPr="00892124">
        <w:rPr>
          <w:sz w:val="30"/>
          <w:szCs w:val="30"/>
        </w:rPr>
        <w:t>Электроснабжение</w:t>
      </w:r>
      <w:r w:rsidRPr="00892124">
        <w:rPr>
          <w:sz w:val="30"/>
          <w:szCs w:val="30"/>
        </w:rPr>
        <w:t>»</w:t>
      </w:r>
    </w:p>
    <w:p w:rsidR="00BD68B4" w:rsidRPr="008A0F84" w:rsidRDefault="00BD68B4" w:rsidP="00892124">
      <w:pPr>
        <w:suppressAutoHyphens/>
        <w:jc w:val="center"/>
        <w:rPr>
          <w:iCs/>
          <w:sz w:val="30"/>
          <w:szCs w:val="30"/>
          <w:vertAlign w:val="superscript"/>
        </w:rPr>
      </w:pPr>
      <w:r w:rsidRPr="00892124">
        <w:rPr>
          <w:spacing w:val="-4"/>
          <w:sz w:val="30"/>
          <w:szCs w:val="30"/>
        </w:rPr>
        <w:t>очной и заочной форм обучения</w:t>
      </w: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9C0CF1" w:rsidRPr="008A0F84" w:rsidRDefault="009C0CF1" w:rsidP="00C735D1">
      <w:pPr>
        <w:pStyle w:val="a3"/>
        <w:suppressAutoHyphens/>
        <w:rPr>
          <w:sz w:val="30"/>
          <w:szCs w:val="30"/>
        </w:rPr>
      </w:pPr>
    </w:p>
    <w:p w:rsidR="00AE1565" w:rsidRPr="00865006" w:rsidRDefault="00AE1565" w:rsidP="00C735D1">
      <w:pPr>
        <w:pStyle w:val="a3"/>
        <w:suppressAutoHyphens/>
        <w:jc w:val="center"/>
        <w:rPr>
          <w:sz w:val="30"/>
          <w:szCs w:val="30"/>
        </w:rPr>
      </w:pPr>
      <w:r w:rsidRPr="00865006">
        <w:rPr>
          <w:sz w:val="30"/>
          <w:szCs w:val="30"/>
        </w:rPr>
        <w:t>КАРАВАЕВО</w:t>
      </w:r>
    </w:p>
    <w:p w:rsidR="00AE1565" w:rsidRPr="00865006" w:rsidRDefault="00AE1565" w:rsidP="00C735D1">
      <w:pPr>
        <w:pStyle w:val="a3"/>
        <w:suppressAutoHyphens/>
        <w:jc w:val="center"/>
        <w:rPr>
          <w:sz w:val="30"/>
          <w:szCs w:val="30"/>
        </w:rPr>
      </w:pPr>
      <w:r w:rsidRPr="00865006">
        <w:rPr>
          <w:sz w:val="30"/>
          <w:szCs w:val="30"/>
        </w:rPr>
        <w:t>КГСХА</w:t>
      </w:r>
    </w:p>
    <w:p w:rsidR="009C0CF1" w:rsidRPr="008A0F84" w:rsidRDefault="009C0CF1" w:rsidP="00C735D1">
      <w:pPr>
        <w:pStyle w:val="a3"/>
        <w:suppressAutoHyphens/>
        <w:jc w:val="center"/>
        <w:rPr>
          <w:sz w:val="30"/>
          <w:szCs w:val="30"/>
        </w:rPr>
      </w:pPr>
      <w:r w:rsidRPr="00865006">
        <w:rPr>
          <w:sz w:val="30"/>
          <w:szCs w:val="30"/>
        </w:rPr>
        <w:t>201</w:t>
      </w:r>
      <w:r w:rsidR="00820049" w:rsidRPr="00865006">
        <w:rPr>
          <w:sz w:val="30"/>
          <w:szCs w:val="30"/>
        </w:rPr>
        <w:t>4</w:t>
      </w:r>
    </w:p>
    <w:p w:rsidR="0080230B" w:rsidRDefault="0080230B" w:rsidP="00C735D1">
      <w:pPr>
        <w:suppressAutoHyphens/>
        <w:rPr>
          <w:sz w:val="30"/>
          <w:szCs w:val="30"/>
        </w:rPr>
      </w:pPr>
    </w:p>
    <w:p w:rsidR="0080230B" w:rsidRDefault="0080230B" w:rsidP="00C735D1">
      <w:pPr>
        <w:suppressAutoHyphens/>
        <w:rPr>
          <w:sz w:val="30"/>
          <w:szCs w:val="30"/>
        </w:rPr>
      </w:pPr>
    </w:p>
    <w:p w:rsidR="0080230B" w:rsidRDefault="0080230B" w:rsidP="00C735D1">
      <w:pPr>
        <w:suppressAutoHyphens/>
        <w:rPr>
          <w:sz w:val="30"/>
          <w:szCs w:val="30"/>
        </w:rPr>
      </w:pPr>
    </w:p>
    <w:p w:rsidR="0080230B" w:rsidRDefault="0080230B" w:rsidP="00C735D1">
      <w:pPr>
        <w:suppressAutoHyphens/>
        <w:rPr>
          <w:sz w:val="30"/>
          <w:szCs w:val="30"/>
        </w:rPr>
      </w:pPr>
    </w:p>
    <w:p w:rsidR="009C0CF1" w:rsidRPr="005D536E" w:rsidRDefault="00E467F3" w:rsidP="00C735D1">
      <w:pPr>
        <w:suppressAutoHyphens/>
        <w:rPr>
          <w:sz w:val="30"/>
          <w:szCs w:val="30"/>
        </w:rPr>
      </w:pPr>
      <w:r>
        <w:rPr>
          <w:sz w:val="30"/>
          <w:szCs w:val="30"/>
        </w:rPr>
        <w:lastRenderedPageBreak/>
        <w:t>ББК 31.21</w:t>
      </w:r>
    </w:p>
    <w:p w:rsidR="009C0CF1" w:rsidRPr="005D536E" w:rsidRDefault="009C0CF1" w:rsidP="00C735D1">
      <w:pPr>
        <w:suppressAutoHyphens/>
        <w:rPr>
          <w:sz w:val="30"/>
          <w:szCs w:val="30"/>
        </w:rPr>
      </w:pPr>
      <w:r w:rsidRPr="005D536E">
        <w:rPr>
          <w:sz w:val="30"/>
          <w:szCs w:val="30"/>
        </w:rPr>
        <w:t>УДК 621. 3. 01</w:t>
      </w:r>
    </w:p>
    <w:p w:rsidR="00A32973" w:rsidRPr="007E2522" w:rsidRDefault="00A32973" w:rsidP="00C735D1">
      <w:pPr>
        <w:suppressAutoHyphens/>
        <w:ind w:left="1985" w:hanging="1985"/>
        <w:jc w:val="both"/>
        <w:rPr>
          <w:color w:val="FF0000"/>
          <w:sz w:val="30"/>
          <w:szCs w:val="30"/>
        </w:rPr>
      </w:pPr>
      <w:r w:rsidRPr="005D536E">
        <w:rPr>
          <w:i/>
          <w:sz w:val="30"/>
          <w:szCs w:val="30"/>
        </w:rPr>
        <w:t>Составител</w:t>
      </w:r>
      <w:r w:rsidR="00E467F3">
        <w:rPr>
          <w:i/>
          <w:sz w:val="30"/>
          <w:szCs w:val="30"/>
        </w:rPr>
        <w:t>ь</w:t>
      </w:r>
      <w:r w:rsidRPr="005D536E">
        <w:rPr>
          <w:sz w:val="30"/>
          <w:szCs w:val="30"/>
        </w:rPr>
        <w:t xml:space="preserve">: доцент </w:t>
      </w:r>
      <w:r w:rsidR="00E467F3" w:rsidRPr="005D536E">
        <w:rPr>
          <w:sz w:val="30"/>
          <w:szCs w:val="30"/>
        </w:rPr>
        <w:t xml:space="preserve">кафедры теоретических основ электротехники и автоматики Костромской ГСХА </w:t>
      </w:r>
      <w:r w:rsidRPr="005D536E">
        <w:rPr>
          <w:i/>
          <w:sz w:val="30"/>
          <w:szCs w:val="30"/>
        </w:rPr>
        <w:t>Мелешко М.И.</w:t>
      </w:r>
    </w:p>
    <w:p w:rsidR="00865006" w:rsidRPr="005D536E" w:rsidRDefault="00865006" w:rsidP="00C735D1">
      <w:pPr>
        <w:suppressAutoHyphens/>
        <w:ind w:left="1418" w:hanging="1418"/>
        <w:jc w:val="both"/>
        <w:rPr>
          <w:sz w:val="30"/>
          <w:szCs w:val="30"/>
        </w:rPr>
      </w:pPr>
    </w:p>
    <w:p w:rsidR="00A32973" w:rsidRPr="00E467F3" w:rsidRDefault="00865006" w:rsidP="00C735D1">
      <w:pPr>
        <w:suppressAutoHyphens/>
        <w:ind w:left="1418" w:hanging="1418"/>
        <w:jc w:val="both"/>
        <w:rPr>
          <w:sz w:val="30"/>
          <w:szCs w:val="30"/>
        </w:rPr>
      </w:pPr>
      <w:r w:rsidRPr="00E467F3">
        <w:rPr>
          <w:i/>
          <w:sz w:val="30"/>
          <w:szCs w:val="30"/>
        </w:rPr>
        <w:t>Рецензент</w:t>
      </w:r>
      <w:r w:rsidRPr="00E467F3">
        <w:rPr>
          <w:sz w:val="30"/>
          <w:szCs w:val="30"/>
        </w:rPr>
        <w:t xml:space="preserve">: </w:t>
      </w:r>
      <w:r w:rsidR="00E467F3" w:rsidRPr="00E467F3">
        <w:rPr>
          <w:sz w:val="30"/>
          <w:szCs w:val="30"/>
        </w:rPr>
        <w:t>Зав. кафедрой «Электрификация и автоматизация» ГБОУ ВПО «Нижегородский государственный инженерно-экономический институт», к.т.н., доцент Осокин В.Л.</w:t>
      </w:r>
    </w:p>
    <w:p w:rsidR="00883A6D" w:rsidRPr="008A0F84" w:rsidRDefault="00883A6D" w:rsidP="00C735D1">
      <w:pPr>
        <w:pStyle w:val="a3"/>
        <w:suppressAutoHyphens/>
        <w:rPr>
          <w:b/>
          <w:i/>
          <w:iCs/>
          <w:sz w:val="30"/>
          <w:szCs w:val="30"/>
          <w:highlight w:val="yellow"/>
        </w:rPr>
      </w:pPr>
    </w:p>
    <w:p w:rsidR="00865006" w:rsidRPr="005D536E" w:rsidRDefault="00865006" w:rsidP="00C735D1">
      <w:pPr>
        <w:suppressAutoHyphens/>
        <w:ind w:firstLine="540"/>
        <w:jc w:val="center"/>
        <w:rPr>
          <w:i/>
          <w:sz w:val="30"/>
          <w:szCs w:val="30"/>
        </w:rPr>
      </w:pPr>
      <w:r w:rsidRPr="005D536E">
        <w:rPr>
          <w:bCs/>
          <w:i/>
          <w:sz w:val="30"/>
          <w:szCs w:val="30"/>
        </w:rPr>
        <w:t>Р</w:t>
      </w:r>
      <w:r w:rsidR="009C0CF1" w:rsidRPr="005D536E">
        <w:rPr>
          <w:i/>
          <w:sz w:val="30"/>
          <w:szCs w:val="30"/>
        </w:rPr>
        <w:t>екомендован</w:t>
      </w:r>
      <w:r w:rsidR="00C53C51">
        <w:rPr>
          <w:i/>
          <w:sz w:val="30"/>
          <w:szCs w:val="30"/>
        </w:rPr>
        <w:t>о</w:t>
      </w:r>
      <w:r w:rsidR="009C0CF1" w:rsidRPr="005D536E">
        <w:rPr>
          <w:i/>
          <w:sz w:val="30"/>
          <w:szCs w:val="30"/>
        </w:rPr>
        <w:t xml:space="preserve"> к изданию</w:t>
      </w:r>
    </w:p>
    <w:p w:rsidR="005D536E" w:rsidRPr="005D536E" w:rsidRDefault="009C0CF1" w:rsidP="00C735D1">
      <w:pPr>
        <w:suppressAutoHyphens/>
        <w:ind w:firstLine="540"/>
        <w:jc w:val="center"/>
        <w:rPr>
          <w:i/>
          <w:sz w:val="30"/>
          <w:szCs w:val="30"/>
        </w:rPr>
      </w:pPr>
      <w:r w:rsidRPr="005D536E">
        <w:rPr>
          <w:i/>
          <w:sz w:val="30"/>
          <w:szCs w:val="30"/>
        </w:rPr>
        <w:t xml:space="preserve">методической комиссией факультета электрификации </w:t>
      </w:r>
    </w:p>
    <w:p w:rsidR="00865006" w:rsidRPr="005D536E" w:rsidRDefault="009C0CF1" w:rsidP="00C735D1">
      <w:pPr>
        <w:suppressAutoHyphens/>
        <w:ind w:firstLine="540"/>
        <w:jc w:val="center"/>
        <w:rPr>
          <w:i/>
          <w:sz w:val="30"/>
          <w:szCs w:val="30"/>
        </w:rPr>
      </w:pPr>
      <w:r w:rsidRPr="005D536E">
        <w:rPr>
          <w:i/>
          <w:sz w:val="30"/>
          <w:szCs w:val="30"/>
        </w:rPr>
        <w:t>и автоматизации сельского хозяйства,</w:t>
      </w:r>
    </w:p>
    <w:p w:rsidR="009C0CF1" w:rsidRPr="005D536E" w:rsidRDefault="009C0CF1" w:rsidP="00C735D1">
      <w:pPr>
        <w:suppressAutoHyphens/>
        <w:ind w:firstLine="540"/>
        <w:jc w:val="center"/>
        <w:rPr>
          <w:i/>
          <w:sz w:val="30"/>
          <w:szCs w:val="30"/>
        </w:rPr>
      </w:pPr>
      <w:r w:rsidRPr="005D536E">
        <w:rPr>
          <w:i/>
          <w:sz w:val="30"/>
          <w:szCs w:val="30"/>
        </w:rPr>
        <w:t>протокол №</w:t>
      </w:r>
      <w:r w:rsidR="0014694D">
        <w:rPr>
          <w:i/>
          <w:sz w:val="30"/>
          <w:szCs w:val="30"/>
        </w:rPr>
        <w:t xml:space="preserve">10 </w:t>
      </w:r>
      <w:r w:rsidR="00BD68B4" w:rsidRPr="005D536E">
        <w:rPr>
          <w:i/>
          <w:sz w:val="30"/>
          <w:szCs w:val="30"/>
        </w:rPr>
        <w:t>от</w:t>
      </w:r>
      <w:r w:rsidR="0014694D">
        <w:rPr>
          <w:i/>
          <w:sz w:val="30"/>
          <w:szCs w:val="30"/>
        </w:rPr>
        <w:t xml:space="preserve"> 02 декабря </w:t>
      </w:r>
      <w:r w:rsidRPr="005D536E">
        <w:rPr>
          <w:i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D536E">
          <w:rPr>
            <w:i/>
            <w:sz w:val="30"/>
            <w:szCs w:val="30"/>
          </w:rPr>
          <w:t>20</w:t>
        </w:r>
        <w:r w:rsidR="00BD68B4" w:rsidRPr="005D536E">
          <w:rPr>
            <w:i/>
            <w:sz w:val="30"/>
            <w:szCs w:val="30"/>
          </w:rPr>
          <w:t>1</w:t>
        </w:r>
        <w:r w:rsidR="00820049" w:rsidRPr="005D536E">
          <w:rPr>
            <w:i/>
            <w:sz w:val="30"/>
            <w:szCs w:val="30"/>
          </w:rPr>
          <w:t>4</w:t>
        </w:r>
        <w:r w:rsidRPr="005D536E">
          <w:rPr>
            <w:i/>
            <w:sz w:val="30"/>
            <w:szCs w:val="30"/>
          </w:rPr>
          <w:t xml:space="preserve"> г</w:t>
        </w:r>
      </w:smartTag>
      <w:r w:rsidRPr="005D536E">
        <w:rPr>
          <w:i/>
          <w:sz w:val="30"/>
          <w:szCs w:val="30"/>
        </w:rPr>
        <w:t>.</w:t>
      </w:r>
    </w:p>
    <w:p w:rsidR="00707203" w:rsidRPr="008A0F84" w:rsidRDefault="00707203" w:rsidP="00C735D1">
      <w:pPr>
        <w:suppressAutoHyphens/>
        <w:ind w:firstLine="540"/>
        <w:jc w:val="both"/>
        <w:rPr>
          <w:sz w:val="30"/>
          <w:szCs w:val="30"/>
          <w:highlight w:val="yellow"/>
        </w:rPr>
      </w:pPr>
    </w:p>
    <w:p w:rsidR="00BD68B4" w:rsidRPr="008A0F84" w:rsidRDefault="00BD68B4" w:rsidP="00C735D1">
      <w:pPr>
        <w:suppressAutoHyphens/>
        <w:ind w:firstLine="540"/>
        <w:jc w:val="both"/>
        <w:rPr>
          <w:spacing w:val="-4"/>
          <w:sz w:val="30"/>
          <w:szCs w:val="3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2"/>
        <w:gridCol w:w="8484"/>
      </w:tblGrid>
      <w:tr w:rsidR="00892124" w:rsidRPr="00E467F3">
        <w:trPr>
          <w:jc w:val="center"/>
        </w:trPr>
        <w:tc>
          <w:tcPr>
            <w:tcW w:w="802" w:type="dxa"/>
          </w:tcPr>
          <w:p w:rsidR="00892124" w:rsidRPr="00E467F3" w:rsidRDefault="00E467F3" w:rsidP="00EC3537">
            <w:pPr>
              <w:rPr>
                <w:sz w:val="28"/>
                <w:szCs w:val="28"/>
              </w:rPr>
            </w:pPr>
            <w:r w:rsidRPr="00E467F3">
              <w:rPr>
                <w:sz w:val="28"/>
                <w:szCs w:val="28"/>
              </w:rPr>
              <w:t>Т 35</w:t>
            </w:r>
          </w:p>
        </w:tc>
        <w:tc>
          <w:tcPr>
            <w:tcW w:w="8484" w:type="dxa"/>
          </w:tcPr>
          <w:p w:rsidR="00892124" w:rsidRPr="00E467F3" w:rsidRDefault="00892124" w:rsidP="00892124">
            <w:pPr>
              <w:ind w:firstLine="284"/>
              <w:jc w:val="both"/>
              <w:rPr>
                <w:sz w:val="28"/>
                <w:szCs w:val="28"/>
              </w:rPr>
            </w:pPr>
            <w:r w:rsidRPr="00E467F3">
              <w:rPr>
                <w:b/>
                <w:sz w:val="28"/>
                <w:szCs w:val="28"/>
              </w:rPr>
              <w:t>Теоретические основы электротехники</w:t>
            </w:r>
            <w:r w:rsidRPr="00E467F3">
              <w:rPr>
                <w:sz w:val="28"/>
                <w:szCs w:val="28"/>
              </w:rPr>
              <w:t xml:space="preserve"> : </w:t>
            </w:r>
            <w:r w:rsidR="0014694D">
              <w:rPr>
                <w:sz w:val="28"/>
                <w:szCs w:val="28"/>
              </w:rPr>
              <w:t xml:space="preserve">учебное пособие </w:t>
            </w:r>
            <w:r w:rsidRPr="00E467F3">
              <w:rPr>
                <w:sz w:val="28"/>
                <w:szCs w:val="28"/>
              </w:rPr>
              <w:t>для студентов направлений: 35.03.06 «Агроинженерия», профиль подг</w:t>
            </w:r>
            <w:r w:rsidRPr="00E467F3">
              <w:rPr>
                <w:sz w:val="28"/>
                <w:szCs w:val="28"/>
              </w:rPr>
              <w:t>о</w:t>
            </w:r>
            <w:r w:rsidRPr="00E467F3">
              <w:rPr>
                <w:sz w:val="28"/>
                <w:szCs w:val="28"/>
              </w:rPr>
              <w:t xml:space="preserve">товки «Электрооборудование и электротехнологии»; 13.03.02  «Электроэнергетика и электротехника», профиль подготовки </w:t>
            </w:r>
            <w:r w:rsidR="00836311" w:rsidRPr="00E467F3">
              <w:rPr>
                <w:sz w:val="28"/>
                <w:szCs w:val="28"/>
              </w:rPr>
              <w:t>«</w:t>
            </w:r>
            <w:r w:rsidRPr="00E467F3">
              <w:rPr>
                <w:sz w:val="28"/>
                <w:szCs w:val="28"/>
              </w:rPr>
              <w:t>Эле</w:t>
            </w:r>
            <w:r w:rsidRPr="00E467F3">
              <w:rPr>
                <w:sz w:val="28"/>
                <w:szCs w:val="28"/>
              </w:rPr>
              <w:t>к</w:t>
            </w:r>
            <w:r w:rsidRPr="00E467F3">
              <w:rPr>
                <w:sz w:val="28"/>
                <w:szCs w:val="28"/>
              </w:rPr>
              <w:t xml:space="preserve">троснабжение» </w:t>
            </w:r>
            <w:r w:rsidRPr="00E467F3">
              <w:rPr>
                <w:spacing w:val="-4"/>
                <w:sz w:val="28"/>
                <w:szCs w:val="28"/>
              </w:rPr>
              <w:t xml:space="preserve">очной и заочной форм обучения </w:t>
            </w:r>
            <w:r w:rsidRPr="00E467F3">
              <w:rPr>
                <w:sz w:val="28"/>
                <w:szCs w:val="28"/>
              </w:rPr>
              <w:t>/ сост. М.И. Меле</w:t>
            </w:r>
            <w:r w:rsidRPr="00E467F3">
              <w:rPr>
                <w:sz w:val="28"/>
                <w:szCs w:val="28"/>
              </w:rPr>
              <w:t>ш</w:t>
            </w:r>
            <w:r w:rsidRPr="00E467F3">
              <w:rPr>
                <w:sz w:val="28"/>
                <w:szCs w:val="28"/>
              </w:rPr>
              <w:t>ко</w:t>
            </w:r>
            <w:r w:rsidRPr="00E467F3">
              <w:rPr>
                <w:i/>
                <w:sz w:val="28"/>
                <w:szCs w:val="28"/>
              </w:rPr>
              <w:t>.</w:t>
            </w:r>
            <w:r w:rsidRPr="00E467F3">
              <w:rPr>
                <w:sz w:val="28"/>
                <w:szCs w:val="28"/>
              </w:rPr>
              <w:t xml:space="preserve"> — Караваево : Костромская ГСХА, 2014. — </w:t>
            </w:r>
            <w:r w:rsidR="000E2289">
              <w:rPr>
                <w:sz w:val="28"/>
                <w:szCs w:val="28"/>
              </w:rPr>
              <w:t>49</w:t>
            </w:r>
            <w:r w:rsidRPr="00E467F3">
              <w:rPr>
                <w:sz w:val="28"/>
                <w:szCs w:val="28"/>
              </w:rPr>
              <w:t xml:space="preserve"> с.</w:t>
            </w:r>
          </w:p>
        </w:tc>
      </w:tr>
      <w:tr w:rsidR="00892124" w:rsidRPr="00892124">
        <w:trPr>
          <w:jc w:val="center"/>
        </w:trPr>
        <w:tc>
          <w:tcPr>
            <w:tcW w:w="802" w:type="dxa"/>
          </w:tcPr>
          <w:p w:rsidR="00892124" w:rsidRPr="00892124" w:rsidRDefault="00892124" w:rsidP="00EC3537">
            <w:pPr>
              <w:rPr>
                <w:sz w:val="28"/>
                <w:szCs w:val="28"/>
              </w:rPr>
            </w:pPr>
          </w:p>
        </w:tc>
        <w:tc>
          <w:tcPr>
            <w:tcW w:w="8484" w:type="dxa"/>
          </w:tcPr>
          <w:p w:rsidR="00892124" w:rsidRPr="00892124" w:rsidRDefault="00892124" w:rsidP="00892124">
            <w:pPr>
              <w:widowControl/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892124">
              <w:rPr>
                <w:spacing w:val="-4"/>
                <w:sz w:val="28"/>
                <w:szCs w:val="28"/>
              </w:rPr>
              <w:t xml:space="preserve">Издание содержит </w:t>
            </w:r>
            <w:r w:rsidRPr="00892124">
              <w:rPr>
                <w:sz w:val="28"/>
                <w:szCs w:val="28"/>
              </w:rPr>
              <w:t>программу курса «Теоретические основы электротехники» (ТОЭ), задания для расчетно-графических и курсовой работ по ТОЭ, вопросы для самоаттестации, а также методические указания и алгоритмы выполнения заданий.</w:t>
            </w:r>
          </w:p>
          <w:p w:rsidR="00892124" w:rsidRPr="00836311" w:rsidRDefault="0014694D" w:rsidP="00836311">
            <w:pPr>
              <w:suppressAutoHyphens/>
              <w:ind w:firstLine="709"/>
              <w:jc w:val="both"/>
              <w:rPr>
                <w:iCs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Учебное пособие</w:t>
            </w:r>
            <w:r w:rsidR="00892124" w:rsidRPr="00892124">
              <w:rPr>
                <w:sz w:val="28"/>
                <w:szCs w:val="28"/>
              </w:rPr>
              <w:t xml:space="preserve"> предназначен</w:t>
            </w:r>
            <w:r>
              <w:rPr>
                <w:sz w:val="28"/>
                <w:szCs w:val="28"/>
              </w:rPr>
              <w:t>о</w:t>
            </w:r>
            <w:r w:rsidR="00892124" w:rsidRPr="00892124">
              <w:rPr>
                <w:sz w:val="28"/>
                <w:szCs w:val="28"/>
              </w:rPr>
              <w:t xml:space="preserve"> для самостоятельной </w:t>
            </w:r>
            <w:r w:rsidR="00892124" w:rsidRPr="00E467F3">
              <w:rPr>
                <w:sz w:val="28"/>
                <w:szCs w:val="28"/>
              </w:rPr>
              <w:t xml:space="preserve">работы </w:t>
            </w:r>
            <w:r w:rsidR="00892124" w:rsidRPr="00E467F3">
              <w:rPr>
                <w:spacing w:val="-4"/>
                <w:sz w:val="28"/>
                <w:szCs w:val="28"/>
              </w:rPr>
              <w:t xml:space="preserve">студентов направлений: </w:t>
            </w:r>
            <w:r w:rsidR="00892124" w:rsidRPr="00E467F3">
              <w:rPr>
                <w:sz w:val="28"/>
                <w:szCs w:val="28"/>
              </w:rPr>
              <w:t xml:space="preserve">35.03.06 </w:t>
            </w:r>
            <w:r w:rsidR="00892124" w:rsidRPr="00E467F3">
              <w:rPr>
                <w:spacing w:val="-4"/>
                <w:sz w:val="28"/>
                <w:szCs w:val="28"/>
              </w:rPr>
              <w:t>«Агроинженерия» профиль подготовки «Электрооборудование и электротехнологии»;</w:t>
            </w:r>
            <w:r w:rsidR="00836311" w:rsidRPr="00E467F3">
              <w:rPr>
                <w:spacing w:val="-4"/>
                <w:sz w:val="28"/>
                <w:szCs w:val="28"/>
              </w:rPr>
              <w:t xml:space="preserve"> </w:t>
            </w:r>
            <w:r w:rsidR="00892124" w:rsidRPr="00E467F3">
              <w:rPr>
                <w:sz w:val="28"/>
                <w:szCs w:val="28"/>
              </w:rPr>
              <w:t xml:space="preserve">13.03.02 «Электроэнергетика и электротехника» профиль подготовки «Электроснабжение» </w:t>
            </w:r>
            <w:r w:rsidR="00892124" w:rsidRPr="00E467F3">
              <w:rPr>
                <w:spacing w:val="-4"/>
                <w:sz w:val="28"/>
                <w:szCs w:val="28"/>
              </w:rPr>
              <w:t>очной и заочной форм обучения</w:t>
            </w:r>
            <w:r w:rsidR="00836311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9C0CF1" w:rsidRPr="008A0F84" w:rsidRDefault="009C0CF1" w:rsidP="00C735D1">
      <w:pPr>
        <w:suppressAutoHyphens/>
        <w:rPr>
          <w:sz w:val="30"/>
          <w:szCs w:val="30"/>
        </w:rPr>
      </w:pPr>
    </w:p>
    <w:p w:rsidR="00707203" w:rsidRPr="008A0F84" w:rsidRDefault="00707203" w:rsidP="00C735D1">
      <w:pPr>
        <w:suppressAutoHyphens/>
        <w:rPr>
          <w:sz w:val="30"/>
          <w:szCs w:val="30"/>
        </w:rPr>
      </w:pPr>
    </w:p>
    <w:p w:rsidR="00707203" w:rsidRPr="008A0F84" w:rsidRDefault="00707203" w:rsidP="00C735D1">
      <w:pPr>
        <w:suppressAutoHyphens/>
        <w:rPr>
          <w:sz w:val="30"/>
          <w:szCs w:val="30"/>
        </w:rPr>
      </w:pPr>
    </w:p>
    <w:p w:rsidR="009C0CF1" w:rsidRPr="008A0F84" w:rsidRDefault="009C0CF1" w:rsidP="00C735D1">
      <w:pPr>
        <w:suppressAutoHyphens/>
        <w:rPr>
          <w:sz w:val="30"/>
          <w:szCs w:val="30"/>
        </w:rPr>
      </w:pPr>
    </w:p>
    <w:p w:rsidR="0080230B" w:rsidRDefault="0080230B" w:rsidP="00C735D1">
      <w:pPr>
        <w:pStyle w:val="12"/>
        <w:suppressAutoHyphens/>
        <w:spacing w:after="0"/>
      </w:pPr>
    </w:p>
    <w:p w:rsidR="0080230B" w:rsidRDefault="0080230B" w:rsidP="00C735D1">
      <w:pPr>
        <w:pStyle w:val="12"/>
        <w:suppressAutoHyphens/>
        <w:spacing w:after="0"/>
      </w:pPr>
    </w:p>
    <w:p w:rsidR="003735E5" w:rsidRDefault="003735E5" w:rsidP="00C735D1">
      <w:pPr>
        <w:pStyle w:val="12"/>
        <w:suppressAutoHyphens/>
        <w:spacing w:after="0"/>
      </w:pPr>
    </w:p>
    <w:p w:rsidR="002930D6" w:rsidRDefault="002930D6" w:rsidP="00C735D1">
      <w:pPr>
        <w:pStyle w:val="12"/>
        <w:suppressAutoHyphens/>
        <w:spacing w:after="0"/>
      </w:pPr>
    </w:p>
    <w:p w:rsidR="002930D6" w:rsidRDefault="002930D6" w:rsidP="00C735D1">
      <w:pPr>
        <w:pStyle w:val="12"/>
        <w:suppressAutoHyphens/>
        <w:spacing w:after="0"/>
      </w:pPr>
    </w:p>
    <w:p w:rsidR="002930D6" w:rsidRDefault="002930D6" w:rsidP="00C735D1">
      <w:pPr>
        <w:pStyle w:val="12"/>
        <w:suppressAutoHyphens/>
        <w:spacing w:after="0"/>
      </w:pPr>
    </w:p>
    <w:p w:rsidR="00BE37AD" w:rsidRPr="003F66DD" w:rsidRDefault="00BE37AD" w:rsidP="00C735D1">
      <w:pPr>
        <w:pStyle w:val="12"/>
        <w:suppressAutoHyphens/>
        <w:spacing w:after="0"/>
      </w:pPr>
      <w:r w:rsidRPr="003F66DD">
        <w:t>оглавление</w:t>
      </w:r>
    </w:p>
    <w:p w:rsidR="00631D50" w:rsidRPr="003F66DD" w:rsidRDefault="00631D50" w:rsidP="00C735D1">
      <w:pPr>
        <w:pStyle w:val="12"/>
        <w:suppressAutoHyphens/>
        <w:spacing w:after="0"/>
      </w:pPr>
    </w:p>
    <w:p w:rsidR="003735E5" w:rsidRPr="003F66DD" w:rsidRDefault="003735E5" w:rsidP="00C735D1">
      <w:pPr>
        <w:pStyle w:val="12"/>
        <w:suppressAutoHyphens/>
        <w:spacing w:after="0"/>
      </w:pPr>
    </w:p>
    <w:p w:rsidR="003735E5" w:rsidRPr="003F66DD" w:rsidRDefault="003735E5" w:rsidP="00C735D1">
      <w:pPr>
        <w:pStyle w:val="12"/>
        <w:suppressAutoHyphens/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93"/>
        <w:gridCol w:w="538"/>
      </w:tblGrid>
      <w:tr w:rsidR="00BE37AD" w:rsidRPr="003F66DD">
        <w:tc>
          <w:tcPr>
            <w:tcW w:w="8749" w:type="dxa"/>
          </w:tcPr>
          <w:p w:rsidR="00BE37AD" w:rsidRPr="003F66DD" w:rsidRDefault="00DA46A4" w:rsidP="00C735D1">
            <w:pPr>
              <w:suppressAutoHyphens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Предисловие</w:t>
            </w:r>
            <w:r w:rsidR="000E19D9" w:rsidRPr="003F66DD">
              <w:rPr>
                <w:sz w:val="30"/>
                <w:szCs w:val="30"/>
              </w:rPr>
              <w:t>……………………………………………………</w:t>
            </w:r>
            <w:r w:rsidR="00776AE5" w:rsidRPr="003F66DD">
              <w:rPr>
                <w:sz w:val="30"/>
                <w:szCs w:val="30"/>
              </w:rPr>
              <w:t>…………</w:t>
            </w:r>
          </w:p>
        </w:tc>
        <w:tc>
          <w:tcPr>
            <w:tcW w:w="538" w:type="dxa"/>
          </w:tcPr>
          <w:p w:rsidR="00BE37AD" w:rsidRPr="003F66DD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4</w:t>
            </w:r>
          </w:p>
        </w:tc>
      </w:tr>
      <w:tr w:rsidR="00776AE5" w:rsidRPr="003F66DD">
        <w:tc>
          <w:tcPr>
            <w:tcW w:w="8749" w:type="dxa"/>
          </w:tcPr>
          <w:p w:rsidR="00776AE5" w:rsidRPr="003F66DD" w:rsidRDefault="00776AE5" w:rsidP="00C735D1">
            <w:pPr>
              <w:suppressAutoHyphens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Содержание дисциплины. Введение ……………………………………</w:t>
            </w:r>
          </w:p>
        </w:tc>
        <w:tc>
          <w:tcPr>
            <w:tcW w:w="538" w:type="dxa"/>
          </w:tcPr>
          <w:p w:rsidR="00776AE5" w:rsidRPr="003F66DD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6</w:t>
            </w:r>
          </w:p>
        </w:tc>
      </w:tr>
      <w:tr w:rsidR="00BE37AD" w:rsidRPr="003F66DD">
        <w:tc>
          <w:tcPr>
            <w:tcW w:w="8749" w:type="dxa"/>
          </w:tcPr>
          <w:p w:rsidR="00BE37AD" w:rsidRPr="003F66DD" w:rsidRDefault="00BE37AD" w:rsidP="00C735D1">
            <w:pPr>
              <w:suppressAutoHyphens/>
              <w:rPr>
                <w:i/>
                <w:sz w:val="30"/>
                <w:szCs w:val="30"/>
              </w:rPr>
            </w:pPr>
            <w:r w:rsidRPr="003F66DD">
              <w:rPr>
                <w:i/>
                <w:sz w:val="30"/>
                <w:szCs w:val="30"/>
              </w:rPr>
              <w:t>Расчетно-графическое задание №1</w:t>
            </w:r>
          </w:p>
          <w:p w:rsidR="00BE37AD" w:rsidRPr="003F66DD" w:rsidRDefault="00B61399" w:rsidP="00C735D1">
            <w:pPr>
              <w:suppressAutoHyphens/>
              <w:rPr>
                <w:sz w:val="30"/>
                <w:szCs w:val="30"/>
              </w:rPr>
            </w:pPr>
            <w:r w:rsidRPr="003F66DD">
              <w:rPr>
                <w:color w:val="000000"/>
                <w:sz w:val="30"/>
                <w:szCs w:val="30"/>
              </w:rPr>
              <w:t>Расчет сложной цепи постоянного тока</w:t>
            </w:r>
            <w:r w:rsidR="00776AE5" w:rsidRPr="003F66DD">
              <w:rPr>
                <w:color w:val="000000"/>
                <w:sz w:val="30"/>
                <w:szCs w:val="30"/>
              </w:rPr>
              <w:t>…………………………………</w:t>
            </w:r>
          </w:p>
        </w:tc>
        <w:tc>
          <w:tcPr>
            <w:tcW w:w="538" w:type="dxa"/>
          </w:tcPr>
          <w:p w:rsidR="00BE37AD" w:rsidRPr="003F66DD" w:rsidRDefault="00BE37AD" w:rsidP="00C735D1">
            <w:pPr>
              <w:suppressAutoHyphens/>
              <w:jc w:val="center"/>
              <w:rPr>
                <w:sz w:val="30"/>
                <w:szCs w:val="30"/>
              </w:rPr>
            </w:pPr>
          </w:p>
          <w:p w:rsidR="00776AE5" w:rsidRPr="003F66DD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11</w:t>
            </w:r>
          </w:p>
        </w:tc>
      </w:tr>
      <w:tr w:rsidR="00BE37AD" w:rsidRPr="008A0F84">
        <w:tc>
          <w:tcPr>
            <w:tcW w:w="8749" w:type="dxa"/>
          </w:tcPr>
          <w:p w:rsidR="00BE37AD" w:rsidRPr="003F66DD" w:rsidRDefault="00BE37AD" w:rsidP="00C735D1">
            <w:pPr>
              <w:suppressAutoHyphens/>
              <w:rPr>
                <w:i/>
                <w:sz w:val="30"/>
                <w:szCs w:val="30"/>
              </w:rPr>
            </w:pPr>
            <w:r w:rsidRPr="003F66DD">
              <w:rPr>
                <w:i/>
                <w:sz w:val="30"/>
                <w:szCs w:val="30"/>
              </w:rPr>
              <w:t>Расчетно-графическое задание №2</w:t>
            </w:r>
          </w:p>
          <w:p w:rsidR="00BE37AD" w:rsidRPr="003F66DD" w:rsidRDefault="00B61399" w:rsidP="00C735D1">
            <w:pPr>
              <w:suppressAutoHyphens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Расчет трехфазной цепи переменного синусоидального тока</w:t>
            </w:r>
            <w:r w:rsidR="00776AE5" w:rsidRPr="003F66DD">
              <w:rPr>
                <w:sz w:val="30"/>
                <w:szCs w:val="30"/>
              </w:rPr>
              <w:t>…………</w:t>
            </w:r>
          </w:p>
        </w:tc>
        <w:tc>
          <w:tcPr>
            <w:tcW w:w="538" w:type="dxa"/>
          </w:tcPr>
          <w:p w:rsidR="00BE37AD" w:rsidRPr="003F66DD" w:rsidRDefault="00BE37AD" w:rsidP="00C735D1">
            <w:pPr>
              <w:suppressAutoHyphens/>
              <w:jc w:val="center"/>
              <w:rPr>
                <w:sz w:val="30"/>
                <w:szCs w:val="30"/>
              </w:rPr>
            </w:pPr>
          </w:p>
          <w:p w:rsidR="00776AE5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 w:rsidRPr="003F66DD">
              <w:rPr>
                <w:sz w:val="30"/>
                <w:szCs w:val="30"/>
              </w:rPr>
              <w:t>19</w:t>
            </w:r>
          </w:p>
        </w:tc>
      </w:tr>
      <w:tr w:rsidR="000E19D9" w:rsidRPr="008A0F84">
        <w:tc>
          <w:tcPr>
            <w:tcW w:w="8749" w:type="dxa"/>
          </w:tcPr>
          <w:p w:rsidR="000E19D9" w:rsidRPr="008A0F84" w:rsidRDefault="00631D50" w:rsidP="00C735D1">
            <w:pPr>
              <w:suppressAutoHyphens/>
              <w:rPr>
                <w:i/>
                <w:sz w:val="30"/>
                <w:szCs w:val="30"/>
              </w:rPr>
            </w:pPr>
            <w:r w:rsidRPr="008A0F84">
              <w:rPr>
                <w:i/>
                <w:sz w:val="30"/>
                <w:szCs w:val="30"/>
              </w:rPr>
              <w:t>З</w:t>
            </w:r>
            <w:r w:rsidR="000E19D9" w:rsidRPr="008A0F84">
              <w:rPr>
                <w:i/>
                <w:sz w:val="30"/>
                <w:szCs w:val="30"/>
              </w:rPr>
              <w:t>адание №</w:t>
            </w:r>
            <w:r w:rsidR="00B61399" w:rsidRPr="008A0F84">
              <w:rPr>
                <w:i/>
                <w:sz w:val="30"/>
                <w:szCs w:val="30"/>
              </w:rPr>
              <w:t>3</w:t>
            </w:r>
            <w:r w:rsidRPr="008A0F84">
              <w:rPr>
                <w:i/>
                <w:sz w:val="30"/>
                <w:szCs w:val="30"/>
              </w:rPr>
              <w:t>. Курсовая работа часть 1</w:t>
            </w:r>
          </w:p>
          <w:p w:rsidR="000E19D9" w:rsidRPr="008A0F84" w:rsidRDefault="00631D50" w:rsidP="00C735D1">
            <w:pPr>
              <w:suppressAutoHyphens/>
              <w:rPr>
                <w:sz w:val="30"/>
                <w:szCs w:val="30"/>
              </w:rPr>
            </w:pPr>
            <w:r w:rsidRPr="008A0F84">
              <w:rPr>
                <w:sz w:val="30"/>
                <w:szCs w:val="30"/>
              </w:rPr>
              <w:t>Переходные процессы в линейных электрических ц</w:t>
            </w:r>
            <w:r w:rsidR="00B61399" w:rsidRPr="008A0F84">
              <w:rPr>
                <w:sz w:val="30"/>
                <w:szCs w:val="30"/>
              </w:rPr>
              <w:t>еп</w:t>
            </w:r>
            <w:r w:rsidRPr="008A0F84">
              <w:rPr>
                <w:sz w:val="30"/>
                <w:szCs w:val="30"/>
              </w:rPr>
              <w:t>ях</w:t>
            </w:r>
            <w:r w:rsidR="00776AE5">
              <w:rPr>
                <w:sz w:val="30"/>
                <w:szCs w:val="30"/>
              </w:rPr>
              <w:t>……………...</w:t>
            </w:r>
          </w:p>
        </w:tc>
        <w:tc>
          <w:tcPr>
            <w:tcW w:w="538" w:type="dxa"/>
          </w:tcPr>
          <w:p w:rsidR="000E19D9" w:rsidRDefault="000E19D9" w:rsidP="00C735D1">
            <w:pPr>
              <w:suppressAutoHyphens/>
              <w:jc w:val="center"/>
              <w:rPr>
                <w:sz w:val="30"/>
                <w:szCs w:val="30"/>
              </w:rPr>
            </w:pPr>
          </w:p>
          <w:p w:rsidR="00776AE5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631D50" w:rsidRPr="008A0F84">
        <w:tc>
          <w:tcPr>
            <w:tcW w:w="8749" w:type="dxa"/>
          </w:tcPr>
          <w:p w:rsidR="00631D50" w:rsidRPr="008A0F84" w:rsidRDefault="00631D50" w:rsidP="00C735D1">
            <w:pPr>
              <w:suppressAutoHyphens/>
              <w:rPr>
                <w:i/>
                <w:sz w:val="30"/>
                <w:szCs w:val="30"/>
              </w:rPr>
            </w:pPr>
            <w:r w:rsidRPr="008A0F84">
              <w:rPr>
                <w:i/>
                <w:sz w:val="30"/>
                <w:szCs w:val="30"/>
              </w:rPr>
              <w:t>Задание №</w:t>
            </w:r>
            <w:r w:rsidR="00B61399" w:rsidRPr="008A0F84">
              <w:rPr>
                <w:i/>
                <w:sz w:val="30"/>
                <w:szCs w:val="30"/>
              </w:rPr>
              <w:t>3</w:t>
            </w:r>
            <w:r w:rsidRPr="008A0F84">
              <w:rPr>
                <w:i/>
                <w:sz w:val="30"/>
                <w:szCs w:val="30"/>
              </w:rPr>
              <w:t>. Курсовая работа часть 2</w:t>
            </w:r>
          </w:p>
          <w:p w:rsidR="00631D50" w:rsidRPr="008A0F84" w:rsidRDefault="00631D50" w:rsidP="00C735D1">
            <w:pPr>
              <w:suppressAutoHyphens/>
              <w:rPr>
                <w:sz w:val="30"/>
                <w:szCs w:val="30"/>
              </w:rPr>
            </w:pPr>
            <w:r w:rsidRPr="008A0F84">
              <w:rPr>
                <w:sz w:val="30"/>
                <w:szCs w:val="30"/>
              </w:rPr>
              <w:t>Переходные процессы в нелинейных электрических цепях</w:t>
            </w:r>
            <w:r w:rsidR="00776AE5">
              <w:rPr>
                <w:sz w:val="30"/>
                <w:szCs w:val="30"/>
              </w:rPr>
              <w:t>…………..</w:t>
            </w:r>
          </w:p>
        </w:tc>
        <w:tc>
          <w:tcPr>
            <w:tcW w:w="538" w:type="dxa"/>
          </w:tcPr>
          <w:p w:rsidR="00631D50" w:rsidRDefault="00631D50" w:rsidP="00C735D1">
            <w:pPr>
              <w:suppressAutoHyphens/>
              <w:jc w:val="center"/>
              <w:rPr>
                <w:sz w:val="30"/>
                <w:szCs w:val="30"/>
              </w:rPr>
            </w:pPr>
          </w:p>
          <w:p w:rsidR="00776AE5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</w:tr>
      <w:tr w:rsidR="00631D50" w:rsidRPr="008A0F84">
        <w:tc>
          <w:tcPr>
            <w:tcW w:w="8749" w:type="dxa"/>
          </w:tcPr>
          <w:p w:rsidR="00631D50" w:rsidRPr="008A0F84" w:rsidRDefault="00631D50" w:rsidP="00C735D1">
            <w:pPr>
              <w:suppressAutoHyphens/>
              <w:rPr>
                <w:sz w:val="30"/>
                <w:szCs w:val="30"/>
              </w:rPr>
            </w:pPr>
            <w:r w:rsidRPr="008A0F84">
              <w:rPr>
                <w:sz w:val="30"/>
                <w:szCs w:val="30"/>
              </w:rPr>
              <w:t>Вопросы для самоаттестации……………………………………………</w:t>
            </w:r>
          </w:p>
        </w:tc>
        <w:tc>
          <w:tcPr>
            <w:tcW w:w="538" w:type="dxa"/>
          </w:tcPr>
          <w:p w:rsidR="00631D50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</w:tr>
      <w:tr w:rsidR="00631D50" w:rsidRPr="008A0F84">
        <w:tc>
          <w:tcPr>
            <w:tcW w:w="8749" w:type="dxa"/>
          </w:tcPr>
          <w:p w:rsidR="00631D50" w:rsidRPr="008A0F84" w:rsidRDefault="00631D50" w:rsidP="00C735D1">
            <w:pPr>
              <w:suppressAutoHyphens/>
              <w:rPr>
                <w:sz w:val="30"/>
                <w:szCs w:val="30"/>
              </w:rPr>
            </w:pPr>
            <w:r w:rsidRPr="008A0F84">
              <w:rPr>
                <w:sz w:val="30"/>
                <w:szCs w:val="30"/>
              </w:rPr>
              <w:t>Список рекомендуемых источников……………………………………..</w:t>
            </w:r>
          </w:p>
        </w:tc>
        <w:tc>
          <w:tcPr>
            <w:tcW w:w="538" w:type="dxa"/>
          </w:tcPr>
          <w:p w:rsidR="00631D50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  <w:tr w:rsidR="00631D50" w:rsidRPr="008A0F84">
        <w:tc>
          <w:tcPr>
            <w:tcW w:w="8749" w:type="dxa"/>
          </w:tcPr>
          <w:p w:rsidR="00631D50" w:rsidRPr="008A0F84" w:rsidRDefault="00631D50" w:rsidP="00C735D1">
            <w:pPr>
              <w:suppressAutoHyphens/>
              <w:rPr>
                <w:sz w:val="30"/>
                <w:szCs w:val="30"/>
              </w:rPr>
            </w:pPr>
            <w:r w:rsidRPr="008A0F84">
              <w:rPr>
                <w:sz w:val="30"/>
                <w:szCs w:val="30"/>
              </w:rPr>
              <w:t>Приложения………………………………………………………………..</w:t>
            </w:r>
          </w:p>
        </w:tc>
        <w:tc>
          <w:tcPr>
            <w:tcW w:w="538" w:type="dxa"/>
          </w:tcPr>
          <w:p w:rsidR="00631D50" w:rsidRPr="008A0F84" w:rsidRDefault="00776AE5" w:rsidP="00C735D1">
            <w:pPr>
              <w:suppressAutoHyphen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</w:tr>
    </w:tbl>
    <w:p w:rsidR="00BE37AD" w:rsidRPr="008A0F84" w:rsidRDefault="00BE37AD" w:rsidP="00C735D1">
      <w:pPr>
        <w:suppressAutoHyphens/>
        <w:rPr>
          <w:sz w:val="30"/>
          <w:szCs w:val="30"/>
        </w:rPr>
      </w:pPr>
    </w:p>
    <w:bookmarkEnd w:id="0"/>
    <w:bookmarkEnd w:id="1"/>
    <w:p w:rsidR="009F668B" w:rsidRPr="00DA46A4" w:rsidRDefault="00B6748E" w:rsidP="00DA46A4">
      <w:pPr>
        <w:pStyle w:val="12"/>
        <w:rPr>
          <w:color w:val="000000"/>
        </w:rPr>
      </w:pPr>
      <w:r w:rsidRPr="008A0F84">
        <w:br w:type="page"/>
      </w:r>
      <w:r w:rsidR="00DA46A4" w:rsidRPr="00DA46A4">
        <w:rPr>
          <w:color w:val="000000"/>
        </w:rPr>
        <w:t>предисловие</w:t>
      </w:r>
    </w:p>
    <w:p w:rsidR="004D5E05" w:rsidRPr="008A0F84" w:rsidRDefault="004D5E05" w:rsidP="00C735D1">
      <w:pPr>
        <w:pStyle w:val="12"/>
        <w:suppressAutoHyphens/>
        <w:spacing w:after="0"/>
      </w:pPr>
    </w:p>
    <w:p w:rsidR="00B22269" w:rsidRDefault="00B22269" w:rsidP="00C735D1">
      <w:pPr>
        <w:shd w:val="clear" w:color="auto" w:fill="FFFFFF"/>
        <w:tabs>
          <w:tab w:val="left" w:pos="8726"/>
        </w:tabs>
        <w:suppressAutoHyphens/>
        <w:jc w:val="center"/>
        <w:rPr>
          <w:b/>
          <w:i/>
          <w:color w:val="000000"/>
          <w:spacing w:val="13"/>
          <w:sz w:val="30"/>
          <w:szCs w:val="30"/>
          <w:lang w:val="en-US"/>
        </w:rPr>
      </w:pPr>
      <w:r w:rsidRPr="00DF6853">
        <w:rPr>
          <w:b/>
          <w:i/>
          <w:color w:val="000000"/>
          <w:spacing w:val="13"/>
          <w:sz w:val="30"/>
          <w:szCs w:val="30"/>
        </w:rPr>
        <w:t>Цели и задачи дисциплины</w:t>
      </w:r>
    </w:p>
    <w:p w:rsidR="00DF6853" w:rsidRPr="00DF6853" w:rsidRDefault="00DF6853" w:rsidP="00C735D1">
      <w:pPr>
        <w:shd w:val="clear" w:color="auto" w:fill="FFFFFF"/>
        <w:tabs>
          <w:tab w:val="left" w:pos="8726"/>
        </w:tabs>
        <w:suppressAutoHyphens/>
        <w:jc w:val="center"/>
        <w:rPr>
          <w:b/>
          <w:i/>
          <w:color w:val="000000"/>
          <w:spacing w:val="13"/>
          <w:sz w:val="30"/>
          <w:szCs w:val="30"/>
          <w:lang w:val="en-US"/>
        </w:rPr>
      </w:pPr>
    </w:p>
    <w:p w:rsidR="00B22269" w:rsidRPr="008A0F84" w:rsidRDefault="00B22269" w:rsidP="00C735D1">
      <w:pPr>
        <w:shd w:val="clear" w:color="auto" w:fill="FFFFFF"/>
        <w:suppressAutoHyphens/>
        <w:ind w:firstLine="710"/>
        <w:jc w:val="both"/>
        <w:rPr>
          <w:color w:val="000000"/>
          <w:spacing w:val="2"/>
          <w:sz w:val="30"/>
          <w:szCs w:val="30"/>
        </w:rPr>
      </w:pPr>
      <w:r w:rsidRPr="008A0F84">
        <w:rPr>
          <w:color w:val="000000"/>
          <w:spacing w:val="2"/>
          <w:sz w:val="30"/>
          <w:szCs w:val="30"/>
        </w:rPr>
        <w:t>Курс «</w:t>
      </w:r>
      <w:r w:rsidR="00566857" w:rsidRPr="008A0F84">
        <w:rPr>
          <w:color w:val="000000"/>
          <w:spacing w:val="2"/>
          <w:sz w:val="30"/>
          <w:szCs w:val="30"/>
        </w:rPr>
        <w:t>Т</w:t>
      </w:r>
      <w:r w:rsidRPr="008A0F84">
        <w:rPr>
          <w:color w:val="000000"/>
          <w:spacing w:val="2"/>
          <w:sz w:val="30"/>
          <w:szCs w:val="30"/>
        </w:rPr>
        <w:t>еоретические основы электротехник</w:t>
      </w:r>
      <w:r w:rsidR="009D4CD3">
        <w:rPr>
          <w:color w:val="000000"/>
          <w:spacing w:val="2"/>
          <w:sz w:val="30"/>
          <w:szCs w:val="30"/>
        </w:rPr>
        <w:t>и</w:t>
      </w:r>
      <w:r w:rsidRPr="008A0F84">
        <w:rPr>
          <w:color w:val="000000"/>
          <w:spacing w:val="2"/>
          <w:sz w:val="30"/>
          <w:szCs w:val="30"/>
        </w:rPr>
        <w:t xml:space="preserve">» (ТОЭ) занимает основное место среди общетехнических дисциплин, определяющих </w:t>
      </w:r>
      <w:r w:rsidR="00BB7818" w:rsidRPr="00DF6853">
        <w:rPr>
          <w:color w:val="000000"/>
          <w:spacing w:val="2"/>
          <w:sz w:val="30"/>
          <w:szCs w:val="30"/>
        </w:rPr>
        <w:t>теоретически</w:t>
      </w:r>
      <w:r w:rsidR="00DF6853">
        <w:rPr>
          <w:color w:val="000000"/>
          <w:spacing w:val="2"/>
          <w:sz w:val="30"/>
          <w:szCs w:val="30"/>
        </w:rPr>
        <w:t>й</w:t>
      </w:r>
      <w:r w:rsidR="00BB7818" w:rsidRPr="00DF6853">
        <w:rPr>
          <w:color w:val="000000"/>
          <w:spacing w:val="2"/>
          <w:sz w:val="30"/>
          <w:szCs w:val="30"/>
        </w:rPr>
        <w:t xml:space="preserve"> </w:t>
      </w:r>
      <w:r w:rsidR="00DF6853">
        <w:rPr>
          <w:color w:val="000000"/>
          <w:spacing w:val="2"/>
          <w:sz w:val="30"/>
          <w:szCs w:val="30"/>
        </w:rPr>
        <w:t>уровень</w:t>
      </w:r>
      <w:r w:rsidR="00BB7818" w:rsidRPr="00DF6853">
        <w:rPr>
          <w:color w:val="000000"/>
          <w:spacing w:val="2"/>
          <w:sz w:val="30"/>
          <w:szCs w:val="30"/>
        </w:rPr>
        <w:t xml:space="preserve"> профессиональной подготовки инженеров-электриков и инженеров электронной техники.</w:t>
      </w:r>
    </w:p>
    <w:p w:rsidR="00B22269" w:rsidRPr="008A0F84" w:rsidRDefault="00B22269" w:rsidP="00C735D1">
      <w:pPr>
        <w:shd w:val="clear" w:color="auto" w:fill="FFFFFF"/>
        <w:suppressAutoHyphens/>
        <w:ind w:firstLine="710"/>
        <w:jc w:val="both"/>
        <w:rPr>
          <w:sz w:val="30"/>
          <w:szCs w:val="30"/>
        </w:rPr>
      </w:pPr>
      <w:r w:rsidRPr="008A0F84">
        <w:rPr>
          <w:color w:val="000000"/>
          <w:spacing w:val="2"/>
          <w:sz w:val="30"/>
          <w:szCs w:val="30"/>
        </w:rPr>
        <w:t>Предмет курса составляют электромагнитные явления и их приклад</w:t>
      </w:r>
      <w:r w:rsidRPr="008A0F84">
        <w:rPr>
          <w:color w:val="000000"/>
          <w:sz w:val="30"/>
          <w:szCs w:val="30"/>
        </w:rPr>
        <w:t xml:space="preserve">ное применение для создания, передачи и распределения электроэнергии и </w:t>
      </w:r>
      <w:r w:rsidRPr="008A0F84">
        <w:rPr>
          <w:color w:val="000000"/>
          <w:spacing w:val="1"/>
          <w:sz w:val="30"/>
          <w:szCs w:val="30"/>
        </w:rPr>
        <w:t xml:space="preserve">информации с помощью универсального носителя </w:t>
      </w:r>
      <w:r w:rsidR="00BB7818" w:rsidRPr="008A0F84">
        <w:rPr>
          <w:color w:val="000000"/>
          <w:spacing w:val="1"/>
          <w:sz w:val="30"/>
          <w:szCs w:val="30"/>
        </w:rPr>
        <w:t>–</w:t>
      </w:r>
      <w:r w:rsidR="001D6E9A" w:rsidRPr="008A0F84">
        <w:rPr>
          <w:color w:val="000000"/>
          <w:spacing w:val="1"/>
          <w:sz w:val="30"/>
          <w:szCs w:val="30"/>
        </w:rPr>
        <w:t xml:space="preserve"> </w:t>
      </w:r>
      <w:r w:rsidRPr="008A0F84">
        <w:rPr>
          <w:color w:val="000000"/>
          <w:spacing w:val="1"/>
          <w:sz w:val="30"/>
          <w:szCs w:val="30"/>
        </w:rPr>
        <w:t>электромагнитного по</w:t>
      </w:r>
      <w:r w:rsidRPr="008A0F84">
        <w:rPr>
          <w:color w:val="000000"/>
          <w:sz w:val="30"/>
          <w:szCs w:val="30"/>
        </w:rPr>
        <w:t>ля, для решения проблем электротехники, электромеханики, электротехно</w:t>
      </w:r>
      <w:r w:rsidRPr="008A0F84">
        <w:rPr>
          <w:color w:val="000000"/>
          <w:spacing w:val="1"/>
          <w:sz w:val="30"/>
          <w:szCs w:val="30"/>
        </w:rPr>
        <w:t>логии, электроники, автоматики, управления, измерительной, вычислитель</w:t>
      </w:r>
      <w:r w:rsidR="00BB7818" w:rsidRPr="008A0F84">
        <w:rPr>
          <w:color w:val="000000"/>
          <w:spacing w:val="1"/>
          <w:sz w:val="30"/>
          <w:szCs w:val="30"/>
        </w:rPr>
        <w:t>но</w:t>
      </w:r>
      <w:r w:rsidRPr="008A0F84">
        <w:rPr>
          <w:color w:val="000000"/>
          <w:sz w:val="30"/>
          <w:szCs w:val="30"/>
        </w:rPr>
        <w:t xml:space="preserve">й и информационной техники. </w:t>
      </w:r>
      <w:r w:rsidRPr="00DF6853">
        <w:rPr>
          <w:color w:val="000000"/>
          <w:sz w:val="30"/>
          <w:szCs w:val="30"/>
        </w:rPr>
        <w:t>Курс ТОЭ</w:t>
      </w:r>
      <w:r w:rsidR="00DF6853">
        <w:rPr>
          <w:color w:val="000000"/>
          <w:sz w:val="30"/>
          <w:szCs w:val="30"/>
        </w:rPr>
        <w:t xml:space="preserve"> </w:t>
      </w:r>
      <w:r w:rsidRPr="008A0F84">
        <w:rPr>
          <w:color w:val="000000"/>
          <w:sz w:val="30"/>
          <w:szCs w:val="30"/>
        </w:rPr>
        <w:t>должен обес</w:t>
      </w:r>
      <w:r w:rsidRPr="008A0F84">
        <w:rPr>
          <w:color w:val="000000"/>
          <w:spacing w:val="1"/>
          <w:sz w:val="30"/>
          <w:szCs w:val="30"/>
        </w:rPr>
        <w:t xml:space="preserve">печивать </w:t>
      </w:r>
      <w:r w:rsidR="00DF6853" w:rsidRPr="008A0F84">
        <w:rPr>
          <w:color w:val="000000"/>
          <w:spacing w:val="1"/>
          <w:sz w:val="30"/>
          <w:szCs w:val="30"/>
        </w:rPr>
        <w:t xml:space="preserve">профессиональную </w:t>
      </w:r>
      <w:r w:rsidR="00DF6853" w:rsidRPr="00DF6853">
        <w:rPr>
          <w:color w:val="000000"/>
          <w:spacing w:val="1"/>
          <w:sz w:val="30"/>
          <w:szCs w:val="30"/>
        </w:rPr>
        <w:t>подготовку</w:t>
      </w:r>
      <w:r w:rsidR="00DF6853" w:rsidRPr="008A0F84">
        <w:rPr>
          <w:color w:val="000000"/>
          <w:spacing w:val="1"/>
          <w:sz w:val="30"/>
          <w:szCs w:val="30"/>
        </w:rPr>
        <w:t xml:space="preserve"> </w:t>
      </w:r>
      <w:r w:rsidRPr="008A0F84">
        <w:rPr>
          <w:color w:val="000000"/>
          <w:spacing w:val="1"/>
          <w:sz w:val="30"/>
          <w:szCs w:val="30"/>
        </w:rPr>
        <w:t>будущего специали</w:t>
      </w:r>
      <w:r w:rsidR="00BB7818" w:rsidRPr="008A0F84">
        <w:rPr>
          <w:color w:val="000000"/>
          <w:spacing w:val="1"/>
          <w:sz w:val="30"/>
          <w:szCs w:val="30"/>
        </w:rPr>
        <w:t>ста</w:t>
      </w:r>
      <w:r w:rsidRPr="00DF6853">
        <w:rPr>
          <w:color w:val="000000"/>
          <w:spacing w:val="1"/>
          <w:sz w:val="30"/>
          <w:szCs w:val="30"/>
        </w:rPr>
        <w:t>,</w:t>
      </w:r>
      <w:r w:rsidRPr="008A0F84">
        <w:rPr>
          <w:color w:val="000000"/>
          <w:spacing w:val="1"/>
          <w:sz w:val="30"/>
          <w:szCs w:val="30"/>
        </w:rPr>
        <w:t xml:space="preserve"> развитие </w:t>
      </w:r>
      <w:r w:rsidR="00DF6853">
        <w:rPr>
          <w:color w:val="000000"/>
          <w:spacing w:val="1"/>
          <w:sz w:val="30"/>
          <w:szCs w:val="30"/>
        </w:rPr>
        <w:t xml:space="preserve">его </w:t>
      </w:r>
      <w:r w:rsidRPr="008A0F84">
        <w:rPr>
          <w:color w:val="000000"/>
          <w:spacing w:val="1"/>
          <w:sz w:val="30"/>
          <w:szCs w:val="30"/>
        </w:rPr>
        <w:t xml:space="preserve">творческих способностей, </w:t>
      </w:r>
      <w:r w:rsidR="00DF6853" w:rsidRPr="008A0F84">
        <w:rPr>
          <w:color w:val="000000"/>
          <w:spacing w:val="2"/>
          <w:sz w:val="30"/>
          <w:szCs w:val="30"/>
        </w:rPr>
        <w:t xml:space="preserve">умение творчески применять и самостоятельно повышать </w:t>
      </w:r>
      <w:r w:rsidR="00DF6853" w:rsidRPr="00DF6853">
        <w:rPr>
          <w:color w:val="000000"/>
          <w:spacing w:val="2"/>
          <w:sz w:val="30"/>
          <w:szCs w:val="30"/>
        </w:rPr>
        <w:t>свои</w:t>
      </w:r>
      <w:r w:rsidR="00DF6853" w:rsidRPr="008A0F84">
        <w:rPr>
          <w:color w:val="000000"/>
          <w:spacing w:val="2"/>
          <w:sz w:val="30"/>
          <w:szCs w:val="30"/>
        </w:rPr>
        <w:t xml:space="preserve"> знания</w:t>
      </w:r>
      <w:r w:rsidR="00DF6853">
        <w:rPr>
          <w:color w:val="000000"/>
          <w:spacing w:val="2"/>
          <w:sz w:val="30"/>
          <w:szCs w:val="30"/>
        </w:rPr>
        <w:t xml:space="preserve">. </w:t>
      </w:r>
      <w:r w:rsidRPr="008A0F84">
        <w:rPr>
          <w:color w:val="000000"/>
          <w:spacing w:val="2"/>
          <w:sz w:val="30"/>
          <w:szCs w:val="30"/>
        </w:rPr>
        <w:t>Эти цели достигаются на основе фундаментализации об</w:t>
      </w:r>
      <w:r w:rsidRPr="008A0F84">
        <w:rPr>
          <w:color w:val="000000"/>
          <w:spacing w:val="1"/>
          <w:sz w:val="30"/>
          <w:szCs w:val="30"/>
        </w:rPr>
        <w:t>разования, повышения творческой активности и самостоятельности работы студентов, широкого применения вычис</w:t>
      </w:r>
      <w:r w:rsidR="00BB7818" w:rsidRPr="008A0F84">
        <w:rPr>
          <w:color w:val="000000"/>
          <w:spacing w:val="1"/>
          <w:sz w:val="30"/>
          <w:szCs w:val="30"/>
        </w:rPr>
        <w:t xml:space="preserve">лительной техники и </w:t>
      </w:r>
      <w:r w:rsidRPr="008A0F84">
        <w:rPr>
          <w:color w:val="000000"/>
          <w:spacing w:val="1"/>
          <w:sz w:val="30"/>
          <w:szCs w:val="30"/>
        </w:rPr>
        <w:t>новых инфор</w:t>
      </w:r>
      <w:r w:rsidR="00BB7818" w:rsidRPr="008A0F84">
        <w:rPr>
          <w:color w:val="000000"/>
          <w:spacing w:val="1"/>
          <w:sz w:val="30"/>
          <w:szCs w:val="30"/>
        </w:rPr>
        <w:t>мационных</w:t>
      </w:r>
      <w:r w:rsidRPr="008A0F84">
        <w:rPr>
          <w:color w:val="000000"/>
          <w:spacing w:val="-2"/>
          <w:sz w:val="30"/>
          <w:szCs w:val="30"/>
        </w:rPr>
        <w:t xml:space="preserve"> технологий (НИТ) в учебном процессе.</w:t>
      </w:r>
    </w:p>
    <w:p w:rsidR="00B22269" w:rsidRPr="008A0F84" w:rsidRDefault="00B22269" w:rsidP="00C735D1">
      <w:pPr>
        <w:shd w:val="clear" w:color="auto" w:fill="FFFFFF"/>
        <w:suppressAutoHyphens/>
        <w:ind w:firstLine="730"/>
        <w:jc w:val="both"/>
        <w:rPr>
          <w:sz w:val="30"/>
          <w:szCs w:val="30"/>
        </w:rPr>
      </w:pPr>
      <w:r w:rsidRPr="008A0F84">
        <w:rPr>
          <w:color w:val="000000"/>
          <w:spacing w:val="1"/>
          <w:sz w:val="30"/>
          <w:szCs w:val="30"/>
        </w:rPr>
        <w:t xml:space="preserve">Внедрение вычислительной техники и НИТ в курс ТОЭ способствует </w:t>
      </w:r>
      <w:r w:rsidRPr="008A0F84">
        <w:rPr>
          <w:color w:val="000000"/>
          <w:spacing w:val="2"/>
          <w:sz w:val="30"/>
          <w:szCs w:val="30"/>
        </w:rPr>
        <w:t>значительной интенсификации процесса обучения</w:t>
      </w:r>
      <w:r w:rsidR="00BB7818" w:rsidRPr="008A0F84">
        <w:rPr>
          <w:color w:val="000000"/>
          <w:spacing w:val="2"/>
          <w:sz w:val="30"/>
          <w:szCs w:val="30"/>
        </w:rPr>
        <w:t>. Это</w:t>
      </w:r>
      <w:r w:rsidRPr="008A0F84">
        <w:rPr>
          <w:color w:val="000000"/>
          <w:spacing w:val="2"/>
          <w:sz w:val="30"/>
          <w:szCs w:val="30"/>
        </w:rPr>
        <w:t xml:space="preserve"> </w:t>
      </w:r>
      <w:r w:rsidRPr="00DF6853">
        <w:rPr>
          <w:color w:val="000000"/>
          <w:spacing w:val="2"/>
          <w:sz w:val="30"/>
          <w:szCs w:val="30"/>
        </w:rPr>
        <w:t>особенно важно</w:t>
      </w:r>
      <w:r w:rsidRPr="008A0F84">
        <w:rPr>
          <w:color w:val="000000"/>
          <w:spacing w:val="2"/>
          <w:sz w:val="30"/>
          <w:szCs w:val="30"/>
        </w:rPr>
        <w:t xml:space="preserve"> в условиях быстро увеличивающегося об</w:t>
      </w:r>
      <w:r w:rsidR="00BB7818" w:rsidRPr="008A0F84">
        <w:rPr>
          <w:color w:val="000000"/>
          <w:spacing w:val="2"/>
          <w:sz w:val="30"/>
          <w:szCs w:val="30"/>
        </w:rPr>
        <w:t>ъема научно-технической информа</w:t>
      </w:r>
      <w:r w:rsidRPr="008A0F84">
        <w:rPr>
          <w:color w:val="000000"/>
          <w:spacing w:val="2"/>
          <w:sz w:val="30"/>
          <w:szCs w:val="30"/>
        </w:rPr>
        <w:t xml:space="preserve">ции, а также </w:t>
      </w:r>
      <w:r w:rsidRPr="00DF6853">
        <w:rPr>
          <w:color w:val="000000"/>
          <w:spacing w:val="2"/>
          <w:sz w:val="30"/>
          <w:szCs w:val="30"/>
        </w:rPr>
        <w:t>помогает</w:t>
      </w:r>
      <w:r w:rsidRPr="008A0F84">
        <w:rPr>
          <w:color w:val="000000"/>
          <w:spacing w:val="2"/>
          <w:sz w:val="30"/>
          <w:szCs w:val="30"/>
        </w:rPr>
        <w:t xml:space="preserve"> освоить основы методов вычислительного экспери</w:t>
      </w:r>
      <w:r w:rsidRPr="008A0F84">
        <w:rPr>
          <w:color w:val="000000"/>
          <w:spacing w:val="1"/>
          <w:sz w:val="30"/>
          <w:szCs w:val="30"/>
        </w:rPr>
        <w:t>мента интерактивного взаимодействия ЭВМ и объектов, что связано с раз</w:t>
      </w:r>
      <w:r w:rsidRPr="008A0F84">
        <w:rPr>
          <w:color w:val="000000"/>
          <w:spacing w:val="3"/>
          <w:sz w:val="30"/>
          <w:szCs w:val="30"/>
        </w:rPr>
        <w:t xml:space="preserve">витием вопросов теории и разработкой алгоритмов электротехнических </w:t>
      </w:r>
      <w:r w:rsidRPr="008A0F84">
        <w:rPr>
          <w:color w:val="000000"/>
          <w:spacing w:val="2"/>
          <w:sz w:val="30"/>
          <w:szCs w:val="30"/>
        </w:rPr>
        <w:t>расчетов на основе применения вычислительной техники.</w:t>
      </w:r>
    </w:p>
    <w:p w:rsidR="00B22269" w:rsidRPr="008A0F84" w:rsidRDefault="00B22269" w:rsidP="00C735D1">
      <w:pPr>
        <w:shd w:val="clear" w:color="auto" w:fill="FFFFFF"/>
        <w:suppressAutoHyphens/>
        <w:ind w:firstLine="720"/>
        <w:jc w:val="both"/>
        <w:rPr>
          <w:sz w:val="30"/>
          <w:szCs w:val="30"/>
        </w:rPr>
      </w:pPr>
      <w:r w:rsidRPr="008A0F84">
        <w:rPr>
          <w:color w:val="000000"/>
          <w:spacing w:val="2"/>
          <w:sz w:val="30"/>
          <w:szCs w:val="30"/>
        </w:rPr>
        <w:t>Основная задача курса ТОЭ состоит в изучении одной из форм мате</w:t>
      </w:r>
      <w:r w:rsidRPr="008A0F84">
        <w:rPr>
          <w:color w:val="000000"/>
          <w:spacing w:val="1"/>
          <w:sz w:val="30"/>
          <w:szCs w:val="30"/>
        </w:rPr>
        <w:t xml:space="preserve">рии </w:t>
      </w:r>
      <w:r w:rsidR="00BB7818" w:rsidRPr="008A0F84">
        <w:rPr>
          <w:color w:val="000000"/>
          <w:spacing w:val="1"/>
          <w:sz w:val="30"/>
          <w:szCs w:val="30"/>
        </w:rPr>
        <w:t>–</w:t>
      </w:r>
      <w:r w:rsidRPr="008A0F84">
        <w:rPr>
          <w:color w:val="000000"/>
          <w:spacing w:val="1"/>
          <w:sz w:val="30"/>
          <w:szCs w:val="30"/>
        </w:rPr>
        <w:t xml:space="preserve"> электромагнитного поля и его проявлений в различных устройст</w:t>
      </w:r>
      <w:r w:rsidR="00E91762" w:rsidRPr="008A0F84">
        <w:rPr>
          <w:color w:val="000000"/>
          <w:spacing w:val="1"/>
          <w:sz w:val="30"/>
          <w:szCs w:val="30"/>
        </w:rPr>
        <w:t>вах техники;</w:t>
      </w:r>
      <w:r w:rsidRPr="008A0F84">
        <w:rPr>
          <w:color w:val="000000"/>
          <w:spacing w:val="1"/>
          <w:sz w:val="30"/>
          <w:szCs w:val="30"/>
        </w:rPr>
        <w:t xml:space="preserve"> усвоении современных методов моделирования электромагнитных </w:t>
      </w:r>
      <w:r w:rsidRPr="008A0F84">
        <w:rPr>
          <w:color w:val="000000"/>
          <w:spacing w:val="-1"/>
          <w:sz w:val="30"/>
          <w:szCs w:val="30"/>
        </w:rPr>
        <w:t>процессов, методов анализа и расчета электрических цепей, элек</w:t>
      </w:r>
      <w:r w:rsidRPr="008A0F84">
        <w:rPr>
          <w:color w:val="000000"/>
          <w:spacing w:val="4"/>
          <w:sz w:val="30"/>
          <w:szCs w:val="30"/>
        </w:rPr>
        <w:t xml:space="preserve">трических и магнитных полей, знание которых необходимо для понимания </w:t>
      </w:r>
      <w:r w:rsidRPr="008A0F84">
        <w:rPr>
          <w:color w:val="000000"/>
          <w:sz w:val="30"/>
          <w:szCs w:val="30"/>
        </w:rPr>
        <w:t>и успешного решения инженерных проблем будущей специальности. Изу</w:t>
      </w:r>
      <w:r w:rsidRPr="008A0F84">
        <w:rPr>
          <w:color w:val="000000"/>
          <w:spacing w:val="2"/>
          <w:sz w:val="30"/>
          <w:szCs w:val="30"/>
        </w:rPr>
        <w:t xml:space="preserve">чение теоретической электротехники должно способствовать выработке развитых представлений о методах применения теории электромагнитных </w:t>
      </w:r>
      <w:r w:rsidR="00BB7818" w:rsidRPr="008A0F84">
        <w:rPr>
          <w:color w:val="000000"/>
          <w:sz w:val="30"/>
          <w:szCs w:val="30"/>
        </w:rPr>
        <w:t>явлений</w:t>
      </w:r>
      <w:r w:rsidRPr="008A0F84">
        <w:rPr>
          <w:color w:val="000000"/>
          <w:sz w:val="30"/>
          <w:szCs w:val="30"/>
        </w:rPr>
        <w:t xml:space="preserve"> и методологии курса ТОЭ в специальных дисциплинах.</w:t>
      </w:r>
    </w:p>
    <w:p w:rsidR="00B22269" w:rsidRPr="007C25B7" w:rsidRDefault="00B22269" w:rsidP="00C735D1">
      <w:pPr>
        <w:pStyle w:val="15"/>
        <w:suppressAutoHyphens/>
      </w:pPr>
    </w:p>
    <w:p w:rsidR="00CE1729" w:rsidRPr="007C25B7" w:rsidRDefault="00CE1729" w:rsidP="00C735D1">
      <w:pPr>
        <w:pStyle w:val="15"/>
        <w:suppressAutoHyphens/>
      </w:pPr>
    </w:p>
    <w:p w:rsidR="008E7007" w:rsidRPr="008A0F84" w:rsidRDefault="004D5E05" w:rsidP="00C735D1">
      <w:pPr>
        <w:shd w:val="clear" w:color="auto" w:fill="FFFFFF"/>
        <w:suppressAutoHyphens/>
        <w:spacing w:before="106"/>
        <w:ind w:left="192"/>
        <w:jc w:val="center"/>
        <w:rPr>
          <w:b/>
          <w:i/>
          <w:color w:val="000000"/>
          <w:spacing w:val="7"/>
          <w:sz w:val="30"/>
          <w:szCs w:val="30"/>
        </w:rPr>
      </w:pPr>
      <w:r w:rsidRPr="008A0F84">
        <w:rPr>
          <w:b/>
          <w:i/>
          <w:color w:val="000000"/>
          <w:spacing w:val="4"/>
          <w:sz w:val="30"/>
          <w:szCs w:val="30"/>
        </w:rPr>
        <w:t xml:space="preserve"> Требования к уровню освоения содержания</w:t>
      </w:r>
      <w:r w:rsidRPr="008A0F84">
        <w:rPr>
          <w:b/>
          <w:i/>
          <w:sz w:val="30"/>
          <w:szCs w:val="30"/>
        </w:rPr>
        <w:t xml:space="preserve"> </w:t>
      </w:r>
      <w:r w:rsidRPr="008A0F84">
        <w:rPr>
          <w:b/>
          <w:i/>
          <w:color w:val="000000"/>
          <w:spacing w:val="7"/>
          <w:sz w:val="30"/>
          <w:szCs w:val="30"/>
        </w:rPr>
        <w:t>дисциплины</w:t>
      </w:r>
    </w:p>
    <w:p w:rsidR="004D5E05" w:rsidRPr="008A0F84" w:rsidRDefault="004D5E05" w:rsidP="00C735D1">
      <w:pPr>
        <w:shd w:val="clear" w:color="auto" w:fill="FFFFFF"/>
        <w:suppressAutoHyphens/>
        <w:spacing w:before="106"/>
        <w:ind w:left="192"/>
        <w:jc w:val="center"/>
        <w:rPr>
          <w:i/>
          <w:sz w:val="30"/>
          <w:szCs w:val="30"/>
        </w:rPr>
      </w:pPr>
    </w:p>
    <w:p w:rsidR="004D5E05" w:rsidRPr="008A0F84" w:rsidRDefault="004D5E05" w:rsidP="00C735D1">
      <w:pPr>
        <w:shd w:val="clear" w:color="auto" w:fill="FFFFFF"/>
        <w:suppressAutoHyphens/>
        <w:ind w:firstLine="720"/>
        <w:jc w:val="both"/>
        <w:rPr>
          <w:sz w:val="30"/>
          <w:szCs w:val="30"/>
        </w:rPr>
      </w:pPr>
      <w:r w:rsidRPr="008A0F84">
        <w:rPr>
          <w:color w:val="000000"/>
          <w:spacing w:val="2"/>
          <w:sz w:val="30"/>
          <w:szCs w:val="30"/>
        </w:rPr>
        <w:t>В результате освоения курса ТО</w:t>
      </w:r>
      <w:r w:rsidR="00331752" w:rsidRPr="008A0F84">
        <w:rPr>
          <w:color w:val="000000"/>
          <w:spacing w:val="2"/>
          <w:sz w:val="30"/>
          <w:szCs w:val="30"/>
        </w:rPr>
        <w:t>Э студент должен знать фундамен</w:t>
      </w:r>
      <w:r w:rsidRPr="008A0F84">
        <w:rPr>
          <w:color w:val="000000"/>
          <w:spacing w:val="2"/>
          <w:sz w:val="30"/>
          <w:szCs w:val="30"/>
        </w:rPr>
        <w:t>тальные законы теории электромагнитного поля и теории цепей, современные методы расчета электрических цепей и электромагнитных полей.</w:t>
      </w:r>
    </w:p>
    <w:p w:rsidR="001E53A0" w:rsidRDefault="004D5E05" w:rsidP="00C735D1">
      <w:pPr>
        <w:shd w:val="clear" w:color="auto" w:fill="FFFFFF"/>
        <w:suppressAutoHyphens/>
        <w:ind w:firstLine="720"/>
        <w:jc w:val="both"/>
        <w:rPr>
          <w:color w:val="000000"/>
          <w:spacing w:val="2"/>
          <w:sz w:val="30"/>
          <w:szCs w:val="30"/>
        </w:rPr>
      </w:pPr>
      <w:r w:rsidRPr="001E53A0">
        <w:rPr>
          <w:color w:val="000000"/>
          <w:spacing w:val="2"/>
          <w:sz w:val="30"/>
          <w:szCs w:val="30"/>
        </w:rPr>
        <w:t xml:space="preserve">Студент должен </w:t>
      </w:r>
    </w:p>
    <w:p w:rsidR="001E53A0" w:rsidRPr="001E53A0" w:rsidRDefault="001E53A0" w:rsidP="00C735D1">
      <w:pPr>
        <w:shd w:val="clear" w:color="auto" w:fill="FFFFFF"/>
        <w:suppressAutoHyphens/>
        <w:ind w:firstLine="720"/>
        <w:jc w:val="both"/>
        <w:rPr>
          <w:b/>
          <w:color w:val="000000"/>
          <w:spacing w:val="2"/>
          <w:szCs w:val="32"/>
        </w:rPr>
      </w:pPr>
      <w:r w:rsidRPr="001E53A0">
        <w:rPr>
          <w:b/>
          <w:color w:val="000000"/>
          <w:spacing w:val="2"/>
          <w:szCs w:val="32"/>
        </w:rPr>
        <w:t>-</w:t>
      </w:r>
      <w:r w:rsidR="004D5E05" w:rsidRPr="001E53A0">
        <w:rPr>
          <w:b/>
          <w:color w:val="000000"/>
          <w:spacing w:val="2"/>
          <w:szCs w:val="32"/>
        </w:rPr>
        <w:t xml:space="preserve">уметь </w:t>
      </w:r>
    </w:p>
    <w:p w:rsidR="001E53A0" w:rsidRDefault="004D5E05" w:rsidP="00C735D1">
      <w:pPr>
        <w:shd w:val="clear" w:color="auto" w:fill="FFFFFF"/>
        <w:suppressAutoHyphens/>
        <w:ind w:firstLine="720"/>
        <w:jc w:val="both"/>
        <w:rPr>
          <w:color w:val="000000"/>
          <w:spacing w:val="2"/>
          <w:sz w:val="30"/>
          <w:szCs w:val="30"/>
        </w:rPr>
      </w:pPr>
      <w:r w:rsidRPr="001E53A0">
        <w:rPr>
          <w:color w:val="000000"/>
          <w:spacing w:val="2"/>
          <w:sz w:val="30"/>
          <w:szCs w:val="30"/>
        </w:rPr>
        <w:t>применять теоретические знания к расчету, анализу, диагностике и синтезу электрических и электронных цепей</w:t>
      </w:r>
      <w:r w:rsidR="001E53A0">
        <w:rPr>
          <w:color w:val="000000"/>
          <w:spacing w:val="2"/>
          <w:sz w:val="30"/>
          <w:szCs w:val="30"/>
        </w:rPr>
        <w:t>;</w:t>
      </w:r>
      <w:r w:rsidRPr="001E53A0">
        <w:rPr>
          <w:color w:val="000000"/>
          <w:spacing w:val="2"/>
          <w:sz w:val="30"/>
          <w:szCs w:val="30"/>
        </w:rPr>
        <w:t xml:space="preserve"> </w:t>
      </w:r>
    </w:p>
    <w:p w:rsidR="004D5E05" w:rsidRPr="008A0F84" w:rsidRDefault="004D5E05" w:rsidP="00C735D1">
      <w:pPr>
        <w:shd w:val="clear" w:color="auto" w:fill="FFFFFF"/>
        <w:suppressAutoHyphens/>
        <w:ind w:firstLine="720"/>
        <w:jc w:val="both"/>
        <w:rPr>
          <w:color w:val="000000"/>
          <w:spacing w:val="2"/>
          <w:sz w:val="30"/>
          <w:szCs w:val="30"/>
        </w:rPr>
      </w:pPr>
      <w:r w:rsidRPr="001E53A0">
        <w:rPr>
          <w:color w:val="000000"/>
          <w:spacing w:val="2"/>
          <w:sz w:val="30"/>
          <w:szCs w:val="30"/>
        </w:rPr>
        <w:t xml:space="preserve"> составлять и решать (в том числе и с помощью ЭВМ) уравнения для анализа конкретных цепей</w:t>
      </w:r>
      <w:r w:rsidR="00331752" w:rsidRPr="001E53A0">
        <w:rPr>
          <w:color w:val="000000"/>
          <w:spacing w:val="2"/>
          <w:sz w:val="30"/>
          <w:szCs w:val="30"/>
        </w:rPr>
        <w:t>,</w:t>
      </w:r>
      <w:r w:rsidR="00F2406A" w:rsidRPr="001E53A0">
        <w:rPr>
          <w:color w:val="000000"/>
          <w:spacing w:val="2"/>
          <w:sz w:val="30"/>
          <w:szCs w:val="30"/>
        </w:rPr>
        <w:t xml:space="preserve"> </w:t>
      </w:r>
      <w:r w:rsidR="00331752" w:rsidRPr="001E53A0">
        <w:rPr>
          <w:color w:val="000000"/>
          <w:spacing w:val="2"/>
          <w:sz w:val="30"/>
          <w:szCs w:val="30"/>
        </w:rPr>
        <w:t>а</w:t>
      </w:r>
      <w:r w:rsidR="00F2406A" w:rsidRPr="001E53A0">
        <w:rPr>
          <w:color w:val="000000"/>
          <w:spacing w:val="2"/>
          <w:sz w:val="30"/>
          <w:szCs w:val="30"/>
        </w:rPr>
        <w:t xml:space="preserve"> также</w:t>
      </w:r>
      <w:r w:rsidRPr="001E53A0">
        <w:rPr>
          <w:color w:val="000000"/>
          <w:spacing w:val="2"/>
          <w:sz w:val="30"/>
          <w:szCs w:val="30"/>
        </w:rPr>
        <w:t xml:space="preserve"> составлять и решать уравнения электромагнитных полей (электростатических, стационарных и переменных) для заданных конкретных сред и граничных условий, интерпретировать результаты исследований </w:t>
      </w:r>
      <w:r w:rsidR="00F2406A" w:rsidRPr="001E53A0">
        <w:rPr>
          <w:color w:val="000000"/>
          <w:spacing w:val="2"/>
          <w:sz w:val="30"/>
          <w:szCs w:val="30"/>
        </w:rPr>
        <w:t>и численного моделирования.</w:t>
      </w:r>
    </w:p>
    <w:p w:rsidR="001E53A0" w:rsidRPr="001E53A0" w:rsidRDefault="001E53A0" w:rsidP="00C735D1">
      <w:pPr>
        <w:shd w:val="clear" w:color="auto" w:fill="FFFFFF"/>
        <w:suppressAutoHyphens/>
        <w:spacing w:line="346" w:lineRule="exact"/>
        <w:ind w:right="-1" w:firstLine="710"/>
        <w:jc w:val="both"/>
        <w:rPr>
          <w:b/>
          <w:color w:val="000000"/>
          <w:spacing w:val="2"/>
          <w:szCs w:val="32"/>
        </w:rPr>
      </w:pPr>
      <w:r w:rsidRPr="001E53A0">
        <w:rPr>
          <w:b/>
          <w:color w:val="000000"/>
          <w:spacing w:val="6"/>
          <w:szCs w:val="32"/>
        </w:rPr>
        <w:t>-владеть</w:t>
      </w:r>
      <w:r w:rsidRPr="001E53A0">
        <w:rPr>
          <w:b/>
          <w:color w:val="000000"/>
          <w:spacing w:val="2"/>
          <w:szCs w:val="32"/>
        </w:rPr>
        <w:t xml:space="preserve"> </w:t>
      </w:r>
    </w:p>
    <w:p w:rsidR="008E7007" w:rsidRPr="008A0F84" w:rsidRDefault="008E7007" w:rsidP="00C735D1">
      <w:pPr>
        <w:shd w:val="clear" w:color="auto" w:fill="FFFFFF"/>
        <w:suppressAutoHyphens/>
        <w:spacing w:line="346" w:lineRule="exact"/>
        <w:ind w:right="-1" w:firstLine="710"/>
        <w:jc w:val="both"/>
        <w:rPr>
          <w:color w:val="000000"/>
          <w:spacing w:val="5"/>
          <w:sz w:val="30"/>
          <w:szCs w:val="30"/>
        </w:rPr>
      </w:pPr>
      <w:r w:rsidRPr="008A0F84">
        <w:rPr>
          <w:color w:val="000000"/>
          <w:spacing w:val="2"/>
          <w:sz w:val="30"/>
          <w:szCs w:val="30"/>
        </w:rPr>
        <w:t>навыками по экспериментальному исследо</w:t>
      </w:r>
      <w:r w:rsidRPr="008A0F84">
        <w:rPr>
          <w:color w:val="000000"/>
          <w:sz w:val="30"/>
          <w:szCs w:val="30"/>
        </w:rPr>
        <w:t xml:space="preserve">ванию электрических цепей, определению токов, напряжений и мощностей, </w:t>
      </w:r>
      <w:r w:rsidRPr="008A0F84">
        <w:rPr>
          <w:color w:val="000000"/>
          <w:spacing w:val="5"/>
          <w:sz w:val="30"/>
          <w:szCs w:val="30"/>
        </w:rPr>
        <w:t>экспериментальному исследованию электромагнитных полей в различных</w:t>
      </w:r>
      <w:r w:rsidR="00F2406A" w:rsidRPr="008A0F84">
        <w:rPr>
          <w:color w:val="000000"/>
          <w:spacing w:val="5"/>
          <w:sz w:val="30"/>
          <w:szCs w:val="30"/>
        </w:rPr>
        <w:t xml:space="preserve"> средах.</w:t>
      </w:r>
    </w:p>
    <w:p w:rsidR="00F2406A" w:rsidRPr="001E53A0" w:rsidRDefault="00F2406A" w:rsidP="00C735D1">
      <w:pPr>
        <w:shd w:val="clear" w:color="auto" w:fill="FFFFFF"/>
        <w:suppressAutoHyphens/>
        <w:spacing w:line="346" w:lineRule="exact"/>
        <w:ind w:right="-1" w:firstLine="710"/>
        <w:jc w:val="both"/>
        <w:rPr>
          <w:color w:val="000000"/>
          <w:spacing w:val="1"/>
          <w:sz w:val="30"/>
          <w:szCs w:val="30"/>
        </w:rPr>
      </w:pPr>
      <w:r w:rsidRPr="008A0F84">
        <w:rPr>
          <w:color w:val="000000"/>
          <w:spacing w:val="6"/>
          <w:sz w:val="30"/>
          <w:szCs w:val="30"/>
        </w:rPr>
        <w:t xml:space="preserve">навыками по математическому моделированию цепей с помощью программ на ЭВМ, в частности программы типа </w:t>
      </w:r>
      <w:r w:rsidRPr="008A0F84">
        <w:rPr>
          <w:color w:val="000000"/>
          <w:spacing w:val="6"/>
          <w:sz w:val="30"/>
          <w:szCs w:val="30"/>
          <w:lang w:val="en-US"/>
        </w:rPr>
        <w:t>Math</w:t>
      </w:r>
      <w:r w:rsidR="00667A5B">
        <w:rPr>
          <w:color w:val="000000"/>
          <w:spacing w:val="6"/>
          <w:sz w:val="30"/>
          <w:szCs w:val="30"/>
          <w:lang w:val="en-US"/>
        </w:rPr>
        <w:t>cad</w:t>
      </w:r>
      <w:r w:rsidRPr="008A0F84">
        <w:rPr>
          <w:color w:val="000000"/>
          <w:spacing w:val="6"/>
          <w:sz w:val="30"/>
          <w:szCs w:val="30"/>
        </w:rPr>
        <w:t xml:space="preserve"> </w:t>
      </w:r>
      <w:r w:rsidRPr="008A0F84">
        <w:rPr>
          <w:color w:val="000000"/>
          <w:spacing w:val="1"/>
          <w:sz w:val="30"/>
          <w:szCs w:val="30"/>
        </w:rPr>
        <w:t>для выполнения экспериментов и анализа результатов.</w:t>
      </w:r>
    </w:p>
    <w:p w:rsidR="00300BC1" w:rsidRDefault="00FB5CE6" w:rsidP="00C735D1">
      <w:pPr>
        <w:pStyle w:val="15"/>
        <w:suppressAutoHyphens/>
      </w:pPr>
      <w:r>
        <w:br w:type="page"/>
      </w:r>
    </w:p>
    <w:p w:rsidR="00300BC1" w:rsidRPr="00DA46A4" w:rsidRDefault="00300BC1" w:rsidP="00DA46A4">
      <w:pPr>
        <w:pStyle w:val="12"/>
        <w:rPr>
          <w:color w:val="000000"/>
        </w:rPr>
      </w:pPr>
      <w:r w:rsidRPr="00DA46A4">
        <w:rPr>
          <w:color w:val="000000"/>
        </w:rPr>
        <w:t xml:space="preserve">Содержание </w:t>
      </w:r>
      <w:r w:rsidR="00DA46A4" w:rsidRPr="00DA46A4">
        <w:rPr>
          <w:color w:val="000000"/>
        </w:rPr>
        <w:t>дисциплины</w:t>
      </w:r>
    </w:p>
    <w:p w:rsidR="001F383B" w:rsidRDefault="00DA46A4" w:rsidP="00DA46A4">
      <w:pPr>
        <w:pStyle w:val="8"/>
        <w:suppressAutoHyphens/>
      </w:pPr>
      <w:r>
        <w:t>Введение</w:t>
      </w:r>
      <w:bookmarkStart w:id="8" w:name="_Toc240172813"/>
    </w:p>
    <w:p w:rsidR="00DA46A4" w:rsidRPr="00DA46A4" w:rsidRDefault="00DA46A4" w:rsidP="00DA46A4"/>
    <w:p w:rsidR="001F383B" w:rsidRPr="008A0F84" w:rsidRDefault="001F383B" w:rsidP="00C735D1">
      <w:pPr>
        <w:suppressAutoHyphens/>
        <w:ind w:firstLine="360"/>
        <w:jc w:val="both"/>
        <w:rPr>
          <w:sz w:val="30"/>
          <w:szCs w:val="30"/>
        </w:rPr>
      </w:pPr>
      <w:r w:rsidRPr="008A0F84">
        <w:rPr>
          <w:snapToGrid w:val="0"/>
          <w:sz w:val="30"/>
          <w:szCs w:val="30"/>
        </w:rPr>
        <w:t>История электротехники.  Электрическая энергия,  ее особенности и области применения. Электротехника и е</w:t>
      </w:r>
      <w:r w:rsidR="00D118E9">
        <w:rPr>
          <w:snapToGrid w:val="0"/>
          <w:sz w:val="30"/>
          <w:szCs w:val="30"/>
        </w:rPr>
        <w:t>е роль в изучении других дисцип</w:t>
      </w:r>
      <w:r w:rsidRPr="008A0F84">
        <w:rPr>
          <w:snapToGrid w:val="0"/>
          <w:sz w:val="30"/>
          <w:szCs w:val="30"/>
        </w:rPr>
        <w:t>лин. Содержание и структура дисциплины. Организация учебного процесса на кафедре</w:t>
      </w:r>
      <w:r w:rsidRPr="008A0F84">
        <w:rPr>
          <w:sz w:val="30"/>
          <w:szCs w:val="30"/>
        </w:rPr>
        <w:t>.</w:t>
      </w:r>
    </w:p>
    <w:p w:rsidR="001F383B" w:rsidRPr="008A0F84" w:rsidRDefault="001F383B" w:rsidP="00C735D1">
      <w:pPr>
        <w:pStyle w:val="11"/>
        <w:suppressAutoHyphens/>
        <w:spacing w:line="240" w:lineRule="auto"/>
        <w:rPr>
          <w:rFonts w:ascii="Times" w:hAnsi="Times"/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Линейные электрические цепи постоянного тока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Основные понятия и величины, характеризующие электрические цепи: напряженность электрического поля, потенциал, напряжение и ЭДС, ток, сопротивление, элементы электрических цепей и схем. Источники и приемники электрической энергии, их свойства и характеристики. Схемы замещения электротехнических устройств постоянного тока.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Электрическая энергия и мощность. Баланс мощностей. Законы Ома и Джоуля-Ленца. Законы Кирхгофа.</w:t>
      </w:r>
    </w:p>
    <w:p w:rsidR="001F383B" w:rsidRPr="008A0F84" w:rsidRDefault="001F383B" w:rsidP="00D118E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Потенциальные диаграммы. Преобразование схем электрических цепей при последовательном, параллельном</w:t>
      </w:r>
      <w:r w:rsidR="00C735D1">
        <w:rPr>
          <w:sz w:val="30"/>
          <w:szCs w:val="30"/>
        </w:rPr>
        <w:t xml:space="preserve"> и </w:t>
      </w:r>
      <w:r w:rsidRPr="008A0F84">
        <w:rPr>
          <w:sz w:val="30"/>
          <w:szCs w:val="30"/>
        </w:rPr>
        <w:t>смешанном соединени</w:t>
      </w:r>
      <w:r w:rsidR="00D118E9">
        <w:rPr>
          <w:sz w:val="30"/>
          <w:szCs w:val="30"/>
        </w:rPr>
        <w:t>ях</w:t>
      </w:r>
      <w:r w:rsidRPr="008A0F84">
        <w:rPr>
          <w:sz w:val="30"/>
          <w:szCs w:val="30"/>
        </w:rPr>
        <w:t xml:space="preserve"> пассивных элементов. Преобразование треугольника сопротивлений в эквивалентную звезду и звезды в эквивалентный треугольник. Последовательное и параллельное соединени</w:t>
      </w:r>
      <w:r w:rsidR="00D118E9">
        <w:rPr>
          <w:sz w:val="30"/>
          <w:szCs w:val="30"/>
        </w:rPr>
        <w:t>я</w:t>
      </w:r>
      <w:r w:rsidRPr="008A0F84">
        <w:rPr>
          <w:sz w:val="30"/>
          <w:szCs w:val="30"/>
        </w:rPr>
        <w:t xml:space="preserve"> источников ЭДС.</w:t>
      </w:r>
    </w:p>
    <w:p w:rsidR="001F383B" w:rsidRPr="008A0F84" w:rsidRDefault="001F383B" w:rsidP="00D118E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Расчет разветвленных цепей с помощью законов Кирхгофа. Система уравнений линейных электрических цепей постоянного тока.</w:t>
      </w:r>
    </w:p>
    <w:p w:rsidR="001F383B" w:rsidRPr="008A0F84" w:rsidRDefault="001F383B" w:rsidP="00D118E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Принцип наложения и его применение для расчета электрических цепей. Метод контурных токов.</w:t>
      </w:r>
    </w:p>
    <w:p w:rsidR="001F383B" w:rsidRPr="008A0F84" w:rsidRDefault="001F383B" w:rsidP="00D118E9">
      <w:pPr>
        <w:pStyle w:val="32"/>
        <w:widowControl w:val="0"/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8A0F84">
        <w:rPr>
          <w:rFonts w:ascii="Times New Roman" w:hAnsi="Times New Roman"/>
          <w:sz w:val="30"/>
          <w:szCs w:val="30"/>
        </w:rPr>
        <w:t>Метод узловых потенциалов и метод двух узлов.</w:t>
      </w:r>
    </w:p>
    <w:p w:rsidR="001F383B" w:rsidRPr="008A0F84" w:rsidRDefault="001F383B" w:rsidP="00D118E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Двухполюсники и их параметры. Расчет электрических цепей методом активного двухполюсника. Передача энергии от активного двухполюсника к приемнику. Сравнительная оценка основных методов расчета разветвленных цепей. Применение ЭВМ для расчета разветвленных цепей.</w:t>
      </w:r>
    </w:p>
    <w:p w:rsidR="001F383B" w:rsidRPr="008A0F84" w:rsidRDefault="00FB5CE6" w:rsidP="00C735D1">
      <w:pPr>
        <w:pStyle w:val="11"/>
        <w:suppressAutoHyphens/>
        <w:spacing w:line="240" w:lineRule="auto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br w:type="page"/>
      </w: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Линейные электрические цепи синусоидального тока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Основные понятия и величины, характеризующие однофазные цепи синусоидального тока: период, частота, угловая частота, фаза, начальная фаза, разность фаз. Действующее и среднее значени</w:t>
      </w:r>
      <w:r w:rsidR="00D118E9">
        <w:rPr>
          <w:sz w:val="30"/>
          <w:szCs w:val="30"/>
        </w:rPr>
        <w:t>я</w:t>
      </w:r>
      <w:r w:rsidRPr="008A0F84">
        <w:rPr>
          <w:sz w:val="30"/>
          <w:szCs w:val="30"/>
        </w:rPr>
        <w:t xml:space="preserve"> синусоидального тока. Генераторы синусоидальной ЭДС.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Изображение синусоидальных величин с помощью вращающихся векторов. Вол</w:t>
      </w:r>
      <w:r w:rsidR="00C735D1">
        <w:rPr>
          <w:sz w:val="30"/>
          <w:szCs w:val="30"/>
        </w:rPr>
        <w:t>новые и векторные диаграммы ЭДС,</w:t>
      </w:r>
      <w:r w:rsidRPr="008A0F84">
        <w:rPr>
          <w:sz w:val="30"/>
          <w:szCs w:val="30"/>
        </w:rPr>
        <w:t xml:space="preserve"> напряжений и токов.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Физические явления в цепях переменного тока. Явление электромагнитной индукции. Самоиндукция. Индуктивность.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 xml:space="preserve">Резистор, индуктивная катушка и конденсатор в цепи синусоидального тока. 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Последовательное соединение резистора, индуктивной катушки и конденсатора. Разность фаз напряжения и тока. Мгновенная и средняя мощности. Активная, реактивная и полная мощности. Треугольники сопротивлений и мощностей.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Параллельное соединение резистора, индуктивной катушки и конденсатора. Треугольники проводимостей и мощностей. Компенсация реактивной мощности.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Эквивалентные схемы пассивного двухполюсника.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Изображение синусоидальных токов и напряжений в комплексной форме. Показательная, тригонометрическая и алгебраическая формы записи комплексных величин. Законы Ома и Кирхгофа в комплексной форме. Комплексные сопротивление и проводимость. Комплексная мощность. Баланс мощностей. Измерение активной мощности. Комплексный метод расчета цепей синусоидального тока.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Распространение на цепи синусоидального т</w:t>
      </w:r>
      <w:r w:rsidR="00647B1E" w:rsidRPr="008A0F84">
        <w:rPr>
          <w:sz w:val="30"/>
          <w:szCs w:val="30"/>
        </w:rPr>
        <w:t>ока методов расчета це</w:t>
      </w:r>
      <w:r w:rsidRPr="008A0F84">
        <w:rPr>
          <w:sz w:val="30"/>
          <w:szCs w:val="30"/>
        </w:rPr>
        <w:t>пей постоянного тока. Применение ЭВМ.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Топографическая векторная диаграмма напряжений. Падение и потеря напряжения в линии переменного тока.</w:t>
      </w:r>
    </w:p>
    <w:p w:rsidR="001F383B" w:rsidRPr="008A0F84" w:rsidRDefault="001F383B" w:rsidP="00C735D1">
      <w:pPr>
        <w:pStyle w:val="32"/>
        <w:widowControl w:val="0"/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DA46A4">
        <w:rPr>
          <w:rFonts w:ascii="Times New Roman" w:hAnsi="Times New Roman"/>
          <w:sz w:val="30"/>
          <w:szCs w:val="30"/>
        </w:rPr>
        <w:t xml:space="preserve">Резонансы </w:t>
      </w:r>
      <w:r w:rsidR="00DA46A4" w:rsidRPr="00DA46A4">
        <w:rPr>
          <w:rFonts w:ascii="Times New Roman" w:hAnsi="Times New Roman"/>
          <w:sz w:val="30"/>
          <w:szCs w:val="30"/>
        </w:rPr>
        <w:t xml:space="preserve">напряжений и токов </w:t>
      </w:r>
      <w:r w:rsidR="00DA46A4">
        <w:rPr>
          <w:rFonts w:ascii="Times New Roman" w:hAnsi="Times New Roman"/>
          <w:sz w:val="30"/>
          <w:szCs w:val="30"/>
        </w:rPr>
        <w:t>в электрических цепях.</w:t>
      </w:r>
    </w:p>
    <w:p w:rsidR="001F383B" w:rsidRPr="008A0F84" w:rsidRDefault="00FB5CE6" w:rsidP="00C735D1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Индуктивно</w:t>
      </w:r>
      <w:r w:rsidR="00AE5720">
        <w:rPr>
          <w:sz w:val="30"/>
          <w:szCs w:val="30"/>
        </w:rPr>
        <w:t xml:space="preserve"> </w:t>
      </w:r>
      <w:r w:rsidRPr="008A0F84">
        <w:rPr>
          <w:sz w:val="30"/>
          <w:szCs w:val="30"/>
        </w:rPr>
        <w:t>связанные цепи и четырехполюсники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Явление взаимной индукции. Взаимная индуктивность. Коэфф</w:t>
      </w:r>
      <w:r w:rsidR="00AE5720">
        <w:rPr>
          <w:sz w:val="30"/>
          <w:szCs w:val="30"/>
        </w:rPr>
        <w:t xml:space="preserve">ициент связи. Расчет индуктивно </w:t>
      </w:r>
      <w:r w:rsidRPr="008A0F84">
        <w:rPr>
          <w:sz w:val="30"/>
          <w:szCs w:val="30"/>
        </w:rPr>
        <w:t>связанных цеп</w:t>
      </w:r>
      <w:r w:rsidR="00FB5961" w:rsidRPr="008A0F84">
        <w:rPr>
          <w:sz w:val="30"/>
          <w:szCs w:val="30"/>
        </w:rPr>
        <w:t>ей. Экспериментальное определе</w:t>
      </w:r>
      <w:r w:rsidRPr="008A0F84">
        <w:rPr>
          <w:sz w:val="30"/>
          <w:szCs w:val="30"/>
        </w:rPr>
        <w:t>ние взаимной индуктивности двух катушек и их одноименных зажимов.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Трансформатор без ферромагнитного сердечника. Схема замещения и векторная диаграмма трансформатора.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Четырехполюсники, их уравнения и коэффициенты. Определение ко</w:t>
      </w:r>
      <w:r w:rsidR="00FB5961" w:rsidRPr="008A0F84">
        <w:rPr>
          <w:sz w:val="30"/>
          <w:szCs w:val="30"/>
        </w:rPr>
        <w:t>эф</w:t>
      </w:r>
      <w:r w:rsidRPr="008A0F84">
        <w:rPr>
          <w:sz w:val="30"/>
          <w:szCs w:val="30"/>
        </w:rPr>
        <w:t>фициентов четырехполюсника. Эквивалентные схемы четырехполюсника</w:t>
      </w:r>
    </w:p>
    <w:p w:rsidR="001F383B" w:rsidRPr="008A0F84" w:rsidRDefault="001F383B" w:rsidP="00C735D1">
      <w:pPr>
        <w:pStyle w:val="11"/>
        <w:suppressAutoHyphens/>
        <w:spacing w:line="240" w:lineRule="auto"/>
        <w:ind w:left="520" w:firstLine="0"/>
        <w:rPr>
          <w:rFonts w:ascii="Times" w:hAnsi="Times"/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Трехфазные цепи</w:t>
      </w:r>
    </w:p>
    <w:p w:rsidR="001F383B" w:rsidRPr="008A0F84" w:rsidRDefault="001F383B" w:rsidP="00C735D1">
      <w:pPr>
        <w:suppressAutoHyphens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 xml:space="preserve">Понятие о трехфазных системах. Трехфазный генератор. Векторные и волновые диаграммы. Соединение фаз </w:t>
      </w:r>
      <w:r w:rsidR="00C33B4D">
        <w:rPr>
          <w:sz w:val="30"/>
          <w:szCs w:val="30"/>
        </w:rPr>
        <w:t>«</w:t>
      </w:r>
      <w:r w:rsidRPr="008A0F84">
        <w:rPr>
          <w:sz w:val="30"/>
          <w:szCs w:val="30"/>
        </w:rPr>
        <w:t>звездой</w:t>
      </w:r>
      <w:r w:rsidR="00C33B4D">
        <w:rPr>
          <w:sz w:val="30"/>
          <w:szCs w:val="30"/>
        </w:rPr>
        <w:t>»</w:t>
      </w:r>
      <w:r w:rsidRPr="008A0F84">
        <w:rPr>
          <w:sz w:val="30"/>
          <w:szCs w:val="30"/>
        </w:rPr>
        <w:t xml:space="preserve"> и </w:t>
      </w:r>
      <w:r w:rsidR="00C33B4D">
        <w:rPr>
          <w:sz w:val="30"/>
          <w:szCs w:val="30"/>
        </w:rPr>
        <w:t>«</w:t>
      </w:r>
      <w:r w:rsidRPr="008A0F84">
        <w:rPr>
          <w:sz w:val="30"/>
          <w:szCs w:val="30"/>
        </w:rPr>
        <w:t>треугольником</w:t>
      </w:r>
      <w:r w:rsidR="00C33B4D">
        <w:rPr>
          <w:sz w:val="30"/>
          <w:szCs w:val="30"/>
        </w:rPr>
        <w:t>»</w:t>
      </w:r>
      <w:r w:rsidRPr="008A0F84">
        <w:rPr>
          <w:sz w:val="30"/>
          <w:szCs w:val="30"/>
        </w:rPr>
        <w:t>. Симметричный режим работы трехфазной цепи.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C04206">
        <w:rPr>
          <w:sz w:val="30"/>
          <w:szCs w:val="30"/>
        </w:rPr>
        <w:t>Несимметричный режим работы трехфазной цепи, соединенн</w:t>
      </w:r>
      <w:r w:rsidR="00C04206">
        <w:rPr>
          <w:sz w:val="30"/>
          <w:szCs w:val="30"/>
        </w:rPr>
        <w:t>ой «</w:t>
      </w:r>
      <w:r w:rsidRPr="00C04206">
        <w:rPr>
          <w:sz w:val="30"/>
          <w:szCs w:val="30"/>
        </w:rPr>
        <w:t>звездой</w:t>
      </w:r>
      <w:r w:rsidR="00C04206">
        <w:rPr>
          <w:sz w:val="30"/>
          <w:szCs w:val="30"/>
        </w:rPr>
        <w:t>»</w:t>
      </w:r>
      <w:r w:rsidRPr="00C04206">
        <w:rPr>
          <w:sz w:val="30"/>
          <w:szCs w:val="30"/>
        </w:rPr>
        <w:t xml:space="preserve"> и </w:t>
      </w:r>
      <w:r w:rsidR="00C04206">
        <w:rPr>
          <w:sz w:val="30"/>
          <w:szCs w:val="30"/>
        </w:rPr>
        <w:t>«</w:t>
      </w:r>
      <w:r w:rsidRPr="00C04206">
        <w:rPr>
          <w:sz w:val="30"/>
          <w:szCs w:val="30"/>
        </w:rPr>
        <w:t>треугольником</w:t>
      </w:r>
      <w:r w:rsidR="00C04206">
        <w:rPr>
          <w:sz w:val="30"/>
          <w:szCs w:val="30"/>
        </w:rPr>
        <w:t>»</w:t>
      </w:r>
      <w:r w:rsidRPr="00C04206">
        <w:rPr>
          <w:sz w:val="30"/>
          <w:szCs w:val="30"/>
        </w:rPr>
        <w:t>.</w:t>
      </w:r>
    </w:p>
    <w:p w:rsidR="001F383B" w:rsidRPr="008A0F84" w:rsidRDefault="001F383B" w:rsidP="00C735D1">
      <w:pPr>
        <w:pStyle w:val="22"/>
        <w:widowControl w:val="0"/>
        <w:suppressAutoHyphens/>
        <w:ind w:firstLine="709"/>
        <w:rPr>
          <w:sz w:val="30"/>
          <w:szCs w:val="30"/>
        </w:rPr>
      </w:pPr>
      <w:r w:rsidRPr="008A0F84">
        <w:rPr>
          <w:sz w:val="30"/>
          <w:szCs w:val="30"/>
        </w:rPr>
        <w:t>Активная, реактивная и полная мощности трехфазной цепи. Измерение активной мощности трехфазной цепи.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Вращающееся магнитное поле. Принцип действия синхронного и асинхронного электродвигателей.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Метод симметричных составляющих и его применение для расчета трехфазных цепей.</w:t>
      </w:r>
    </w:p>
    <w:p w:rsidR="001F383B" w:rsidRPr="008A0F84" w:rsidRDefault="001F383B" w:rsidP="00C735D1">
      <w:pPr>
        <w:pStyle w:val="8"/>
        <w:suppressAutoHyphens/>
        <w:rPr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Цепи несинусоидального тока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Разложение периодической несинусоидальной функции в ряд Фурье. Максимальное, действующее и среднее значения несинусоидальных токов и напряжений. Коэффициенты формы, амплитуды и искажения.</w:t>
      </w:r>
    </w:p>
    <w:p w:rsidR="001F383B" w:rsidRPr="008A0F84" w:rsidRDefault="001F383B" w:rsidP="00C735D1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Мощность цепи несинусоидального тока. Расчет цепей несинусоидального тока. Влияние индуктивности и емкости на форму кривой тока.</w:t>
      </w:r>
    </w:p>
    <w:p w:rsidR="001F383B" w:rsidRPr="008A0F84" w:rsidRDefault="00FB5CE6" w:rsidP="00C735D1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Нелинейные цепи постоянного тока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AE5720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Вольтамперные характеристики нелинейных элементов. Статическое и дифференциальное сопротивления. Графи</w:t>
      </w:r>
      <w:r w:rsidR="00C735D1">
        <w:rPr>
          <w:sz w:val="30"/>
          <w:szCs w:val="30"/>
        </w:rPr>
        <w:t>ческий метод расчета цепей с нел</w:t>
      </w:r>
      <w:r w:rsidRPr="008A0F84">
        <w:rPr>
          <w:sz w:val="30"/>
          <w:szCs w:val="30"/>
        </w:rPr>
        <w:t>инейными элементами. Аналитические методы расчета нелинейных цепей.</w:t>
      </w:r>
    </w:p>
    <w:p w:rsidR="001F383B" w:rsidRPr="008A0F84" w:rsidRDefault="001F383B" w:rsidP="00C735D1">
      <w:pPr>
        <w:suppressAutoHyphens/>
        <w:rPr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Магнитные цепи при постоянных магнитных потоках</w:t>
      </w:r>
    </w:p>
    <w:p w:rsidR="001F383B" w:rsidRPr="008A0F84" w:rsidRDefault="001F383B" w:rsidP="00C735D1">
      <w:pPr>
        <w:suppressAutoHyphens/>
        <w:rPr>
          <w:sz w:val="30"/>
          <w:szCs w:val="30"/>
        </w:rPr>
      </w:pPr>
    </w:p>
    <w:p w:rsidR="001F383B" w:rsidRPr="008A0F84" w:rsidRDefault="001F383B" w:rsidP="00AE5720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Основные величины и соотношения, характеризующие магнитное поле. Ферромагнитные материалы и их свойства. Классификация магнитных цепей. Законы магнитных цепей. Расчет неразветвленной магнитной цепи.</w:t>
      </w:r>
    </w:p>
    <w:p w:rsidR="001F383B" w:rsidRPr="008A0F84" w:rsidRDefault="001F383B" w:rsidP="00C735D1">
      <w:pPr>
        <w:suppressAutoHyphens/>
        <w:rPr>
          <w:rFonts w:ascii="Times" w:hAnsi="Times"/>
          <w:iCs/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Нелинейные цепи переменного тока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7E2273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Общие сведения о нелинейных цепях переменного тока. Нелинейные элементы как генераторы высших гармоник тока и напряжения. Нелинейная индуктивность в цепи переменного тока. Схема замещения и векторная диаграмма цепи.</w:t>
      </w:r>
    </w:p>
    <w:p w:rsidR="001F383B" w:rsidRPr="008A0F84" w:rsidRDefault="001F383B" w:rsidP="00C735D1">
      <w:pPr>
        <w:suppressAutoHyphens/>
        <w:rPr>
          <w:rFonts w:ascii="Times" w:hAnsi="Times"/>
          <w:sz w:val="30"/>
          <w:szCs w:val="30"/>
        </w:rPr>
      </w:pPr>
    </w:p>
    <w:p w:rsidR="001F383B" w:rsidRPr="008A0F84" w:rsidRDefault="001F383B" w:rsidP="00C735D1">
      <w:pPr>
        <w:pStyle w:val="8"/>
        <w:numPr>
          <w:ilvl w:val="0"/>
          <w:numId w:val="1"/>
        </w:numPr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Переходные процессы в электрических цепях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2A35A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Причины возникновения переходных процессов. Законы коммутации. Классический мето</w:t>
      </w:r>
      <w:r w:rsidR="002A35A9">
        <w:rPr>
          <w:sz w:val="30"/>
          <w:szCs w:val="30"/>
        </w:rPr>
        <w:t>д</w:t>
      </w:r>
      <w:r w:rsidRPr="008A0F84">
        <w:rPr>
          <w:sz w:val="30"/>
          <w:szCs w:val="30"/>
        </w:rPr>
        <w:t xml:space="preserve"> расчета переходных процессов. Включение цепи с резистором и индуктивной катушкой и цепи с резистором и конденсатором на постоянное и синусоидальное напряжение. Переходные процессы в цепях с резистором, конденсатором и индуктивной катушкой. Расчет переходных процессов в разветвленных цепях. Операторный метод расчета переходных процессов. Законы Ома и Кирхгофа в операторной форме. Теорема разложения. Методы расчета переходных процессов в нелинейных цепях.</w:t>
      </w:r>
    </w:p>
    <w:p w:rsidR="001F383B" w:rsidRPr="008A0F84" w:rsidRDefault="00FB5CE6" w:rsidP="00C735D1">
      <w:pPr>
        <w:pStyle w:val="FR1"/>
        <w:suppressAutoHyphens/>
        <w:spacing w:line="240" w:lineRule="auto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br w:type="page"/>
      </w:r>
    </w:p>
    <w:p w:rsidR="001F383B" w:rsidRPr="008A0F84" w:rsidRDefault="001F383B" w:rsidP="00C735D1">
      <w:pPr>
        <w:pStyle w:val="8"/>
        <w:suppressAutoHyphens/>
        <w:ind w:left="360"/>
        <w:rPr>
          <w:sz w:val="30"/>
          <w:szCs w:val="30"/>
        </w:rPr>
      </w:pPr>
      <w:r w:rsidRPr="008A0F84">
        <w:rPr>
          <w:sz w:val="30"/>
          <w:szCs w:val="30"/>
        </w:rPr>
        <w:t>10. Цепи с распределенными параметрами</w:t>
      </w:r>
    </w:p>
    <w:p w:rsidR="001F383B" w:rsidRPr="008A0F84" w:rsidRDefault="001F383B" w:rsidP="00C735D1">
      <w:pPr>
        <w:pStyle w:val="8"/>
        <w:suppressAutoHyphens/>
        <w:rPr>
          <w:sz w:val="30"/>
          <w:szCs w:val="30"/>
        </w:rPr>
      </w:pPr>
    </w:p>
    <w:p w:rsidR="001F383B" w:rsidRPr="008A0F84" w:rsidRDefault="001F383B" w:rsidP="002A35A9">
      <w:pPr>
        <w:suppressAutoHyphens/>
        <w:ind w:firstLine="709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Общие сведения о цепях с распределенными параметрами. Дифференциальные уравнения, уравнения в комплексной форме и уравнения с гиперболическими функциями для однородной линии. Параметры и характеристики однородной линии и их определение. Линия без потерь. Линия без искажения. Переходные процессы в цепях с распределенными параметрами. Линия как четырехполюсник. Частотные электрические фильтры. Назначение и классификация фильтров. Уравнение фильтров. Схемы фильтров и расчет параметров.</w:t>
      </w:r>
    </w:p>
    <w:p w:rsidR="001F383B" w:rsidRPr="008A0F84" w:rsidRDefault="001F383B" w:rsidP="00C735D1">
      <w:pPr>
        <w:suppressAutoHyphens/>
        <w:jc w:val="both"/>
        <w:rPr>
          <w:rFonts w:ascii="Times" w:hAnsi="Times"/>
          <w:sz w:val="30"/>
          <w:szCs w:val="30"/>
        </w:rPr>
      </w:pPr>
    </w:p>
    <w:p w:rsidR="001F383B" w:rsidRPr="00B0377E" w:rsidRDefault="001F383B" w:rsidP="00C735D1">
      <w:pPr>
        <w:pStyle w:val="8"/>
        <w:suppressAutoHyphens/>
        <w:rPr>
          <w:sz w:val="30"/>
          <w:szCs w:val="30"/>
        </w:rPr>
      </w:pPr>
      <w:r w:rsidRPr="00B0377E">
        <w:rPr>
          <w:sz w:val="30"/>
          <w:szCs w:val="30"/>
        </w:rPr>
        <w:t>11. Электромагнитное поле</w:t>
      </w:r>
    </w:p>
    <w:p w:rsidR="001F383B" w:rsidRPr="008A0F84" w:rsidRDefault="001F383B" w:rsidP="00C735D1">
      <w:pPr>
        <w:suppressAutoHyphens/>
        <w:ind w:left="360"/>
        <w:rPr>
          <w:sz w:val="30"/>
          <w:szCs w:val="30"/>
        </w:rPr>
      </w:pPr>
    </w:p>
    <w:p w:rsidR="001F383B" w:rsidRPr="008A0F84" w:rsidRDefault="001F383B" w:rsidP="00C735D1">
      <w:pPr>
        <w:suppressAutoHyphens/>
        <w:ind w:firstLine="720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Электромагнитное поле как единство электрического и магнитного полей. Основные величины, характеризующие электростатическое поле. Характеристики вещества в электрическом поле. Теорема Гаусса и ее применение к расчету емкости конденсаторов и других устройств. Уравнения Пуассона и Лапласа. Электростатические цепи и методы расчета. Электрическое поле постоянного тока. Законы Ома, Джоуля-Ленца и Кирхгофа в дифференциальной форме.</w:t>
      </w:r>
    </w:p>
    <w:p w:rsidR="001F383B" w:rsidRPr="008A0F84" w:rsidRDefault="001F383B" w:rsidP="00C735D1">
      <w:pPr>
        <w:suppressAutoHyphens/>
        <w:ind w:firstLine="720"/>
        <w:jc w:val="both"/>
        <w:rPr>
          <w:sz w:val="30"/>
          <w:szCs w:val="30"/>
        </w:rPr>
      </w:pPr>
      <w:r w:rsidRPr="008A0F84">
        <w:rPr>
          <w:sz w:val="30"/>
          <w:szCs w:val="30"/>
        </w:rPr>
        <w:t>Магнитное поле. Энергия магнитного поля. Механические силы в магнитном поле. Расчет магнитного поля круглого провода с током, цилиндрического провода и коаксиального кабеля. Поле и емкость конденсатора и двухпроводной линии. Магнитное поле и индуктивность двухпроводной линии.</w:t>
      </w:r>
    </w:p>
    <w:p w:rsidR="00C735D1" w:rsidRPr="009A4CF2" w:rsidRDefault="001F383B" w:rsidP="00C735D1">
      <w:pPr>
        <w:pStyle w:val="22"/>
        <w:widowControl w:val="0"/>
        <w:suppressAutoHyphens/>
        <w:ind w:firstLine="720"/>
        <w:rPr>
          <w:sz w:val="30"/>
          <w:szCs w:val="30"/>
        </w:rPr>
      </w:pPr>
      <w:r w:rsidRPr="009A4CF2">
        <w:rPr>
          <w:sz w:val="30"/>
          <w:szCs w:val="30"/>
        </w:rPr>
        <w:t>Полный электрический ток и его плотность. Уравнение электромагнитного поля. Переменное электро</w:t>
      </w:r>
      <w:r w:rsidR="00B0377E" w:rsidRPr="009A4CF2">
        <w:rPr>
          <w:sz w:val="30"/>
          <w:szCs w:val="30"/>
        </w:rPr>
        <w:t>магнитное поле в диэлектрике и</w:t>
      </w:r>
      <w:r w:rsidRPr="009A4CF2">
        <w:rPr>
          <w:sz w:val="30"/>
          <w:szCs w:val="30"/>
        </w:rPr>
        <w:t xml:space="preserve"> проводящей среде. Теорема Умова-Пойтинга. Применение переменных электромагнитных полей в сельскохозяйственном производстве.</w:t>
      </w:r>
    </w:p>
    <w:p w:rsidR="00C735D1" w:rsidRDefault="00FB5CE6" w:rsidP="00C735D1">
      <w:pPr>
        <w:pStyle w:val="22"/>
        <w:widowControl w:val="0"/>
        <w:suppressAutoHyphens/>
        <w:ind w:firstLine="720"/>
      </w:pPr>
      <w:r>
        <w:br w:type="page"/>
      </w:r>
    </w:p>
    <w:p w:rsidR="00C735D1" w:rsidRPr="00C33B4D" w:rsidRDefault="00636F8F" w:rsidP="00C33B4D">
      <w:pPr>
        <w:pStyle w:val="12"/>
        <w:spacing w:after="0"/>
      </w:pPr>
      <w:r>
        <w:t xml:space="preserve">РАСЧЕТНО-ГРАФИЧЕСКОЕ </w:t>
      </w:r>
      <w:r w:rsidR="00144D13" w:rsidRPr="00C33B4D">
        <w:t>ЗАДАНИЕ 1</w:t>
      </w:r>
      <w:bookmarkStart w:id="9" w:name="_Toc440889468"/>
      <w:bookmarkStart w:id="10" w:name="_Toc441467652"/>
      <w:bookmarkStart w:id="11" w:name="_Toc441904925"/>
      <w:bookmarkStart w:id="12" w:name="_Toc441905027"/>
      <w:bookmarkStart w:id="13" w:name="_Toc441905147"/>
      <w:bookmarkEnd w:id="2"/>
      <w:bookmarkEnd w:id="3"/>
      <w:bookmarkEnd w:id="4"/>
      <w:bookmarkEnd w:id="5"/>
      <w:bookmarkEnd w:id="6"/>
    </w:p>
    <w:p w:rsidR="00C735D1" w:rsidRDefault="00C735D1" w:rsidP="00C735D1">
      <w:pPr>
        <w:pStyle w:val="22"/>
        <w:widowControl w:val="0"/>
        <w:suppressAutoHyphens/>
        <w:ind w:firstLine="720"/>
      </w:pPr>
    </w:p>
    <w:p w:rsidR="00C735D1" w:rsidRPr="00C33B4D" w:rsidRDefault="00501BB2" w:rsidP="00636F8F">
      <w:pPr>
        <w:pStyle w:val="22"/>
        <w:widowControl w:val="0"/>
        <w:suppressAutoHyphens/>
        <w:jc w:val="center"/>
        <w:rPr>
          <w:b/>
        </w:rPr>
      </w:pPr>
      <w:r w:rsidRPr="00C33B4D">
        <w:rPr>
          <w:b/>
        </w:rPr>
        <w:t xml:space="preserve">РАСЧЕТ </w:t>
      </w:r>
      <w:r w:rsidR="001F383B" w:rsidRPr="00C33B4D">
        <w:rPr>
          <w:b/>
        </w:rPr>
        <w:t>СЛОЖНОЙ ЦЕПИ</w:t>
      </w:r>
      <w:r w:rsidRPr="00C33B4D">
        <w:rPr>
          <w:b/>
        </w:rPr>
        <w:t xml:space="preserve"> ПОСТОЯННОГО ТОКА</w:t>
      </w:r>
      <w:bookmarkEnd w:id="8"/>
      <w:bookmarkEnd w:id="9"/>
      <w:bookmarkEnd w:id="10"/>
      <w:bookmarkEnd w:id="11"/>
      <w:bookmarkEnd w:id="12"/>
      <w:bookmarkEnd w:id="13"/>
    </w:p>
    <w:p w:rsidR="00C735D1" w:rsidRDefault="00C735D1" w:rsidP="00C735D1">
      <w:pPr>
        <w:pStyle w:val="22"/>
        <w:widowControl w:val="0"/>
        <w:suppressAutoHyphens/>
        <w:ind w:firstLine="720"/>
      </w:pPr>
    </w:p>
    <w:p w:rsidR="00C33B4D" w:rsidRPr="00C33B4D" w:rsidRDefault="00C33B4D" w:rsidP="00C33B4D">
      <w:pPr>
        <w:ind w:firstLine="709"/>
        <w:jc w:val="both"/>
        <w:rPr>
          <w:sz w:val="30"/>
          <w:szCs w:val="30"/>
        </w:rPr>
      </w:pPr>
      <w:r w:rsidRPr="00C33B4D">
        <w:rPr>
          <w:sz w:val="30"/>
          <w:szCs w:val="30"/>
        </w:rPr>
        <w:t>Номер варианта соответствует порядковому номеру студента в групповом журнале – для студентов очной формы обучения.</w:t>
      </w:r>
    </w:p>
    <w:p w:rsidR="005B4DE7" w:rsidRDefault="00C33B4D" w:rsidP="005B4DE7">
      <w:pPr>
        <w:pStyle w:val="22"/>
        <w:widowControl w:val="0"/>
        <w:suppressAutoHyphens/>
        <w:ind w:firstLine="720"/>
        <w:rPr>
          <w:sz w:val="30"/>
          <w:szCs w:val="30"/>
        </w:rPr>
      </w:pPr>
      <w:r w:rsidRPr="00C33B4D">
        <w:rPr>
          <w:sz w:val="30"/>
          <w:szCs w:val="30"/>
        </w:rPr>
        <w:t xml:space="preserve">Для студентов заочной формы обучения номер варианта соответствует двум последним цифрам </w:t>
      </w:r>
      <w:r w:rsidR="008628C9">
        <w:rPr>
          <w:sz w:val="30"/>
          <w:szCs w:val="30"/>
        </w:rPr>
        <w:t>шифра</w:t>
      </w:r>
      <w:r w:rsidRPr="00C33B4D">
        <w:rPr>
          <w:sz w:val="30"/>
          <w:szCs w:val="30"/>
        </w:rPr>
        <w:t xml:space="preserve"> зачетной книжки (с чисел 31, 61, 91 список вариантов начинается с</w:t>
      </w:r>
      <w:r w:rsidR="00FB5CE6">
        <w:rPr>
          <w:sz w:val="30"/>
          <w:szCs w:val="30"/>
        </w:rPr>
        <w:t xml:space="preserve"> </w:t>
      </w:r>
      <w:r w:rsidRPr="00C33B4D">
        <w:rPr>
          <w:sz w:val="30"/>
          <w:szCs w:val="30"/>
        </w:rPr>
        <w:t xml:space="preserve">начала. Например, шифру 45 соответствует 15 вариант).  </w:t>
      </w:r>
    </w:p>
    <w:p w:rsidR="005B4DE7" w:rsidRDefault="005B4DE7" w:rsidP="005B4DE7">
      <w:pPr>
        <w:pStyle w:val="22"/>
        <w:widowControl w:val="0"/>
        <w:suppressAutoHyphens/>
        <w:ind w:firstLine="720"/>
        <w:rPr>
          <w:sz w:val="30"/>
          <w:szCs w:val="30"/>
        </w:rPr>
      </w:pPr>
    </w:p>
    <w:p w:rsidR="005B4DE7" w:rsidRPr="00BE6BCC" w:rsidRDefault="005B4DE7" w:rsidP="00FB5CE6">
      <w:pPr>
        <w:pStyle w:val="a3"/>
        <w:ind w:firstLine="709"/>
        <w:jc w:val="both"/>
        <w:rPr>
          <w:sz w:val="30"/>
          <w:szCs w:val="30"/>
        </w:rPr>
      </w:pPr>
      <w:r w:rsidRPr="00BE6BCC">
        <w:rPr>
          <w:sz w:val="30"/>
        </w:rPr>
        <w:t xml:space="preserve">Для обобщенной цепи, приведенной на рисунке 1.1, требуется </w:t>
      </w:r>
      <w:r w:rsidRPr="00BE6BCC">
        <w:rPr>
          <w:sz w:val="30"/>
          <w:szCs w:val="30"/>
        </w:rPr>
        <w:t>выполнить следующее.</w:t>
      </w:r>
    </w:p>
    <w:p w:rsidR="005B4DE7" w:rsidRPr="00BE6BCC" w:rsidRDefault="005B4DE7" w:rsidP="00FB5CE6">
      <w:pPr>
        <w:pStyle w:val="a3"/>
        <w:ind w:firstLine="720"/>
        <w:jc w:val="both"/>
        <w:rPr>
          <w:sz w:val="30"/>
          <w:szCs w:val="30"/>
        </w:rPr>
      </w:pPr>
      <w:r w:rsidRPr="00BE6BCC">
        <w:rPr>
          <w:sz w:val="30"/>
          <w:szCs w:val="30"/>
        </w:rPr>
        <w:t>1. Пользуясь данными таблицы 1, составить расчетную схему электрической цепи.</w:t>
      </w:r>
    </w:p>
    <w:p w:rsidR="005B4DE7" w:rsidRPr="00BE6BCC" w:rsidRDefault="005B4DE7" w:rsidP="00FB5CE6">
      <w:pPr>
        <w:pStyle w:val="a3"/>
        <w:ind w:firstLine="720"/>
        <w:jc w:val="both"/>
        <w:rPr>
          <w:sz w:val="30"/>
        </w:rPr>
      </w:pPr>
      <w:r w:rsidRPr="00BE6BCC">
        <w:rPr>
          <w:sz w:val="30"/>
        </w:rPr>
        <w:t>2. Записать систему уравнений Кирхгофа, необходимых для определения токов во всех ветвях схемы.</w:t>
      </w:r>
      <w:r w:rsidRPr="00BE6BCC">
        <w:rPr>
          <w:sz w:val="30"/>
        </w:rPr>
        <w:tab/>
      </w:r>
    </w:p>
    <w:p w:rsidR="00BE6BCC" w:rsidRPr="00BE6BCC" w:rsidRDefault="005B4DE7" w:rsidP="00FB5CE6">
      <w:pPr>
        <w:pStyle w:val="a3"/>
        <w:ind w:firstLine="720"/>
        <w:jc w:val="both"/>
        <w:rPr>
          <w:sz w:val="30"/>
        </w:rPr>
      </w:pPr>
      <w:r w:rsidRPr="00BE6BCC">
        <w:rPr>
          <w:sz w:val="30"/>
        </w:rPr>
        <w:t>3. Выполнить расчет схемы методом контурных токов и найти токи во всех ветвях.</w:t>
      </w:r>
      <w:r w:rsidRPr="00BE6BCC">
        <w:rPr>
          <w:sz w:val="30"/>
        </w:rPr>
        <w:tab/>
      </w:r>
    </w:p>
    <w:p w:rsidR="00BE6BCC" w:rsidRDefault="005B4DE7" w:rsidP="00FB5CE6">
      <w:pPr>
        <w:pStyle w:val="12"/>
        <w:suppressAutoHyphens/>
        <w:spacing w:after="0"/>
        <w:ind w:firstLine="709"/>
        <w:jc w:val="both"/>
        <w:rPr>
          <w:b w:val="0"/>
          <w:caps w:val="0"/>
          <w:color w:val="000000"/>
        </w:rPr>
      </w:pPr>
      <w:r w:rsidRPr="00BE6BCC">
        <w:rPr>
          <w:b w:val="0"/>
          <w:caps w:val="0"/>
        </w:rPr>
        <w:t>4. Выделить в схеме три сопротивления, включенных по схеме треугольника, и заменить их эквивалентным соединением по схеме звезды.</w:t>
      </w:r>
      <w:r w:rsidR="00BE6BCC" w:rsidRPr="00BE6BCC">
        <w:rPr>
          <w:b w:val="0"/>
          <w:caps w:val="0"/>
          <w:color w:val="000000"/>
        </w:rPr>
        <w:t xml:space="preserve"> </w:t>
      </w:r>
      <w:r w:rsidR="00BE6BCC" w:rsidRPr="008A0F84">
        <w:rPr>
          <w:b w:val="0"/>
          <w:caps w:val="0"/>
          <w:color w:val="000000"/>
        </w:rPr>
        <w:tab/>
      </w:r>
    </w:p>
    <w:p w:rsidR="00BE6BCC" w:rsidRPr="008A0F84" w:rsidRDefault="00BE6BCC" w:rsidP="00FB5CE6">
      <w:pPr>
        <w:pStyle w:val="12"/>
        <w:suppressAutoHyphens/>
        <w:spacing w:after="0"/>
        <w:ind w:firstLine="709"/>
        <w:jc w:val="both"/>
        <w:rPr>
          <w:b w:val="0"/>
          <w:caps w:val="0"/>
          <w:color w:val="000000"/>
        </w:rPr>
      </w:pPr>
      <w:r w:rsidRPr="008A0F84">
        <w:rPr>
          <w:b w:val="0"/>
          <w:caps w:val="0"/>
          <w:color w:val="000000"/>
        </w:rPr>
        <w:t>5. Рассчитать полученную схему методом узловых по</w:t>
      </w:r>
      <w:r>
        <w:rPr>
          <w:b w:val="0"/>
          <w:caps w:val="0"/>
          <w:color w:val="000000"/>
        </w:rPr>
        <w:t>тенциалов и найти токи в ветвях.</w:t>
      </w:r>
    </w:p>
    <w:p w:rsidR="00BE6BCC" w:rsidRPr="008A0F84" w:rsidRDefault="00BE6BCC" w:rsidP="00FB5CE6">
      <w:pPr>
        <w:pStyle w:val="12"/>
        <w:suppressAutoHyphens/>
        <w:spacing w:after="0"/>
        <w:ind w:firstLine="709"/>
        <w:jc w:val="both"/>
        <w:rPr>
          <w:b w:val="0"/>
          <w:caps w:val="0"/>
          <w:color w:val="000000"/>
        </w:rPr>
      </w:pPr>
      <w:r w:rsidRPr="008A0F84">
        <w:rPr>
          <w:b w:val="0"/>
          <w:caps w:val="0"/>
          <w:color w:val="000000"/>
        </w:rPr>
        <w:tab/>
        <w:t xml:space="preserve">6. Определить ток в сопротивлении </w:t>
      </w:r>
      <w:r w:rsidRPr="008A0F84">
        <w:rPr>
          <w:b w:val="0"/>
          <w:caps w:val="0"/>
          <w:color w:val="000000"/>
          <w:lang w:val="en-US"/>
        </w:rPr>
        <w:t>R</w:t>
      </w:r>
      <w:r w:rsidRPr="008A0F84">
        <w:rPr>
          <w:b w:val="0"/>
          <w:caps w:val="0"/>
          <w:color w:val="000000"/>
        </w:rPr>
        <w:t>6 по м</w:t>
      </w:r>
      <w:r>
        <w:rPr>
          <w:b w:val="0"/>
          <w:caps w:val="0"/>
          <w:color w:val="000000"/>
        </w:rPr>
        <w:t>етоду эквивалентного генератора.</w:t>
      </w:r>
    </w:p>
    <w:p w:rsidR="005B4DE7" w:rsidRPr="008A0F84" w:rsidRDefault="005B4DE7" w:rsidP="00FB5CE6">
      <w:pPr>
        <w:pStyle w:val="12"/>
        <w:suppressAutoHyphens/>
        <w:spacing w:after="0"/>
        <w:ind w:firstLine="709"/>
        <w:jc w:val="both"/>
        <w:rPr>
          <w:b w:val="0"/>
          <w:caps w:val="0"/>
          <w:color w:val="000000"/>
        </w:rPr>
      </w:pPr>
      <w:r w:rsidRPr="008A0F84">
        <w:rPr>
          <w:b w:val="0"/>
          <w:caps w:val="0"/>
          <w:color w:val="000000"/>
        </w:rPr>
        <w:tab/>
        <w:t xml:space="preserve">7. Рассчитать напряжение между точками </w:t>
      </w:r>
      <w:r w:rsidRPr="008A0F84">
        <w:rPr>
          <w:b w:val="0"/>
          <w:caps w:val="0"/>
          <w:color w:val="000000"/>
          <w:lang w:val="en-US"/>
        </w:rPr>
        <w:t>A</w:t>
      </w:r>
      <w:r w:rsidRPr="008A0F84">
        <w:rPr>
          <w:b w:val="0"/>
          <w:caps w:val="0"/>
          <w:color w:val="000000"/>
        </w:rPr>
        <w:t xml:space="preserve"> и </w:t>
      </w:r>
      <w:r w:rsidRPr="008A0F84">
        <w:rPr>
          <w:b w:val="0"/>
          <w:caps w:val="0"/>
          <w:color w:val="000000"/>
          <w:lang w:val="en-US"/>
        </w:rPr>
        <w:t>B</w:t>
      </w:r>
      <w:r>
        <w:rPr>
          <w:b w:val="0"/>
          <w:caps w:val="0"/>
          <w:color w:val="000000"/>
        </w:rPr>
        <w:t xml:space="preserve"> схемы.</w:t>
      </w:r>
    </w:p>
    <w:p w:rsidR="005B4DE7" w:rsidRPr="008A0F84" w:rsidRDefault="005B4DE7" w:rsidP="00FB5CE6">
      <w:pPr>
        <w:pStyle w:val="12"/>
        <w:suppressAutoHyphens/>
        <w:spacing w:after="0"/>
        <w:ind w:firstLine="709"/>
        <w:jc w:val="both"/>
        <w:rPr>
          <w:b w:val="0"/>
          <w:caps w:val="0"/>
          <w:color w:val="000000"/>
        </w:rPr>
      </w:pPr>
      <w:r w:rsidRPr="008A0F84">
        <w:rPr>
          <w:b w:val="0"/>
          <w:caps w:val="0"/>
          <w:color w:val="000000"/>
        </w:rPr>
        <w:tab/>
        <w:t>8. Составить баланс мощностей для исходной схемы.</w:t>
      </w:r>
    </w:p>
    <w:p w:rsidR="00C33B4D" w:rsidRDefault="00C33B4D" w:rsidP="00C33B4D">
      <w:pPr>
        <w:ind w:firstLine="709"/>
        <w:jc w:val="both"/>
        <w:rPr>
          <w:sz w:val="30"/>
          <w:szCs w:val="30"/>
        </w:rPr>
      </w:pPr>
    </w:p>
    <w:p w:rsidR="005B4DE7" w:rsidRPr="00144D13" w:rsidRDefault="005B4DE7" w:rsidP="00C33B4D">
      <w:pPr>
        <w:ind w:firstLine="709"/>
        <w:jc w:val="both"/>
        <w:rPr>
          <w:sz w:val="30"/>
          <w:szCs w:val="30"/>
        </w:rPr>
      </w:pPr>
    </w:p>
    <w:p w:rsidR="00C33B4D" w:rsidRDefault="00FD491B" w:rsidP="00FB5CE6">
      <w:pPr>
        <w:pStyle w:val="22"/>
        <w:widowControl w:val="0"/>
        <w:suppressAutoHyphens/>
        <w:jc w:val="center"/>
      </w:pPr>
      <w:r w:rsidRPr="008A0F84">
        <w:rPr>
          <w:b/>
          <w:noProof/>
        </w:rPr>
        <w:drawing>
          <wp:inline distT="0" distB="0" distL="0" distR="0">
            <wp:extent cx="485775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4D" w:rsidRDefault="00C33B4D" w:rsidP="00C735D1">
      <w:pPr>
        <w:pStyle w:val="22"/>
        <w:widowControl w:val="0"/>
        <w:suppressAutoHyphens/>
        <w:ind w:firstLine="720"/>
      </w:pPr>
    </w:p>
    <w:p w:rsidR="00C33B4D" w:rsidRPr="00475364" w:rsidRDefault="00C33B4D" w:rsidP="00C33B4D">
      <w:pPr>
        <w:pStyle w:val="12"/>
        <w:suppressAutoHyphens/>
        <w:spacing w:after="0"/>
        <w:rPr>
          <w:b w:val="0"/>
          <w:i/>
          <w:caps w:val="0"/>
          <w:color w:val="000000"/>
          <w:sz w:val="26"/>
          <w:szCs w:val="26"/>
        </w:rPr>
      </w:pPr>
      <w:r w:rsidRPr="00475364">
        <w:rPr>
          <w:b w:val="0"/>
          <w:i/>
          <w:caps w:val="0"/>
          <w:color w:val="000000"/>
          <w:sz w:val="26"/>
          <w:szCs w:val="26"/>
        </w:rPr>
        <w:t>Рисунок 1.1. Обобщенная схема цепи к заданию 1</w:t>
      </w:r>
      <w:r>
        <w:rPr>
          <w:b w:val="0"/>
          <w:i/>
          <w:caps w:val="0"/>
          <w:color w:val="000000"/>
          <w:sz w:val="26"/>
          <w:szCs w:val="26"/>
        </w:rPr>
        <w:t>.</w:t>
      </w:r>
    </w:p>
    <w:p w:rsidR="00C33B4D" w:rsidRDefault="00C33B4D" w:rsidP="00C33B4D">
      <w:pPr>
        <w:pStyle w:val="12"/>
        <w:suppressAutoHyphens/>
        <w:spacing w:after="0"/>
        <w:rPr>
          <w:b w:val="0"/>
          <w:caps w:val="0"/>
          <w:color w:val="000000"/>
        </w:rPr>
      </w:pPr>
    </w:p>
    <w:p w:rsidR="00FB5CE6" w:rsidRDefault="00FB5CE6" w:rsidP="00C33B4D">
      <w:pPr>
        <w:pStyle w:val="12"/>
        <w:suppressAutoHyphens/>
        <w:spacing w:after="0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t>……………………</w:t>
      </w:r>
    </w:p>
    <w:p w:rsidR="00FB5CE6" w:rsidRDefault="00FB5CE6" w:rsidP="00C33B4D">
      <w:pPr>
        <w:pStyle w:val="12"/>
        <w:suppressAutoHyphens/>
        <w:spacing w:after="0"/>
        <w:rPr>
          <w:b w:val="0"/>
          <w:caps w:val="0"/>
          <w:color w:val="000000"/>
        </w:rPr>
      </w:pPr>
    </w:p>
    <w:p w:rsidR="00FB5CE6" w:rsidRPr="008A0F84" w:rsidRDefault="00FB5CE6" w:rsidP="00C33B4D">
      <w:pPr>
        <w:pStyle w:val="12"/>
        <w:suppressAutoHyphens/>
        <w:spacing w:after="0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br w:type="page"/>
      </w:r>
    </w:p>
    <w:p w:rsidR="008F6990" w:rsidRPr="00475364" w:rsidRDefault="00475364" w:rsidP="00475364">
      <w:pPr>
        <w:pStyle w:val="17"/>
        <w:suppressAutoHyphens/>
        <w:spacing w:before="0" w:after="0"/>
        <w:ind w:left="-284"/>
        <w:rPr>
          <w:sz w:val="30"/>
          <w:szCs w:val="30"/>
        </w:rPr>
      </w:pPr>
      <w:r w:rsidRPr="00475364">
        <w:rPr>
          <w:sz w:val="30"/>
          <w:szCs w:val="30"/>
        </w:rPr>
        <w:t xml:space="preserve">Таблица 1 </w:t>
      </w:r>
      <w:r w:rsidR="000F2C76" w:rsidRPr="000F2C76">
        <w:t>Значения параметров элементов схем</w:t>
      </w: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662"/>
        <w:gridCol w:w="472"/>
        <w:gridCol w:w="567"/>
        <w:gridCol w:w="472"/>
        <w:gridCol w:w="473"/>
        <w:gridCol w:w="472"/>
        <w:gridCol w:w="473"/>
      </w:tblGrid>
      <w:tr w:rsidR="00034989" w:rsidRPr="00662241">
        <w:trPr>
          <w:trHeight w:val="2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FB5CE6" w:rsidRDefault="00034989" w:rsidP="002017F2">
            <w:pPr>
              <w:suppressAutoHyphens/>
              <w:ind w:left="113" w:right="113"/>
              <w:jc w:val="center"/>
              <w:rPr>
                <w:b/>
                <w:sz w:val="26"/>
                <w:szCs w:val="26"/>
              </w:rPr>
            </w:pPr>
            <w:bookmarkStart w:id="14" w:name="_Toc440889470"/>
            <w:r w:rsidRPr="00FB5CE6">
              <w:rPr>
                <w:b/>
                <w:sz w:val="26"/>
                <w:szCs w:val="26"/>
              </w:rPr>
              <w:t>Вариант</w:t>
            </w:r>
          </w:p>
        </w:tc>
        <w:tc>
          <w:tcPr>
            <w:tcW w:w="89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4989" w:rsidRPr="00662241" w:rsidRDefault="000F2C7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П</w:t>
            </w:r>
            <w:r w:rsidR="00034989" w:rsidRPr="00662241">
              <w:rPr>
                <w:sz w:val="26"/>
                <w:szCs w:val="26"/>
              </w:rPr>
              <w:t>араметр</w:t>
            </w:r>
            <w:r w:rsidRPr="00662241">
              <w:rPr>
                <w:sz w:val="26"/>
                <w:szCs w:val="26"/>
              </w:rPr>
              <w:t>ы</w:t>
            </w:r>
          </w:p>
        </w:tc>
      </w:tr>
      <w:tr w:rsidR="00034989" w:rsidRPr="00662241">
        <w:trPr>
          <w:trHeight w:val="2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89" w:rsidRPr="00FB5CE6" w:rsidRDefault="00034989" w:rsidP="00C735D1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Сопротивления</w:t>
            </w:r>
            <w:r w:rsidR="008F2001" w:rsidRPr="00662241">
              <w:rPr>
                <w:sz w:val="26"/>
                <w:szCs w:val="26"/>
              </w:rPr>
              <w:t>, Ом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Напряжения</w:t>
            </w:r>
            <w:r w:rsidR="008F2001" w:rsidRPr="00662241">
              <w:rPr>
                <w:sz w:val="26"/>
                <w:szCs w:val="26"/>
              </w:rPr>
              <w:t>, В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Токи</w:t>
            </w:r>
            <w:r w:rsidR="008F2001" w:rsidRPr="00662241">
              <w:rPr>
                <w:sz w:val="26"/>
                <w:szCs w:val="26"/>
              </w:rPr>
              <w:t>, А</w:t>
            </w:r>
          </w:p>
        </w:tc>
      </w:tr>
      <w:tr w:rsidR="00421A87" w:rsidRPr="00662241">
        <w:trPr>
          <w:cantSplit/>
          <w:trHeight w:val="6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89" w:rsidRPr="00FB5CE6" w:rsidRDefault="00034989" w:rsidP="00C735D1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R6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E6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4989" w:rsidRPr="00662241" w:rsidRDefault="00034989" w:rsidP="00FB5CE6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62241">
              <w:rPr>
                <w:sz w:val="24"/>
                <w:szCs w:val="24"/>
              </w:rPr>
              <w:t>J6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D514E4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  <w:r w:rsidR="00034989"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D514E4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D514E4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  <w:r w:rsidR="00034989" w:rsidRPr="00662241">
              <w:rPr>
                <w:sz w:val="26"/>
                <w:szCs w:val="26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D514E4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  <w:tr w:rsidR="00421A87" w:rsidRPr="00662241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5</w:t>
            </w:r>
          </w:p>
        </w:tc>
      </w:tr>
      <w:tr w:rsidR="00421A87" w:rsidRPr="00884502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FB5CE6" w:rsidRDefault="00034989" w:rsidP="00C735D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5CE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662241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989" w:rsidRPr="00884502" w:rsidRDefault="00034989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662241">
              <w:rPr>
                <w:sz w:val="26"/>
                <w:szCs w:val="26"/>
              </w:rPr>
              <w:t>0</w:t>
            </w:r>
          </w:p>
        </w:tc>
      </w:tr>
    </w:tbl>
    <w:p w:rsidR="00FB5CE6" w:rsidRDefault="00FB5CE6" w:rsidP="00C735D1">
      <w:pPr>
        <w:pStyle w:val="33"/>
        <w:suppressAutoHyphens/>
        <w:spacing w:before="0" w:after="0"/>
        <w:rPr>
          <w:b/>
        </w:rPr>
      </w:pPr>
    </w:p>
    <w:p w:rsidR="009F668B" w:rsidRPr="008A0F84" w:rsidRDefault="00FB5CE6" w:rsidP="00C735D1">
      <w:pPr>
        <w:pStyle w:val="33"/>
        <w:suppressAutoHyphens/>
        <w:spacing w:before="0" w:after="0"/>
        <w:rPr>
          <w:b/>
        </w:rPr>
      </w:pPr>
      <w:r>
        <w:rPr>
          <w:b/>
        </w:rPr>
        <w:br w:type="page"/>
      </w:r>
      <w:r w:rsidR="00541332" w:rsidRPr="000F2C76">
        <w:rPr>
          <w:b/>
        </w:rPr>
        <w:t xml:space="preserve">Методические указания к </w:t>
      </w:r>
      <w:r w:rsidR="000F2C76">
        <w:rPr>
          <w:b/>
        </w:rPr>
        <w:t xml:space="preserve">выполнению </w:t>
      </w:r>
      <w:r w:rsidR="00541332" w:rsidRPr="000F2C76">
        <w:rPr>
          <w:b/>
        </w:rPr>
        <w:t>задани</w:t>
      </w:r>
      <w:r w:rsidR="000F2C76">
        <w:rPr>
          <w:b/>
        </w:rPr>
        <w:t>я</w:t>
      </w:r>
    </w:p>
    <w:p w:rsidR="00136CAC" w:rsidRPr="008A0F84" w:rsidRDefault="00136CAC" w:rsidP="00C735D1">
      <w:pPr>
        <w:pStyle w:val="33"/>
        <w:suppressAutoHyphens/>
        <w:spacing w:before="0" w:after="0"/>
        <w:rPr>
          <w:b/>
        </w:rPr>
      </w:pPr>
    </w:p>
    <w:p w:rsidR="000041A2" w:rsidRDefault="000041A2" w:rsidP="00C735D1">
      <w:pPr>
        <w:pStyle w:val="8"/>
        <w:suppressAutoHyphens/>
        <w:rPr>
          <w:sz w:val="30"/>
          <w:szCs w:val="30"/>
        </w:rPr>
      </w:pPr>
      <w:bookmarkStart w:id="15" w:name="_Toc441467653"/>
      <w:bookmarkStart w:id="16" w:name="_Toc441904926"/>
      <w:bookmarkStart w:id="17" w:name="_Toc441905028"/>
      <w:bookmarkStart w:id="18" w:name="_Toc441905148"/>
      <w:r w:rsidRPr="008A0F84">
        <w:rPr>
          <w:sz w:val="30"/>
          <w:szCs w:val="30"/>
        </w:rPr>
        <w:t>Уравнения Кирхгофа для электрической цепи</w:t>
      </w:r>
    </w:p>
    <w:p w:rsidR="000F2C76" w:rsidRPr="000F2C76" w:rsidRDefault="000F2C76" w:rsidP="000F2C76"/>
    <w:p w:rsidR="009F668B" w:rsidRPr="008A0F84" w:rsidRDefault="009F668B" w:rsidP="00C735D1">
      <w:pPr>
        <w:pStyle w:val="15"/>
        <w:suppressAutoHyphens/>
      </w:pPr>
      <w:r w:rsidRPr="008A0F84">
        <w:t xml:space="preserve">Число уравнений, составляемых по законам Кирхгофа, равно числу неизвестных токов ветвей </w:t>
      </w:r>
      <w:r w:rsidRPr="008A0F84">
        <w:rPr>
          <w:i/>
        </w:rPr>
        <w:t>b</w:t>
      </w:r>
      <w:r w:rsidRPr="008A0F84">
        <w:t>. Для их написания необходимо задаться положительными направлениями токов каждой ветви.</w:t>
      </w:r>
    </w:p>
    <w:p w:rsidR="009F668B" w:rsidRPr="008A0F84" w:rsidRDefault="009F668B" w:rsidP="00C735D1">
      <w:pPr>
        <w:pStyle w:val="15"/>
        <w:suppressAutoHyphens/>
        <w:rPr>
          <w:spacing w:val="-6"/>
        </w:rPr>
      </w:pPr>
      <w:r w:rsidRPr="000F2C76">
        <w:rPr>
          <w:b/>
          <w:spacing w:val="-6"/>
        </w:rPr>
        <w:t>Первый закон Кирхгофа</w:t>
      </w:r>
      <w:r w:rsidRPr="008A0F84">
        <w:rPr>
          <w:spacing w:val="-6"/>
        </w:rPr>
        <w:t xml:space="preserve"> </w:t>
      </w:r>
      <w:r w:rsidR="00541332" w:rsidRPr="008A0F84">
        <w:rPr>
          <w:spacing w:val="-6"/>
        </w:rPr>
        <w:t>—</w:t>
      </w:r>
      <w:r w:rsidRPr="008A0F84">
        <w:rPr>
          <w:spacing w:val="-6"/>
        </w:rPr>
        <w:t xml:space="preserve"> алгебраическая сумма токов в узле равна нулю</w:t>
      </w:r>
      <w:r w:rsidR="00B0377E">
        <w:rPr>
          <w:spacing w:val="-6"/>
        </w:rPr>
        <w:t>:</w:t>
      </w:r>
      <w:r w:rsidRPr="008A0F84">
        <w:rPr>
          <w:spacing w:val="-6"/>
        </w:rPr>
        <w:t xml:space="preserve"> </w:t>
      </w:r>
      <w:r w:rsidRPr="000F2C76">
        <w:rPr>
          <w:iCs/>
          <w:spacing w:val="-6"/>
        </w:rPr>
        <w:sym w:font="Symbol" w:char="F0E5"/>
      </w:r>
      <w:r w:rsidRPr="000F2C76">
        <w:rPr>
          <w:i/>
          <w:iCs/>
          <w:spacing w:val="-6"/>
        </w:rPr>
        <w:t>I</w:t>
      </w:r>
      <w:r w:rsidRPr="000F2C76">
        <w:rPr>
          <w:i/>
          <w:iCs/>
          <w:spacing w:val="-6"/>
          <w:vertAlign w:val="subscript"/>
        </w:rPr>
        <w:t>k</w:t>
      </w:r>
      <w:r w:rsidRPr="000F2C76">
        <w:rPr>
          <w:i/>
          <w:iCs/>
          <w:spacing w:val="-6"/>
        </w:rPr>
        <w:t>=</w:t>
      </w:r>
      <w:r w:rsidRPr="000F2C76">
        <w:rPr>
          <w:iCs/>
          <w:spacing w:val="-6"/>
        </w:rPr>
        <w:t>0</w:t>
      </w:r>
      <w:r w:rsidRPr="000F2C76">
        <w:rPr>
          <w:spacing w:val="-6"/>
        </w:rPr>
        <w:t>.</w:t>
      </w:r>
      <w:r w:rsidRPr="008A0F84">
        <w:rPr>
          <w:spacing w:val="-6"/>
        </w:rPr>
        <w:t xml:space="preserve"> Токи, направленные от узла, принимаются положительными, а токи, направленные к узлу, отрицательными, или наоборот. Независимое число уравнений равно числу узлов </w:t>
      </w:r>
      <w:r w:rsidRPr="008A0F84">
        <w:rPr>
          <w:i/>
          <w:spacing w:val="-6"/>
        </w:rPr>
        <w:t>y</w:t>
      </w:r>
      <w:r w:rsidRPr="008A0F84">
        <w:rPr>
          <w:spacing w:val="-6"/>
        </w:rPr>
        <w:t xml:space="preserve"> без одного </w:t>
      </w:r>
      <w:r w:rsidR="003253C5" w:rsidRPr="008A0F84">
        <w:rPr>
          <w:spacing w:val="-6"/>
        </w:rPr>
        <w:t>(</w:t>
      </w:r>
      <w:r w:rsidRPr="008A0F84">
        <w:rPr>
          <w:i/>
          <w:spacing w:val="-6"/>
        </w:rPr>
        <w:t>у</w:t>
      </w:r>
      <w:r w:rsidR="00541332" w:rsidRPr="008A0F84">
        <w:rPr>
          <w:spacing w:val="-6"/>
        </w:rPr>
        <w:t xml:space="preserve"> – </w:t>
      </w:r>
      <w:r w:rsidRPr="008A0F84">
        <w:rPr>
          <w:spacing w:val="-6"/>
        </w:rPr>
        <w:t>1</w:t>
      </w:r>
      <w:r w:rsidR="003253C5" w:rsidRPr="008A0F84">
        <w:rPr>
          <w:spacing w:val="-6"/>
        </w:rPr>
        <w:t>)</w:t>
      </w:r>
      <w:r w:rsidRPr="008A0F84">
        <w:rPr>
          <w:spacing w:val="-6"/>
        </w:rPr>
        <w:t>.</w:t>
      </w:r>
    </w:p>
    <w:p w:rsidR="009F668B" w:rsidRPr="008A0F84" w:rsidRDefault="009F668B" w:rsidP="00C735D1">
      <w:pPr>
        <w:pStyle w:val="15"/>
        <w:suppressAutoHyphens/>
        <w:rPr>
          <w:spacing w:val="-6"/>
        </w:rPr>
      </w:pPr>
      <w:r w:rsidRPr="008A0F84">
        <w:rPr>
          <w:spacing w:val="-6"/>
        </w:rPr>
        <w:t xml:space="preserve">Часто целесообразно алгебраическую сумму токов источников токов писать в правой части уравнений, тогда уравнения по первому закону принимают вид: </w:t>
      </w:r>
      <w:r w:rsidRPr="008A0F84">
        <w:rPr>
          <w:iCs/>
          <w:spacing w:val="-6"/>
        </w:rPr>
        <w:sym w:font="Symbol" w:char="F0E5"/>
      </w:r>
      <w:r w:rsidR="000F2C76" w:rsidRPr="000F2C76">
        <w:rPr>
          <w:i/>
          <w:iCs/>
          <w:spacing w:val="-6"/>
        </w:rPr>
        <w:t>I</w:t>
      </w:r>
      <w:r w:rsidR="00355B57">
        <w:rPr>
          <w:i/>
          <w:iCs/>
          <w:spacing w:val="-6"/>
          <w:vertAlign w:val="subscript"/>
          <w:lang w:val="en-US"/>
        </w:rPr>
        <w:t>k</w:t>
      </w:r>
      <w:r w:rsidR="00B27EC0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=</w:t>
      </w:r>
      <w:r w:rsidR="00B27EC0" w:rsidRPr="008A0F84">
        <w:rPr>
          <w:i/>
          <w:iCs/>
          <w:spacing w:val="-6"/>
        </w:rPr>
        <w:t xml:space="preserve"> </w:t>
      </w:r>
      <w:r w:rsidRPr="008A0F84">
        <w:rPr>
          <w:iCs/>
          <w:spacing w:val="-6"/>
        </w:rPr>
        <w:sym w:font="Symbol" w:char="F0E5"/>
      </w:r>
      <w:r w:rsidRPr="008A0F84">
        <w:rPr>
          <w:i/>
          <w:iCs/>
          <w:spacing w:val="-6"/>
        </w:rPr>
        <w:t>J</w:t>
      </w:r>
      <w:r w:rsidR="00A708DA">
        <w:rPr>
          <w:i/>
          <w:iCs/>
          <w:spacing w:val="-6"/>
          <w:vertAlign w:val="subscript"/>
          <w:lang w:val="en-US"/>
        </w:rPr>
        <w:t>k</w:t>
      </w:r>
      <w:r w:rsidRPr="008A0F84">
        <w:rPr>
          <w:spacing w:val="-6"/>
        </w:rPr>
        <w:t>. Теперь ток источника тока, входящий в узел</w:t>
      </w:r>
      <w:r w:rsidR="00BD355B" w:rsidRPr="008A0F84">
        <w:rPr>
          <w:spacing w:val="-6"/>
        </w:rPr>
        <w:t>,</w:t>
      </w:r>
      <w:r w:rsidRPr="008A0F84">
        <w:rPr>
          <w:spacing w:val="-6"/>
        </w:rPr>
        <w:t xml:space="preserve"> считается положительным, а выходящий </w:t>
      </w:r>
      <w:r w:rsidR="00541332" w:rsidRPr="008A0F84">
        <w:rPr>
          <w:spacing w:val="-6"/>
        </w:rPr>
        <w:t>—</w:t>
      </w:r>
      <w:r w:rsidRPr="008A0F84">
        <w:rPr>
          <w:spacing w:val="-6"/>
        </w:rPr>
        <w:t xml:space="preserve"> отрицательным.</w:t>
      </w:r>
    </w:p>
    <w:p w:rsidR="009F668B" w:rsidRPr="008A0F84" w:rsidRDefault="009F668B" w:rsidP="00C735D1">
      <w:pPr>
        <w:pStyle w:val="15"/>
        <w:suppressAutoHyphens/>
      </w:pPr>
      <w:r w:rsidRPr="000F2C76">
        <w:rPr>
          <w:b/>
        </w:rPr>
        <w:t>Второй закон Кирхгофа</w:t>
      </w:r>
      <w:r w:rsidRPr="008A0F84">
        <w:t xml:space="preserve"> </w:t>
      </w:r>
      <w:r w:rsidR="00541332" w:rsidRPr="008A0F84">
        <w:t>—</w:t>
      </w:r>
      <w:r w:rsidRPr="008A0F84">
        <w:t xml:space="preserve"> алгебраическая сумма падений напряжений в любом замкнутом контуре равна алгебраической сумме ЭДС в этом контуре</w:t>
      </w:r>
      <w:r w:rsidR="0088371F">
        <w:t>:</w:t>
      </w:r>
      <w:r w:rsidRPr="008A0F84">
        <w:t xml:space="preserve"> </w:t>
      </w:r>
      <w:r w:rsidRPr="008A0F84">
        <w:rPr>
          <w:iCs/>
        </w:rPr>
        <w:sym w:font="Symbol" w:char="F0E5"/>
      </w:r>
      <w:r w:rsidRPr="008A0F84">
        <w:rPr>
          <w:i/>
          <w:iCs/>
        </w:rPr>
        <w:t>I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>R</w:t>
      </w:r>
      <w:r w:rsidRPr="008A0F84">
        <w:rPr>
          <w:i/>
          <w:iCs/>
          <w:vertAlign w:val="subscript"/>
        </w:rPr>
        <w:t>k</w:t>
      </w:r>
      <w:r w:rsidR="00541332" w:rsidRPr="008A0F84">
        <w:rPr>
          <w:i/>
          <w:iCs/>
          <w:vertAlign w:val="subscript"/>
        </w:rPr>
        <w:t xml:space="preserve"> </w:t>
      </w:r>
      <w:r w:rsidRPr="008A0F84">
        <w:rPr>
          <w:i/>
          <w:iCs/>
        </w:rPr>
        <w:t>=</w:t>
      </w:r>
      <w:r w:rsidR="00541332" w:rsidRPr="008A0F84">
        <w:rPr>
          <w:i/>
          <w:iCs/>
        </w:rPr>
        <w:t xml:space="preserve"> </w:t>
      </w:r>
      <w:r w:rsidRPr="008A0F84">
        <w:rPr>
          <w:iCs/>
        </w:rPr>
        <w:sym w:font="Symbol" w:char="F0E5"/>
      </w:r>
      <w:r w:rsidRPr="008A0F84">
        <w:rPr>
          <w:i/>
          <w:iCs/>
        </w:rPr>
        <w:t>Е</w:t>
      </w:r>
      <w:r w:rsidRPr="008A0F84">
        <w:rPr>
          <w:i/>
          <w:iCs/>
          <w:vertAlign w:val="subscript"/>
        </w:rPr>
        <w:t>k</w:t>
      </w:r>
      <w:r w:rsidRPr="008A0F84">
        <w:t xml:space="preserve"> или </w:t>
      </w:r>
      <w:r w:rsidRPr="008A0F84">
        <w:rPr>
          <w:iCs/>
        </w:rPr>
        <w:sym w:font="Symbol" w:char="F0E5"/>
      </w:r>
      <w:r w:rsidRPr="008A0F84">
        <w:rPr>
          <w:i/>
          <w:iCs/>
        </w:rPr>
        <w:t>U</w:t>
      </w:r>
      <w:r w:rsidRPr="008A0F84">
        <w:rPr>
          <w:i/>
          <w:iCs/>
          <w:vertAlign w:val="subscript"/>
        </w:rPr>
        <w:t>k</w:t>
      </w:r>
      <w:r w:rsidR="00541332" w:rsidRPr="008A0F84">
        <w:rPr>
          <w:i/>
          <w:iCs/>
          <w:vertAlign w:val="subscript"/>
        </w:rPr>
        <w:t xml:space="preserve"> </w:t>
      </w:r>
      <w:r w:rsidRPr="008A0F84">
        <w:rPr>
          <w:i/>
          <w:iCs/>
        </w:rPr>
        <w:t>=</w:t>
      </w:r>
      <w:r w:rsidR="00541332" w:rsidRPr="008A0F84">
        <w:rPr>
          <w:i/>
          <w:iCs/>
        </w:rPr>
        <w:t xml:space="preserve"> </w:t>
      </w:r>
      <w:r w:rsidRPr="008A0F84">
        <w:rPr>
          <w:iCs/>
        </w:rPr>
        <w:sym w:font="Symbol" w:char="F0E5"/>
      </w:r>
      <w:r w:rsidRPr="008A0F84">
        <w:rPr>
          <w:i/>
          <w:iCs/>
        </w:rPr>
        <w:t>E</w:t>
      </w:r>
      <w:r w:rsidRPr="008A0F84">
        <w:rPr>
          <w:i/>
          <w:iCs/>
          <w:vertAlign w:val="subscript"/>
        </w:rPr>
        <w:t>k</w:t>
      </w:r>
      <w:r w:rsidRPr="008A0F84">
        <w:t>.</w:t>
      </w:r>
    </w:p>
    <w:p w:rsidR="009F668B" w:rsidRPr="008A0F84" w:rsidRDefault="009F668B" w:rsidP="00C735D1">
      <w:pPr>
        <w:pStyle w:val="15"/>
        <w:suppressAutoHyphens/>
      </w:pPr>
      <w:r w:rsidRPr="008A0F84">
        <w:t>Направление обхода контура выбирают произвольно. Положительно направленными считаются токи и ЭДС, если положительные направления этих величин совпадают с направлением обхода контура, и отрицательными</w:t>
      </w:r>
      <w:r w:rsidR="00AF0223" w:rsidRPr="008A0F84">
        <w:t xml:space="preserve"> </w:t>
      </w:r>
      <w:r w:rsidR="0088371F">
        <w:t>–</w:t>
      </w:r>
      <w:r w:rsidRPr="008A0F84">
        <w:t xml:space="preserve"> в противном случае. Таким же образом выбираются направления напряжений.</w:t>
      </w:r>
    </w:p>
    <w:p w:rsidR="009F668B" w:rsidRPr="008A0F84" w:rsidRDefault="009F668B" w:rsidP="00C735D1">
      <w:pPr>
        <w:pStyle w:val="15"/>
        <w:suppressAutoHyphens/>
        <w:rPr>
          <w:spacing w:val="-6"/>
        </w:rPr>
      </w:pPr>
      <w:r w:rsidRPr="008A0F84">
        <w:rPr>
          <w:spacing w:val="-6"/>
        </w:rPr>
        <w:t xml:space="preserve">Число независимых уравнений равно числу независимых контуров и определяется по формуле </w:t>
      </w:r>
      <w:r w:rsidRPr="008A0F84">
        <w:rPr>
          <w:i/>
          <w:iCs/>
          <w:spacing w:val="-6"/>
        </w:rPr>
        <w:t>b</w:t>
      </w:r>
      <w:r w:rsidR="00541332" w:rsidRPr="008A0F84">
        <w:rPr>
          <w:i/>
          <w:iCs/>
          <w:spacing w:val="-6"/>
        </w:rPr>
        <w:t xml:space="preserve"> – </w:t>
      </w:r>
      <w:r w:rsidRPr="008A0F84">
        <w:rPr>
          <w:i/>
          <w:iCs/>
          <w:spacing w:val="-6"/>
        </w:rPr>
        <w:t>y+</w:t>
      </w:r>
      <w:r w:rsidRPr="008A0F84">
        <w:rPr>
          <w:iCs/>
          <w:spacing w:val="-6"/>
        </w:rPr>
        <w:t>1</w:t>
      </w:r>
      <w:r w:rsidRPr="008A0F84">
        <w:rPr>
          <w:spacing w:val="-6"/>
        </w:rPr>
        <w:t xml:space="preserve">, где </w:t>
      </w:r>
      <w:r w:rsidRPr="008A0F84">
        <w:rPr>
          <w:i/>
          <w:iCs/>
          <w:spacing w:val="-6"/>
        </w:rPr>
        <w:t xml:space="preserve">b </w:t>
      </w:r>
      <w:r w:rsidR="0088371F">
        <w:rPr>
          <w:spacing w:val="-6"/>
        </w:rPr>
        <w:t>–</w:t>
      </w:r>
      <w:r w:rsidRPr="008A0F84">
        <w:rPr>
          <w:spacing w:val="-6"/>
        </w:rPr>
        <w:t xml:space="preserve"> число ветвей, </w:t>
      </w:r>
      <w:r w:rsidRPr="008A0F84">
        <w:rPr>
          <w:i/>
          <w:iCs/>
          <w:spacing w:val="-6"/>
        </w:rPr>
        <w:t xml:space="preserve">у </w:t>
      </w:r>
      <w:r w:rsidR="0088371F">
        <w:rPr>
          <w:i/>
          <w:iCs/>
          <w:spacing w:val="-6"/>
        </w:rPr>
        <w:t>–</w:t>
      </w:r>
      <w:r w:rsidRPr="008A0F84">
        <w:rPr>
          <w:spacing w:val="-6"/>
        </w:rPr>
        <w:t xml:space="preserve"> число узлов. При составлении уравнений по второму закону Кирхгофа следует выбирать независимые контуры, не содержащие источник</w:t>
      </w:r>
      <w:r w:rsidRPr="00355B57">
        <w:rPr>
          <w:spacing w:val="-6"/>
        </w:rPr>
        <w:t>ов</w:t>
      </w:r>
      <w:r w:rsidRPr="008A0F84">
        <w:rPr>
          <w:spacing w:val="-6"/>
        </w:rPr>
        <w:t xml:space="preserve"> тока. Независимые контуры схемы отличаются друг от друга</w:t>
      </w:r>
      <w:r w:rsidR="00AF0223" w:rsidRPr="008A0F84">
        <w:rPr>
          <w:spacing w:val="-6"/>
        </w:rPr>
        <w:t>,</w:t>
      </w:r>
      <w:r w:rsidRPr="008A0F84">
        <w:rPr>
          <w:spacing w:val="-6"/>
        </w:rPr>
        <w:t xml:space="preserve"> по крайней мере</w:t>
      </w:r>
      <w:r w:rsidR="00AF0223" w:rsidRPr="008A0F84">
        <w:rPr>
          <w:spacing w:val="-6"/>
        </w:rPr>
        <w:t>,</w:t>
      </w:r>
      <w:r w:rsidRPr="008A0F84">
        <w:rPr>
          <w:spacing w:val="-6"/>
        </w:rPr>
        <w:t xml:space="preserve"> одной ветвью</w:t>
      </w:r>
      <w:r w:rsidR="00AF0223" w:rsidRPr="008A0F84">
        <w:rPr>
          <w:spacing w:val="-6"/>
        </w:rPr>
        <w:t>. Ч</w:t>
      </w:r>
      <w:r w:rsidRPr="008A0F84">
        <w:rPr>
          <w:spacing w:val="-6"/>
        </w:rPr>
        <w:t xml:space="preserve">исло независимых контуров равно </w:t>
      </w:r>
      <w:r w:rsidRPr="008A0F84">
        <w:rPr>
          <w:i/>
          <w:iCs/>
          <w:spacing w:val="-6"/>
        </w:rPr>
        <w:t>b</w:t>
      </w:r>
      <w:r w:rsidR="00541332" w:rsidRPr="008A0F84">
        <w:rPr>
          <w:i/>
          <w:iCs/>
          <w:spacing w:val="-6"/>
        </w:rPr>
        <w:t xml:space="preserve"> – </w:t>
      </w:r>
      <w:r w:rsidRPr="008A0F84">
        <w:rPr>
          <w:i/>
          <w:iCs/>
          <w:spacing w:val="-6"/>
        </w:rPr>
        <w:t>y</w:t>
      </w:r>
      <w:r w:rsidR="00541332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+</w:t>
      </w:r>
      <w:r w:rsidR="00541332" w:rsidRPr="008A0F84">
        <w:rPr>
          <w:i/>
          <w:iCs/>
          <w:spacing w:val="-6"/>
        </w:rPr>
        <w:t xml:space="preserve"> </w:t>
      </w:r>
      <w:r w:rsidRPr="008A0F84">
        <w:rPr>
          <w:iCs/>
          <w:spacing w:val="-6"/>
        </w:rPr>
        <w:t>1</w:t>
      </w:r>
      <w:r w:rsidRPr="008A0F84">
        <w:rPr>
          <w:spacing w:val="-6"/>
        </w:rPr>
        <w:t>.</w:t>
      </w:r>
    </w:p>
    <w:p w:rsidR="00136CAC" w:rsidRPr="008A0F84" w:rsidRDefault="00136CAC" w:rsidP="00C735D1">
      <w:pPr>
        <w:pStyle w:val="15"/>
        <w:suppressAutoHyphens/>
        <w:rPr>
          <w:spacing w:val="-6"/>
        </w:rPr>
      </w:pPr>
    </w:p>
    <w:p w:rsidR="000041A2" w:rsidRPr="008A0F84" w:rsidRDefault="000041A2" w:rsidP="00C735D1">
      <w:pPr>
        <w:pStyle w:val="8"/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Формирование уравнений по методу контурных токов</w:t>
      </w:r>
    </w:p>
    <w:p w:rsidR="00136CAC" w:rsidRPr="008A0F84" w:rsidRDefault="00136CAC" w:rsidP="00C735D1">
      <w:pPr>
        <w:pStyle w:val="15"/>
        <w:suppressAutoHyphens/>
        <w:ind w:firstLine="0"/>
        <w:jc w:val="center"/>
        <w:rPr>
          <w:i/>
          <w:color w:val="000000"/>
          <w:spacing w:val="40"/>
        </w:rPr>
      </w:pPr>
    </w:p>
    <w:p w:rsidR="009F668B" w:rsidRPr="008A0F84" w:rsidRDefault="009F668B" w:rsidP="00C735D1">
      <w:pPr>
        <w:pStyle w:val="15"/>
        <w:suppressAutoHyphens/>
        <w:rPr>
          <w:spacing w:val="-6"/>
        </w:rPr>
      </w:pPr>
      <w:r w:rsidRPr="008A0F84">
        <w:rPr>
          <w:spacing w:val="-6"/>
        </w:rPr>
        <w:t xml:space="preserve">При использовании этого метода каждому независимому контуру приписывается произвольно направленный контурный ток. Общее число независимых контурных токов </w:t>
      </w:r>
      <w:r w:rsidRPr="008A0F84">
        <w:rPr>
          <w:i/>
          <w:iCs/>
          <w:spacing w:val="-6"/>
        </w:rPr>
        <w:t>k</w:t>
      </w:r>
      <w:r w:rsidR="00BD355B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=</w:t>
      </w:r>
      <w:r w:rsidR="00BD355B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b</w:t>
      </w:r>
      <w:r w:rsidR="00BD355B" w:rsidRPr="008A0F84">
        <w:rPr>
          <w:i/>
          <w:iCs/>
          <w:spacing w:val="-6"/>
        </w:rPr>
        <w:t xml:space="preserve"> – </w:t>
      </w:r>
      <w:r w:rsidRPr="008A0F84">
        <w:rPr>
          <w:i/>
          <w:iCs/>
          <w:spacing w:val="-6"/>
        </w:rPr>
        <w:t>y</w:t>
      </w:r>
      <w:r w:rsidR="00BD355B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+</w:t>
      </w:r>
      <w:r w:rsidR="00BD355B" w:rsidRPr="008A0F84">
        <w:rPr>
          <w:i/>
          <w:iCs/>
          <w:spacing w:val="-6"/>
        </w:rPr>
        <w:t xml:space="preserve"> </w:t>
      </w:r>
      <w:r w:rsidRPr="008A0F84">
        <w:rPr>
          <w:iCs/>
          <w:spacing w:val="-6"/>
        </w:rPr>
        <w:t>1</w:t>
      </w:r>
      <w:r w:rsidRPr="008A0F84">
        <w:rPr>
          <w:spacing w:val="-6"/>
        </w:rPr>
        <w:t xml:space="preserve">. Источники тока, имеющиеся в схеме, предварительно преобразуются в источники ЭДС. Если выбор контуров осуществляется так, что они не охватывают друг друга, а направления контурных токов выбираются согласованными для всех </w:t>
      </w:r>
      <w:r w:rsidR="0088371F">
        <w:rPr>
          <w:spacing w:val="-6"/>
        </w:rPr>
        <w:t>контуров (</w:t>
      </w:r>
      <w:r w:rsidRPr="008A0F84">
        <w:rPr>
          <w:spacing w:val="-6"/>
        </w:rPr>
        <w:t>например, по часовой стрелке</w:t>
      </w:r>
      <w:r w:rsidR="0088371F">
        <w:rPr>
          <w:spacing w:val="-6"/>
        </w:rPr>
        <w:t>)</w:t>
      </w:r>
      <w:r w:rsidRPr="008A0F84">
        <w:rPr>
          <w:spacing w:val="-6"/>
        </w:rPr>
        <w:t xml:space="preserve">, то уравнения </w:t>
      </w:r>
      <w:r w:rsidR="00403E52" w:rsidRPr="008A0F84">
        <w:rPr>
          <w:spacing w:val="-6"/>
        </w:rPr>
        <w:t xml:space="preserve">контурных токов </w:t>
      </w:r>
      <w:r w:rsidRPr="008A0F84">
        <w:rPr>
          <w:spacing w:val="-6"/>
        </w:rPr>
        <w:t>для схем</w:t>
      </w:r>
      <w:r w:rsidR="00BD355B" w:rsidRPr="008A0F84">
        <w:rPr>
          <w:spacing w:val="-6"/>
        </w:rPr>
        <w:t>ы</w:t>
      </w:r>
      <w:r w:rsidRPr="008A0F84">
        <w:rPr>
          <w:spacing w:val="-6"/>
        </w:rPr>
        <w:t>, приведен</w:t>
      </w:r>
      <w:r w:rsidR="00403E52" w:rsidRPr="008A0F84">
        <w:rPr>
          <w:spacing w:val="-6"/>
        </w:rPr>
        <w:t>ной</w:t>
      </w:r>
      <w:r w:rsidRPr="008A0F84">
        <w:rPr>
          <w:spacing w:val="-6"/>
        </w:rPr>
        <w:t xml:space="preserve"> на рис</w:t>
      </w:r>
      <w:r w:rsidR="0088371F">
        <w:rPr>
          <w:spacing w:val="-6"/>
        </w:rPr>
        <w:t>унке</w:t>
      </w:r>
      <w:r w:rsidRPr="008A0F84">
        <w:rPr>
          <w:spacing w:val="-6"/>
        </w:rPr>
        <w:t xml:space="preserve"> 1.</w:t>
      </w:r>
      <w:r w:rsidR="00AB7ED2" w:rsidRPr="008A0F84">
        <w:rPr>
          <w:spacing w:val="-6"/>
        </w:rPr>
        <w:t>2</w:t>
      </w:r>
      <w:r w:rsidRPr="008A0F84">
        <w:rPr>
          <w:spacing w:val="-6"/>
        </w:rPr>
        <w:t>, имеют следующий вид:</w:t>
      </w:r>
    </w:p>
    <w:p w:rsidR="009F668B" w:rsidRPr="008A0F84" w:rsidRDefault="00DE312D" w:rsidP="00C735D1">
      <w:pPr>
        <w:pStyle w:val="15"/>
        <w:suppressAutoHyphens/>
        <w:ind w:firstLine="0"/>
        <w:jc w:val="center"/>
      </w:pPr>
      <w:r w:rsidRPr="008A0F84">
        <w:rPr>
          <w:position w:val="-56"/>
        </w:rPr>
        <w:object w:dxaOrig="39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67.5pt" o:ole="">
            <v:imagedata r:id="rId9" o:title=""/>
          </v:shape>
          <o:OLEObject Type="Embed" ProgID="Equation.3" ShapeID="_x0000_i1025" DrawAspect="Content" ObjectID="_1552994062" r:id="rId10"/>
        </w:object>
      </w:r>
      <w:r w:rsidR="00BD355B" w:rsidRPr="008A0F84">
        <w:t>.</w:t>
      </w:r>
    </w:p>
    <w:p w:rsidR="00AB7ED2" w:rsidRPr="008A0F84" w:rsidRDefault="00AB7ED2" w:rsidP="00C735D1">
      <w:pPr>
        <w:pStyle w:val="15"/>
        <w:suppressAutoHyphens/>
        <w:ind w:firstLine="0"/>
        <w:jc w:val="center"/>
        <w:rPr>
          <w:lang w:val="en-US"/>
        </w:rPr>
      </w:pPr>
    </w:p>
    <w:p w:rsidR="009F668B" w:rsidRPr="008A0F84" w:rsidRDefault="009F668B" w:rsidP="00C735D1">
      <w:pPr>
        <w:pStyle w:val="15"/>
        <w:suppressAutoHyphens/>
        <w:rPr>
          <w:spacing w:val="-6"/>
        </w:rPr>
      </w:pPr>
      <w:r w:rsidRPr="008A0F84">
        <w:rPr>
          <w:spacing w:val="-6"/>
        </w:rPr>
        <w:t xml:space="preserve">В этих уравнениях собственные сопротивления вида </w:t>
      </w:r>
      <w:r w:rsidRPr="008A0F84">
        <w:rPr>
          <w:i/>
          <w:iCs/>
          <w:spacing w:val="-6"/>
        </w:rPr>
        <w:t>R</w:t>
      </w:r>
      <w:r w:rsidR="00AB7ED2" w:rsidRPr="0088371F">
        <w:rPr>
          <w:i/>
          <w:iCs/>
          <w:spacing w:val="-6"/>
          <w:vertAlign w:val="subscript"/>
          <w:lang w:val="en-US"/>
        </w:rPr>
        <w:t>kk</w:t>
      </w:r>
      <w:r w:rsidRPr="008A0F84">
        <w:rPr>
          <w:i/>
          <w:iCs/>
          <w:spacing w:val="-6"/>
        </w:rPr>
        <w:t xml:space="preserve"> </w:t>
      </w:r>
      <w:r w:rsidRPr="008A0F84">
        <w:rPr>
          <w:spacing w:val="-6"/>
        </w:rPr>
        <w:t>с двумя одинако</w:t>
      </w:r>
      <w:r w:rsidR="00DD45DE" w:rsidRPr="008A0F84">
        <w:rPr>
          <w:spacing w:val="-6"/>
        </w:rPr>
        <w:t>выми символами расс</w:t>
      </w:r>
      <w:r w:rsidRPr="008A0F84">
        <w:rPr>
          <w:spacing w:val="-6"/>
        </w:rPr>
        <w:t>читываются как сумма сопротивлений всех ветвей, вхо</w:t>
      </w:r>
      <w:r w:rsidR="00BD355B" w:rsidRPr="008A0F84">
        <w:rPr>
          <w:spacing w:val="-6"/>
        </w:rPr>
        <w:t>дящих в 1-</w:t>
      </w:r>
      <w:r w:rsidRPr="008A0F84">
        <w:rPr>
          <w:spacing w:val="-6"/>
        </w:rPr>
        <w:t xml:space="preserve">й контур, а взаимные сопротивления вида </w:t>
      </w:r>
      <w:r w:rsidR="00AB7ED2" w:rsidRPr="008A0F84">
        <w:rPr>
          <w:i/>
          <w:iCs/>
          <w:spacing w:val="-6"/>
        </w:rPr>
        <w:t>R</w:t>
      </w:r>
      <w:r w:rsidR="00AB7ED2" w:rsidRPr="0088371F">
        <w:rPr>
          <w:i/>
          <w:iCs/>
          <w:spacing w:val="-6"/>
          <w:vertAlign w:val="subscript"/>
          <w:lang w:val="en-US"/>
        </w:rPr>
        <w:t>km</w:t>
      </w:r>
      <w:r w:rsidR="00BD355B" w:rsidRPr="008A0F84">
        <w:rPr>
          <w:i/>
          <w:iCs/>
          <w:spacing w:val="-6"/>
        </w:rPr>
        <w:t xml:space="preserve"> </w:t>
      </w:r>
      <w:r w:rsidRPr="008A0F84">
        <w:rPr>
          <w:i/>
          <w:iCs/>
          <w:spacing w:val="-6"/>
        </w:rPr>
        <w:t>=</w:t>
      </w:r>
      <w:r w:rsidR="00BD355B" w:rsidRPr="008A0F84">
        <w:rPr>
          <w:i/>
          <w:iCs/>
          <w:spacing w:val="-6"/>
        </w:rPr>
        <w:t xml:space="preserve"> </w:t>
      </w:r>
      <w:r w:rsidR="00AB7ED2" w:rsidRPr="008A0F84">
        <w:rPr>
          <w:i/>
          <w:iCs/>
          <w:spacing w:val="-6"/>
        </w:rPr>
        <w:t>R</w:t>
      </w:r>
      <w:r w:rsidR="00AB7ED2" w:rsidRPr="0088371F">
        <w:rPr>
          <w:i/>
          <w:iCs/>
          <w:spacing w:val="-6"/>
          <w:vertAlign w:val="subscript"/>
          <w:lang w:val="en-US"/>
        </w:rPr>
        <w:t>mk</w:t>
      </w:r>
      <w:r w:rsidR="00AB7ED2" w:rsidRPr="008A0F84">
        <w:rPr>
          <w:spacing w:val="-6"/>
        </w:rPr>
        <w:t xml:space="preserve"> </w:t>
      </w:r>
      <w:r w:rsidRPr="008A0F84">
        <w:rPr>
          <w:spacing w:val="-6"/>
        </w:rPr>
        <w:t xml:space="preserve">с двумя различными индексами </w:t>
      </w:r>
      <w:r w:rsidR="00B27EC0" w:rsidRPr="008A0F84">
        <w:rPr>
          <w:spacing w:val="-6"/>
        </w:rPr>
        <w:t xml:space="preserve">— </w:t>
      </w:r>
      <w:r w:rsidRPr="008A0F84">
        <w:rPr>
          <w:spacing w:val="-6"/>
        </w:rPr>
        <w:t xml:space="preserve">есть общие сопротивления контуров </w:t>
      </w:r>
      <w:r w:rsidR="00AB7ED2" w:rsidRPr="008A0F84">
        <w:rPr>
          <w:i/>
          <w:iCs/>
          <w:spacing w:val="-6"/>
          <w:lang w:val="en-US"/>
        </w:rPr>
        <w:t>m</w:t>
      </w:r>
      <w:r w:rsidRPr="008A0F84">
        <w:rPr>
          <w:i/>
          <w:iCs/>
          <w:spacing w:val="-6"/>
        </w:rPr>
        <w:t xml:space="preserve"> </w:t>
      </w:r>
      <w:r w:rsidRPr="008A0F84">
        <w:rPr>
          <w:spacing w:val="-6"/>
        </w:rPr>
        <w:t xml:space="preserve">и </w:t>
      </w:r>
      <w:r w:rsidR="00AB7ED2" w:rsidRPr="008A0F84">
        <w:rPr>
          <w:i/>
          <w:iCs/>
          <w:spacing w:val="-6"/>
          <w:lang w:val="en-US"/>
        </w:rPr>
        <w:t>k</w:t>
      </w:r>
      <w:r w:rsidRPr="008A0F84">
        <w:rPr>
          <w:spacing w:val="-6"/>
        </w:rPr>
        <w:t>. Контурные ЭДС равны</w:t>
      </w:r>
      <w:r w:rsidR="009765D2" w:rsidRPr="008A0F84">
        <w:rPr>
          <w:spacing w:val="-6"/>
        </w:rPr>
        <w:t xml:space="preserve"> </w:t>
      </w:r>
      <w:r w:rsidRPr="008A0F84">
        <w:rPr>
          <w:spacing w:val="-6"/>
        </w:rPr>
        <w:t>алгебраической сумме</w:t>
      </w:r>
      <w:r w:rsidR="009765D2" w:rsidRPr="008A0F84">
        <w:rPr>
          <w:spacing w:val="-6"/>
        </w:rPr>
        <w:t xml:space="preserve"> </w:t>
      </w:r>
      <w:r w:rsidRPr="008A0F84">
        <w:rPr>
          <w:spacing w:val="-6"/>
        </w:rPr>
        <w:t xml:space="preserve">ЭДС в направлении </w:t>
      </w:r>
      <w:r w:rsidR="00AB7ED2" w:rsidRPr="008A0F84">
        <w:rPr>
          <w:spacing w:val="-6"/>
        </w:rPr>
        <w:t xml:space="preserve">обхода </w:t>
      </w:r>
      <w:r w:rsidRPr="008A0F84">
        <w:rPr>
          <w:spacing w:val="-6"/>
        </w:rPr>
        <w:t>соответствующего контурного тока. Ток в ветви, по которой протекает лишь один контурный ток, равен этому контурному току.</w:t>
      </w:r>
    </w:p>
    <w:p w:rsidR="00136CAC" w:rsidRPr="008A0F84" w:rsidRDefault="00136CAC" w:rsidP="00C735D1">
      <w:pPr>
        <w:pStyle w:val="15"/>
        <w:suppressAutoHyphens/>
        <w:rPr>
          <w:spacing w:val="-6"/>
        </w:rPr>
      </w:pPr>
    </w:p>
    <w:p w:rsidR="00425918" w:rsidRPr="008A0F84" w:rsidRDefault="00FD491B" w:rsidP="00C735D1">
      <w:pPr>
        <w:pStyle w:val="15"/>
        <w:suppressAutoHyphens/>
        <w:jc w:val="center"/>
        <w:rPr>
          <w:spacing w:val="-6"/>
        </w:rPr>
      </w:pPr>
      <w:r w:rsidRPr="008A0F84">
        <w:rPr>
          <w:noProof/>
          <w:spacing w:val="-6"/>
        </w:rPr>
        <w:drawing>
          <wp:inline distT="0" distB="0" distL="0" distR="0">
            <wp:extent cx="2228850" cy="1933575"/>
            <wp:effectExtent l="0" t="0" r="0" b="9525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AE" w:rsidRPr="008A0F84" w:rsidRDefault="008E3AAE" w:rsidP="00C735D1">
      <w:pPr>
        <w:pStyle w:val="15"/>
        <w:suppressAutoHyphens/>
        <w:jc w:val="center"/>
        <w:rPr>
          <w:spacing w:val="-6"/>
        </w:rPr>
      </w:pPr>
    </w:p>
    <w:p w:rsidR="00B27EC0" w:rsidRPr="0088371F" w:rsidRDefault="00B27EC0" w:rsidP="00C735D1">
      <w:pPr>
        <w:pStyle w:val="13"/>
        <w:suppressAutoHyphens/>
        <w:spacing w:before="0" w:after="0"/>
      </w:pPr>
      <w:r w:rsidRPr="0088371F">
        <w:t>Рис</w:t>
      </w:r>
      <w:r w:rsidR="009F7171" w:rsidRPr="0088371F">
        <w:t>унок</w:t>
      </w:r>
      <w:r w:rsidRPr="0088371F">
        <w:t xml:space="preserve"> 1.</w:t>
      </w:r>
      <w:r w:rsidR="008E3AAE" w:rsidRPr="0088371F">
        <w:t xml:space="preserve">2 </w:t>
      </w:r>
      <w:r w:rsidR="00425918" w:rsidRPr="0088371F">
        <w:t xml:space="preserve"> </w:t>
      </w:r>
      <w:r w:rsidR="00355B57">
        <w:t>Пример</w:t>
      </w:r>
      <w:r w:rsidR="00425918" w:rsidRPr="0088371F">
        <w:t xml:space="preserve"> выбора</w:t>
      </w:r>
      <w:r w:rsidR="00355B57">
        <w:t xml:space="preserve"> направления</w:t>
      </w:r>
      <w:r w:rsidR="00425918" w:rsidRPr="0088371F">
        <w:t xml:space="preserve"> контурных токов</w:t>
      </w:r>
      <w:r w:rsidR="009F7171" w:rsidRPr="0088371F">
        <w:t>.</w:t>
      </w:r>
    </w:p>
    <w:p w:rsidR="00425918" w:rsidRPr="008A0F84" w:rsidRDefault="00425918" w:rsidP="00C735D1">
      <w:pPr>
        <w:suppressAutoHyphens/>
        <w:rPr>
          <w:sz w:val="30"/>
          <w:szCs w:val="30"/>
        </w:rPr>
      </w:pPr>
    </w:p>
    <w:p w:rsidR="009F668B" w:rsidRPr="008A0F84" w:rsidRDefault="009F668B" w:rsidP="00C735D1">
      <w:pPr>
        <w:pStyle w:val="15"/>
        <w:suppressAutoHyphens/>
      </w:pPr>
      <w:r w:rsidRPr="00FF1B74">
        <w:t xml:space="preserve">Токи в </w:t>
      </w:r>
      <w:r w:rsidR="009508D7" w:rsidRPr="00FF1B74">
        <w:t>общих</w:t>
      </w:r>
      <w:r w:rsidRPr="00FF1B74">
        <w:t xml:space="preserve"> ветвях находят как алгебраическую сумму</w:t>
      </w:r>
      <w:r w:rsidRPr="008A0F84">
        <w:t xml:space="preserve"> контурных токов, протекающих по данной ветви. Значения контурных токов, полученных при решении системы, позволяют рассчитать токи во всех ветвях.</w:t>
      </w:r>
    </w:p>
    <w:p w:rsidR="00B27EC0" w:rsidRPr="008A0F84" w:rsidRDefault="00B27EC0" w:rsidP="00C735D1">
      <w:pPr>
        <w:pStyle w:val="15"/>
        <w:suppressAutoHyphens/>
      </w:pPr>
    </w:p>
    <w:p w:rsidR="00425918" w:rsidRPr="008A0F84" w:rsidRDefault="008E3AAE" w:rsidP="00C735D1">
      <w:pPr>
        <w:pStyle w:val="15"/>
        <w:suppressAutoHyphens/>
        <w:ind w:firstLine="0"/>
        <w:jc w:val="center"/>
        <w:rPr>
          <w:b/>
        </w:rPr>
      </w:pPr>
      <w:r w:rsidRPr="008A0F84">
        <w:rPr>
          <w:b/>
        </w:rPr>
        <w:t>Баланс мощностей</w:t>
      </w:r>
    </w:p>
    <w:p w:rsidR="008E3AAE" w:rsidRPr="008A0F84" w:rsidRDefault="008E3AAE" w:rsidP="00C735D1">
      <w:pPr>
        <w:pStyle w:val="15"/>
        <w:suppressAutoHyphens/>
        <w:ind w:firstLine="0"/>
        <w:jc w:val="center"/>
        <w:rPr>
          <w:color w:val="000000"/>
          <w:spacing w:val="40"/>
        </w:rPr>
      </w:pPr>
    </w:p>
    <w:p w:rsidR="009F668B" w:rsidRPr="008A0F84" w:rsidRDefault="009F668B" w:rsidP="00C735D1">
      <w:pPr>
        <w:pStyle w:val="15"/>
        <w:suppressAutoHyphens/>
      </w:pPr>
      <w:r w:rsidRPr="008A0F84">
        <w:t xml:space="preserve">Для любой электрической цепи сумма мощностей </w:t>
      </w:r>
      <w:r w:rsidRPr="008A0F84">
        <w:rPr>
          <w:i/>
          <w:iCs/>
        </w:rPr>
        <w:t>E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>I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 xml:space="preserve"> </w:t>
      </w:r>
      <w:r w:rsidRPr="008A0F84">
        <w:t xml:space="preserve">и </w:t>
      </w:r>
      <w:r w:rsidRPr="008A0F84">
        <w:rPr>
          <w:i/>
          <w:iCs/>
        </w:rPr>
        <w:t>U</w:t>
      </w:r>
      <w:r w:rsidR="008813F9"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>J</w:t>
      </w:r>
      <w:r w:rsidR="008813F9" w:rsidRPr="008A0F84">
        <w:rPr>
          <w:i/>
          <w:iCs/>
          <w:vertAlign w:val="subscript"/>
        </w:rPr>
        <w:t>k</w:t>
      </w:r>
      <w:r w:rsidRPr="008A0F84">
        <w:t xml:space="preserve">, развиваемых источниками электрической энергии, равна сумме мощностей </w:t>
      </w:r>
      <w:r w:rsidRPr="008A0F84">
        <w:rPr>
          <w:i/>
          <w:iCs/>
        </w:rPr>
        <w:t>I</w:t>
      </w:r>
      <w:r w:rsidRPr="008A0F84">
        <w:rPr>
          <w:iCs/>
          <w:vertAlign w:val="superscript"/>
        </w:rPr>
        <w:t>2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>R</w:t>
      </w:r>
      <w:r w:rsidRPr="008A0F84">
        <w:rPr>
          <w:i/>
          <w:iCs/>
          <w:vertAlign w:val="subscript"/>
        </w:rPr>
        <w:t>k</w:t>
      </w:r>
      <w:r w:rsidRPr="008A0F84">
        <w:t>, расходуемых в приемниках энергии</w:t>
      </w:r>
      <w:r w:rsidR="00B27EC0" w:rsidRPr="008A0F84">
        <w:t>:</w:t>
      </w:r>
    </w:p>
    <w:p w:rsidR="009F668B" w:rsidRDefault="00117AEA" w:rsidP="00C735D1">
      <w:pPr>
        <w:pStyle w:val="15"/>
        <w:suppressAutoHyphens/>
        <w:ind w:firstLine="0"/>
        <w:jc w:val="center"/>
      </w:pPr>
      <w:r w:rsidRPr="008A0F84">
        <w:rPr>
          <w:position w:val="-16"/>
        </w:rPr>
        <w:object w:dxaOrig="3200" w:dyaOrig="460">
          <v:shape id="_x0000_i1026" type="#_x0000_t75" style="width:175.5pt;height:26.25pt" o:ole="" fillcolor="window">
            <v:imagedata r:id="rId12" o:title=""/>
          </v:shape>
          <o:OLEObject Type="Embed" ProgID="Equation.3" ShapeID="_x0000_i1026" DrawAspect="Content" ObjectID="_1552994063" r:id="rId13"/>
        </w:object>
      </w:r>
      <w:r w:rsidR="00B27EC0" w:rsidRPr="008A0F84">
        <w:t>,</w:t>
      </w:r>
    </w:p>
    <w:p w:rsidR="00D173B8" w:rsidRDefault="00D173B8" w:rsidP="00D173B8">
      <w:pPr>
        <w:pStyle w:val="15"/>
        <w:suppressAutoHyphens/>
        <w:ind w:left="1843" w:hanging="1843"/>
      </w:pPr>
      <w:r w:rsidRPr="008A0F84">
        <w:t xml:space="preserve">где </w:t>
      </w:r>
      <w:r w:rsidRPr="008A0F84">
        <w:rPr>
          <w:position w:val="-16"/>
        </w:rPr>
        <w:object w:dxaOrig="900" w:dyaOrig="460">
          <v:shape id="_x0000_i1027" type="#_x0000_t75" style="width:52.5pt;height:27pt" o:ole="" fillcolor="window">
            <v:imagedata r:id="rId14" o:title=""/>
          </v:shape>
          <o:OLEObject Type="Embed" ProgID="Equation.3" ShapeID="_x0000_i1027" DrawAspect="Content" ObjectID="_1552994064" r:id="rId15"/>
        </w:object>
      </w:r>
      <w:r>
        <w:t xml:space="preserve"> </w:t>
      </w:r>
      <w:r w:rsidR="00FF1B74">
        <w:t xml:space="preserve">– алгебраическая сумма </w:t>
      </w:r>
      <w:r w:rsidR="00355B57">
        <w:t>мощностей источников ЭДС.</w:t>
      </w:r>
      <w:r w:rsidRPr="008A0F84">
        <w:t xml:space="preserve"> </w:t>
      </w:r>
      <w:r w:rsidR="00FF1B74" w:rsidRPr="008A0F84">
        <w:t>З</w:t>
      </w:r>
      <w:r w:rsidRPr="008A0F84">
        <w:t xml:space="preserve">десь положительны те из слагаемых, для которых направления действия ЭДС </w:t>
      </w:r>
      <w:r w:rsidRPr="008A0F84">
        <w:rPr>
          <w:i/>
          <w:iCs/>
        </w:rPr>
        <w:t>E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 xml:space="preserve"> </w:t>
      </w:r>
      <w:r w:rsidRPr="008A0F84">
        <w:t xml:space="preserve">и соответствующего тока </w:t>
      </w:r>
      <w:r w:rsidRPr="008A0F84">
        <w:rPr>
          <w:i/>
          <w:iCs/>
        </w:rPr>
        <w:t>I</w:t>
      </w:r>
      <w:r w:rsidRPr="008A0F84">
        <w:rPr>
          <w:i/>
          <w:iCs/>
          <w:vertAlign w:val="subscript"/>
        </w:rPr>
        <w:t>k</w:t>
      </w:r>
      <w:r w:rsidRPr="008A0F84">
        <w:rPr>
          <w:i/>
          <w:iCs/>
        </w:rPr>
        <w:t xml:space="preserve"> </w:t>
      </w:r>
      <w:r w:rsidRPr="008A0F84">
        <w:t>совпадают, в противном случае слагаемое отрицательно;</w:t>
      </w:r>
    </w:p>
    <w:p w:rsidR="00D173B8" w:rsidRDefault="00D173B8" w:rsidP="00D173B8">
      <w:pPr>
        <w:pStyle w:val="15"/>
        <w:suppressAutoHyphens/>
        <w:ind w:left="1843" w:hanging="1134"/>
      </w:pPr>
      <w:r w:rsidRPr="008A0F84">
        <w:rPr>
          <w:position w:val="-16"/>
        </w:rPr>
        <w:object w:dxaOrig="960" w:dyaOrig="460">
          <v:shape id="_x0000_i1028" type="#_x0000_t75" style="width:55.5pt;height:26.25pt" o:ole="" fillcolor="window">
            <v:imagedata r:id="rId16" o:title=""/>
          </v:shape>
          <o:OLEObject Type="Embed" ProgID="Equation.3" ShapeID="_x0000_i1028" DrawAspect="Content" ObjectID="_1552994065" r:id="rId17"/>
        </w:object>
      </w:r>
      <w:r w:rsidR="00FF1B74">
        <w:rPr>
          <w:spacing w:val="-6"/>
        </w:rPr>
        <w:t>– алгебраическая сумма</w:t>
      </w:r>
      <w:r w:rsidR="00355B57" w:rsidRPr="00355B57">
        <w:t xml:space="preserve"> </w:t>
      </w:r>
      <w:r w:rsidR="00355B57">
        <w:t>мощностей источников тока</w:t>
      </w:r>
      <w:r w:rsidR="00FF1B74" w:rsidRPr="00355B57">
        <w:rPr>
          <w:spacing w:val="-6"/>
        </w:rPr>
        <w:t>.</w:t>
      </w:r>
      <w:r w:rsidRPr="008A0F84">
        <w:rPr>
          <w:spacing w:val="-6"/>
        </w:rPr>
        <w:t xml:space="preserve"> </w:t>
      </w:r>
      <w:r w:rsidR="00FF1B74" w:rsidRPr="008A0F84">
        <w:rPr>
          <w:spacing w:val="-6"/>
        </w:rPr>
        <w:t>З</w:t>
      </w:r>
      <w:r w:rsidRPr="008A0F84">
        <w:rPr>
          <w:spacing w:val="-6"/>
        </w:rPr>
        <w:t xml:space="preserve">десь положительны те из слагаемых, для которых напряжение на источнике тока </w:t>
      </w:r>
      <w:r w:rsidRPr="008A0F84">
        <w:rPr>
          <w:i/>
          <w:iCs/>
          <w:spacing w:val="-6"/>
        </w:rPr>
        <w:t>U</w:t>
      </w:r>
      <w:r w:rsidRPr="008A0F84">
        <w:rPr>
          <w:i/>
          <w:iCs/>
          <w:spacing w:val="-6"/>
          <w:vertAlign w:val="subscript"/>
        </w:rPr>
        <w:t>k</w:t>
      </w:r>
      <w:r w:rsidRPr="008A0F84">
        <w:rPr>
          <w:spacing w:val="-6"/>
        </w:rPr>
        <w:t xml:space="preserve"> (оно определяется расчетом </w:t>
      </w:r>
      <w:r w:rsidR="00355B57" w:rsidRPr="00355B57">
        <w:rPr>
          <w:spacing w:val="-6"/>
        </w:rPr>
        <w:t xml:space="preserve">внешней </w:t>
      </w:r>
      <w:r w:rsidRPr="00355B57">
        <w:rPr>
          <w:spacing w:val="-6"/>
        </w:rPr>
        <w:t xml:space="preserve">цепи </w:t>
      </w:r>
      <w:r w:rsidRPr="008A0F84">
        <w:rPr>
          <w:spacing w:val="-6"/>
        </w:rPr>
        <w:t xml:space="preserve">по отношению к зажимам источника тока </w:t>
      </w:r>
      <w:r w:rsidRPr="008A0F84">
        <w:rPr>
          <w:i/>
          <w:iCs/>
          <w:spacing w:val="-6"/>
        </w:rPr>
        <w:t>J</w:t>
      </w:r>
      <w:r w:rsidRPr="008A0F84">
        <w:rPr>
          <w:i/>
          <w:iCs/>
          <w:spacing w:val="-6"/>
          <w:vertAlign w:val="subscript"/>
        </w:rPr>
        <w:t>k</w:t>
      </w:r>
      <w:r w:rsidRPr="008A0F84">
        <w:rPr>
          <w:spacing w:val="-6"/>
        </w:rPr>
        <w:t xml:space="preserve">) и его ток </w:t>
      </w:r>
      <w:r w:rsidRPr="008A0F84">
        <w:rPr>
          <w:i/>
          <w:iCs/>
          <w:spacing w:val="-6"/>
        </w:rPr>
        <w:t>J</w:t>
      </w:r>
      <w:r w:rsidRPr="008A0F84">
        <w:rPr>
          <w:i/>
          <w:iCs/>
          <w:spacing w:val="-6"/>
          <w:vertAlign w:val="subscript"/>
        </w:rPr>
        <w:t>k</w:t>
      </w:r>
      <w:r w:rsidRPr="008A0F84">
        <w:rPr>
          <w:i/>
          <w:iCs/>
          <w:spacing w:val="-6"/>
        </w:rPr>
        <w:t xml:space="preserve"> </w:t>
      </w:r>
      <w:r w:rsidRPr="008A0F84">
        <w:rPr>
          <w:spacing w:val="-6"/>
        </w:rPr>
        <w:t>совпадают по направлению, в противном случае слагаемое отрицательно;</w:t>
      </w:r>
      <w:r w:rsidRPr="00D173B8">
        <w:t xml:space="preserve"> </w:t>
      </w:r>
    </w:p>
    <w:p w:rsidR="00D173B8" w:rsidRPr="008A0F84" w:rsidRDefault="00D173B8" w:rsidP="00D173B8">
      <w:pPr>
        <w:pStyle w:val="15"/>
        <w:suppressAutoHyphens/>
        <w:ind w:left="1843" w:hanging="1134"/>
      </w:pPr>
      <w:r w:rsidRPr="008A0F84">
        <w:rPr>
          <w:position w:val="-16"/>
        </w:rPr>
        <w:object w:dxaOrig="1020" w:dyaOrig="460">
          <v:shape id="_x0000_i1029" type="#_x0000_t75" style="width:57.75pt;height:25.5pt" o:ole="" fillcolor="window">
            <v:imagedata r:id="rId18" o:title=""/>
          </v:shape>
          <o:OLEObject Type="Embed" ProgID="Equation.3" ShapeID="_x0000_i1029" DrawAspect="Content" ObjectID="_1552994066" r:id="rId19"/>
        </w:object>
      </w:r>
      <w:r w:rsidR="00FF1B74">
        <w:t>– арифметическая сумма</w:t>
      </w:r>
      <w:r w:rsidR="00355B57">
        <w:t xml:space="preserve"> мощностей нагрузок. </w:t>
      </w:r>
      <w:r w:rsidR="00FF1B74" w:rsidRPr="008A0F84">
        <w:t>З</w:t>
      </w:r>
      <w:r w:rsidRPr="008A0F84">
        <w:t>десь должны быть учтены как внешние сопротивления, так и сопротивлени</w:t>
      </w:r>
      <w:r w:rsidR="00FF1B74">
        <w:t>я</w:t>
      </w:r>
      <w:r w:rsidRPr="008A0F84">
        <w:t xml:space="preserve"> самих источников энергии.</w:t>
      </w:r>
    </w:p>
    <w:p w:rsidR="009F668B" w:rsidRPr="008A0F84" w:rsidRDefault="009F668B" w:rsidP="00C735D1">
      <w:pPr>
        <w:pStyle w:val="21"/>
        <w:tabs>
          <w:tab w:val="num" w:pos="0"/>
        </w:tabs>
        <w:suppressAutoHyphens/>
        <w:jc w:val="both"/>
        <w:rPr>
          <w:sz w:val="30"/>
          <w:szCs w:val="30"/>
        </w:rPr>
      </w:pPr>
    </w:p>
    <w:p w:rsidR="008E3AAE" w:rsidRPr="008A0F84" w:rsidRDefault="008E3AAE" w:rsidP="00C735D1">
      <w:pPr>
        <w:pStyle w:val="21"/>
        <w:tabs>
          <w:tab w:val="num" w:pos="0"/>
        </w:tabs>
        <w:suppressAutoHyphens/>
        <w:jc w:val="both"/>
        <w:rPr>
          <w:sz w:val="30"/>
          <w:szCs w:val="30"/>
        </w:rPr>
      </w:pPr>
    </w:p>
    <w:p w:rsidR="008E3AAE" w:rsidRPr="008A0F84" w:rsidRDefault="008E3AAE" w:rsidP="00C735D1">
      <w:pPr>
        <w:pStyle w:val="8"/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Формирование уравнений по методу узловых потенциалов</w:t>
      </w:r>
    </w:p>
    <w:p w:rsidR="00425918" w:rsidRPr="008A0F84" w:rsidRDefault="00425918" w:rsidP="00C735D1">
      <w:pPr>
        <w:pStyle w:val="15"/>
        <w:suppressAutoHyphens/>
        <w:ind w:firstLine="0"/>
        <w:jc w:val="center"/>
        <w:rPr>
          <w:color w:val="000000"/>
          <w:spacing w:val="40"/>
        </w:rPr>
      </w:pPr>
    </w:p>
    <w:p w:rsidR="009F668B" w:rsidRPr="008A0F84" w:rsidRDefault="009F668B" w:rsidP="00117AEA">
      <w:pPr>
        <w:pStyle w:val="15"/>
        <w:suppressAutoHyphens/>
        <w:ind w:firstLine="709"/>
      </w:pPr>
      <w:r w:rsidRPr="008A0F84">
        <w:t>Метод узловых потенциалов применяется в задании для расчета напряжения холостого хода между двумя точками электрической схемы, где была в</w:t>
      </w:r>
      <w:r w:rsidR="009450BA" w:rsidRPr="008A0F84">
        <w:t>ы</w:t>
      </w:r>
      <w:r w:rsidRPr="008A0F84">
        <w:t xml:space="preserve">ключена ветвь. Так, например, в цепи </w:t>
      </w:r>
      <w:r w:rsidR="009450BA" w:rsidRPr="008A0F84">
        <w:t xml:space="preserve">на </w:t>
      </w:r>
      <w:r w:rsidR="00FF1B74">
        <w:t>рисунке </w:t>
      </w:r>
      <w:r w:rsidRPr="008A0F84">
        <w:t>1.</w:t>
      </w:r>
      <w:r w:rsidR="009450BA" w:rsidRPr="008A0F84">
        <w:t>3</w:t>
      </w:r>
      <w:r w:rsidRPr="008A0F84">
        <w:t xml:space="preserve"> требуется рассчитать напряжение холостого хода </w:t>
      </w:r>
      <w:r w:rsidRPr="008A0F84">
        <w:rPr>
          <w:i/>
          <w:iCs/>
        </w:rPr>
        <w:t>U</w:t>
      </w:r>
      <w:r w:rsidRPr="008A0F84">
        <w:rPr>
          <w:iCs/>
          <w:vertAlign w:val="subscript"/>
        </w:rPr>
        <w:t>3</w:t>
      </w:r>
      <w:r w:rsidRPr="008A0F84">
        <w:rPr>
          <w:i/>
          <w:iCs/>
        </w:rPr>
        <w:t xml:space="preserve"> </w:t>
      </w:r>
      <w:r w:rsidRPr="008A0F84">
        <w:t xml:space="preserve">при размыкании третьей ветви. Следует заметить, что электрическая схема содержит только 2 узла </w:t>
      </w:r>
      <w:r w:rsidR="00FC4950" w:rsidRPr="008A0F84">
        <w:t>(</w:t>
      </w:r>
      <w:r w:rsidRPr="008A0F84">
        <w:t>1</w:t>
      </w:r>
      <w:r w:rsidR="00FC4950" w:rsidRPr="008A0F84">
        <w:t xml:space="preserve"> и</w:t>
      </w:r>
      <w:r w:rsidRPr="008A0F84">
        <w:t xml:space="preserve"> 2</w:t>
      </w:r>
      <w:r w:rsidR="00FC4950" w:rsidRPr="008A0F84">
        <w:t>)</w:t>
      </w:r>
      <w:r w:rsidRPr="008A0F84">
        <w:t xml:space="preserve"> и для нахождения напряжения между ними по методу узловых потенциалов необходимо составить только одно уравнение. Такой метод целесообразен в случае ручного расчета схемы. Знание напряжения </w:t>
      </w:r>
      <w:r w:rsidRPr="008A0F84">
        <w:rPr>
          <w:i/>
          <w:iCs/>
        </w:rPr>
        <w:t>U</w:t>
      </w:r>
      <w:r w:rsidRPr="008A0F84">
        <w:rPr>
          <w:iCs/>
          <w:vertAlign w:val="subscript"/>
        </w:rPr>
        <w:t>21</w:t>
      </w:r>
      <w:r w:rsidRPr="008A0F84">
        <w:rPr>
          <w:i/>
          <w:iCs/>
        </w:rPr>
        <w:t xml:space="preserve"> </w:t>
      </w:r>
      <w:r w:rsidRPr="008A0F84">
        <w:t xml:space="preserve">позволит, исходя из обобщенного закона Ома, определить токи, а затем и искомое напряжение </w:t>
      </w:r>
      <w:r w:rsidRPr="008A0F84">
        <w:rPr>
          <w:i/>
          <w:iCs/>
        </w:rPr>
        <w:t>U</w:t>
      </w:r>
      <w:r w:rsidR="00B27EC0" w:rsidRPr="008A0F84">
        <w:t>.</w:t>
      </w:r>
    </w:p>
    <w:p w:rsidR="0083708E" w:rsidRPr="008A0F84" w:rsidRDefault="0083708E" w:rsidP="00C735D1">
      <w:pPr>
        <w:tabs>
          <w:tab w:val="num" w:pos="0"/>
        </w:tabs>
        <w:suppressAutoHyphens/>
        <w:ind w:firstLine="709"/>
        <w:jc w:val="both"/>
        <w:rPr>
          <w:spacing w:val="-6"/>
          <w:sz w:val="30"/>
          <w:szCs w:val="30"/>
        </w:rPr>
      </w:pPr>
    </w:p>
    <w:p w:rsidR="009A5FBF" w:rsidRPr="008A0F84" w:rsidRDefault="00FD491B" w:rsidP="00C735D1">
      <w:pPr>
        <w:tabs>
          <w:tab w:val="num" w:pos="0"/>
        </w:tabs>
        <w:suppressAutoHyphens/>
        <w:jc w:val="center"/>
        <w:rPr>
          <w:spacing w:val="-6"/>
          <w:sz w:val="30"/>
          <w:szCs w:val="30"/>
        </w:rPr>
      </w:pPr>
      <w:r w:rsidRPr="008A0F84">
        <w:rPr>
          <w:noProof/>
          <w:spacing w:val="-6"/>
          <w:sz w:val="30"/>
          <w:szCs w:val="30"/>
        </w:rPr>
        <w:drawing>
          <wp:inline distT="0" distB="0" distL="0" distR="0">
            <wp:extent cx="3228975" cy="2133600"/>
            <wp:effectExtent l="0" t="0" r="9525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BA" w:rsidRPr="008A0F84" w:rsidRDefault="009450BA" w:rsidP="00C735D1">
      <w:pPr>
        <w:tabs>
          <w:tab w:val="num" w:pos="0"/>
        </w:tabs>
        <w:suppressAutoHyphens/>
        <w:jc w:val="center"/>
        <w:rPr>
          <w:spacing w:val="-6"/>
          <w:sz w:val="30"/>
          <w:szCs w:val="30"/>
        </w:rPr>
      </w:pPr>
    </w:p>
    <w:p w:rsidR="00B27EC0" w:rsidRPr="00117AEA" w:rsidRDefault="00B27EC0" w:rsidP="00C735D1">
      <w:pPr>
        <w:pStyle w:val="13"/>
        <w:suppressAutoHyphens/>
        <w:spacing w:before="0" w:after="0"/>
      </w:pPr>
      <w:r w:rsidRPr="00117AEA">
        <w:t>Рис</w:t>
      </w:r>
      <w:r w:rsidR="00117AEA" w:rsidRPr="00117AEA">
        <w:t>унок</w:t>
      </w:r>
      <w:r w:rsidRPr="00117AEA">
        <w:t xml:space="preserve"> 1.</w:t>
      </w:r>
      <w:r w:rsidR="009450BA" w:rsidRPr="00117AEA">
        <w:t>3</w:t>
      </w:r>
      <w:r w:rsidR="009A5FBF" w:rsidRPr="00117AEA">
        <w:t xml:space="preserve"> </w:t>
      </w:r>
      <w:r w:rsidR="00A21D0A">
        <w:t>Пример</w:t>
      </w:r>
      <w:r w:rsidR="009A5FBF" w:rsidRPr="00117AEA">
        <w:t xml:space="preserve"> расчета по методу узловых потенциалов</w:t>
      </w:r>
    </w:p>
    <w:p w:rsidR="009A5FBF" w:rsidRPr="008A0F84" w:rsidRDefault="009A5FBF" w:rsidP="00C735D1">
      <w:pPr>
        <w:suppressAutoHyphens/>
        <w:rPr>
          <w:sz w:val="30"/>
          <w:szCs w:val="30"/>
        </w:rPr>
      </w:pPr>
    </w:p>
    <w:p w:rsidR="009F668B" w:rsidRPr="008A0F84" w:rsidRDefault="009F668B" w:rsidP="00C735D1">
      <w:pPr>
        <w:tabs>
          <w:tab w:val="num" w:pos="0"/>
        </w:tabs>
        <w:suppressAutoHyphens/>
        <w:ind w:firstLine="709"/>
        <w:jc w:val="both"/>
        <w:rPr>
          <w:spacing w:val="-6"/>
          <w:sz w:val="30"/>
          <w:szCs w:val="30"/>
        </w:rPr>
      </w:pPr>
      <w:r w:rsidRPr="008A0F84">
        <w:rPr>
          <w:spacing w:val="-6"/>
          <w:sz w:val="30"/>
          <w:szCs w:val="30"/>
        </w:rPr>
        <w:t xml:space="preserve">В случае решения </w:t>
      </w:r>
      <w:r w:rsidR="00A21D0A">
        <w:rPr>
          <w:spacing w:val="-6"/>
          <w:sz w:val="30"/>
          <w:szCs w:val="30"/>
        </w:rPr>
        <w:t xml:space="preserve">задания </w:t>
      </w:r>
      <w:r w:rsidRPr="008A0F84">
        <w:rPr>
          <w:spacing w:val="-6"/>
          <w:sz w:val="30"/>
          <w:szCs w:val="30"/>
        </w:rPr>
        <w:t xml:space="preserve">на ПЭВМ лучше составить такую систему уравнений по методу узловых потенциалов, которая позволит сразу найти напряжение </w:t>
      </w:r>
      <w:r w:rsidRPr="008A0F84">
        <w:rPr>
          <w:i/>
          <w:iCs/>
          <w:spacing w:val="-6"/>
          <w:sz w:val="30"/>
          <w:szCs w:val="30"/>
        </w:rPr>
        <w:t xml:space="preserve">U </w:t>
      </w:r>
      <w:r w:rsidRPr="008A0F84">
        <w:rPr>
          <w:spacing w:val="-6"/>
          <w:sz w:val="30"/>
          <w:szCs w:val="30"/>
        </w:rPr>
        <w:t>и использовать программу решения трех линейных уравнений. Для этого рассмотрим точки 3 и 4 цепи (рис. 1.2) как узлы и примем точку 4 за базисный узел, имеющий нулевой потенциал. Тогда число независимых уравнений будет равно трем. Система уравнений будет иметь вид:</w:t>
      </w:r>
    </w:p>
    <w:p w:rsidR="009F668B" w:rsidRPr="008A0F84" w:rsidRDefault="0083708E" w:rsidP="00C735D1">
      <w:pPr>
        <w:pStyle w:val="15"/>
        <w:suppressAutoHyphens/>
        <w:ind w:firstLine="0"/>
        <w:jc w:val="center"/>
        <w:rPr>
          <w:snapToGrid w:val="0"/>
          <w:color w:val="000000"/>
        </w:rPr>
      </w:pPr>
      <w:r w:rsidRPr="008A0F84">
        <w:rPr>
          <w:position w:val="-58"/>
        </w:rPr>
        <w:object w:dxaOrig="4320" w:dyaOrig="1300">
          <v:shape id="_x0000_i1030" type="#_x0000_t75" style="width:3in;height:65.25pt" o:ole="">
            <v:imagedata r:id="rId21" o:title=""/>
          </v:shape>
          <o:OLEObject Type="Embed" ProgID="Equation.3" ShapeID="_x0000_i1030" DrawAspect="Content" ObjectID="_1552994067" r:id="rId22"/>
        </w:object>
      </w:r>
      <w:r w:rsidR="009874F1" w:rsidRPr="008A0F84">
        <w:t>.</w:t>
      </w:r>
    </w:p>
    <w:p w:rsidR="009F668B" w:rsidRPr="008A0F84" w:rsidRDefault="00762013" w:rsidP="00C735D1">
      <w:pPr>
        <w:pStyle w:val="15"/>
        <w:suppressAutoHyphens/>
        <w:rPr>
          <w:spacing w:val="-6"/>
        </w:rPr>
      </w:pPr>
      <w:r w:rsidRPr="008A0F84">
        <w:rPr>
          <w:spacing w:val="-6"/>
        </w:rPr>
        <w:t>С</w:t>
      </w:r>
      <w:r w:rsidR="009F668B" w:rsidRPr="008A0F84">
        <w:rPr>
          <w:spacing w:val="-6"/>
        </w:rPr>
        <w:t xml:space="preserve">обственные проводимости каждого узла </w:t>
      </w:r>
      <w:r w:rsidR="009F668B" w:rsidRPr="008A0F84">
        <w:rPr>
          <w:i/>
          <w:iCs/>
          <w:spacing w:val="-6"/>
        </w:rPr>
        <w:t>g</w:t>
      </w:r>
      <w:r w:rsidR="009F668B" w:rsidRPr="008A0F84">
        <w:rPr>
          <w:i/>
          <w:iCs/>
          <w:spacing w:val="-6"/>
          <w:vertAlign w:val="subscript"/>
        </w:rPr>
        <w:t>ii</w:t>
      </w:r>
      <w:r w:rsidR="009E070E" w:rsidRPr="008A0F84">
        <w:rPr>
          <w:spacing w:val="-6"/>
        </w:rPr>
        <w:t>, кроме базисного,</w:t>
      </w:r>
      <w:r w:rsidRPr="008A0F84">
        <w:rPr>
          <w:spacing w:val="-6"/>
        </w:rPr>
        <w:t xml:space="preserve"> рассчитываются</w:t>
      </w:r>
      <w:r w:rsidR="009F668B" w:rsidRPr="008A0F84">
        <w:rPr>
          <w:spacing w:val="-6"/>
        </w:rPr>
        <w:t xml:space="preserve"> как сумма проводимостей всех ветвей, подходящих к</w:t>
      </w:r>
      <w:r w:rsidR="001F6AB1">
        <w:rPr>
          <w:spacing w:val="-6"/>
        </w:rPr>
        <w:t xml:space="preserve"> </w:t>
      </w:r>
      <w:r w:rsidR="009F668B" w:rsidRPr="008A0F84">
        <w:rPr>
          <w:i/>
          <w:iCs/>
          <w:spacing w:val="-6"/>
        </w:rPr>
        <w:t>i</w:t>
      </w:r>
      <w:r w:rsidR="001F6AB1">
        <w:rPr>
          <w:spacing w:val="-6"/>
        </w:rPr>
        <w:t xml:space="preserve">-му узлу, а </w:t>
      </w:r>
      <w:r w:rsidRPr="008A0F84">
        <w:rPr>
          <w:spacing w:val="-6"/>
        </w:rPr>
        <w:t>взаимные</w:t>
      </w:r>
      <w:r w:rsidR="009F668B" w:rsidRPr="008A0F84">
        <w:rPr>
          <w:spacing w:val="-6"/>
        </w:rPr>
        <w:t xml:space="preserve"> проводимости</w:t>
      </w:r>
      <w:r w:rsidRPr="008A0F84">
        <w:rPr>
          <w:spacing w:val="-6"/>
        </w:rPr>
        <w:t xml:space="preserve"> </w:t>
      </w:r>
      <w:r w:rsidRPr="008A0F84">
        <w:rPr>
          <w:i/>
          <w:iCs/>
          <w:spacing w:val="-6"/>
        </w:rPr>
        <w:t>g</w:t>
      </w:r>
      <w:r w:rsidRPr="008A0F84">
        <w:rPr>
          <w:i/>
          <w:iCs/>
          <w:spacing w:val="-6"/>
          <w:vertAlign w:val="subscript"/>
        </w:rPr>
        <w:t>ik</w:t>
      </w:r>
      <w:r w:rsidR="009F668B" w:rsidRPr="008A0F84">
        <w:rPr>
          <w:spacing w:val="-6"/>
        </w:rPr>
        <w:t xml:space="preserve"> между двумя узлами </w:t>
      </w:r>
      <w:r w:rsidRPr="008A0F84">
        <w:rPr>
          <w:iCs/>
          <w:spacing w:val="-6"/>
        </w:rPr>
        <w:t xml:space="preserve">– </w:t>
      </w:r>
      <w:r w:rsidR="009F668B" w:rsidRPr="008A0F84">
        <w:rPr>
          <w:i/>
          <w:iCs/>
          <w:spacing w:val="-6"/>
        </w:rPr>
        <w:t xml:space="preserve"> </w:t>
      </w:r>
      <w:r w:rsidR="009F668B" w:rsidRPr="008A0F84">
        <w:rPr>
          <w:spacing w:val="-6"/>
        </w:rPr>
        <w:t xml:space="preserve">как сумма проводимостей ветвей, соединяющих узлы </w:t>
      </w:r>
      <w:r w:rsidR="009F668B" w:rsidRPr="008A0F84">
        <w:rPr>
          <w:i/>
          <w:iCs/>
          <w:spacing w:val="-6"/>
        </w:rPr>
        <w:t>i</w:t>
      </w:r>
      <w:r w:rsidR="009874F1" w:rsidRPr="008A0F84">
        <w:rPr>
          <w:spacing w:val="-6"/>
        </w:rPr>
        <w:t>-</w:t>
      </w:r>
      <w:r w:rsidR="009F668B" w:rsidRPr="008A0F84">
        <w:rPr>
          <w:spacing w:val="-6"/>
        </w:rPr>
        <w:t xml:space="preserve">й и </w:t>
      </w:r>
      <w:r w:rsidR="009F668B" w:rsidRPr="008A0F84">
        <w:rPr>
          <w:i/>
          <w:iCs/>
          <w:spacing w:val="-6"/>
        </w:rPr>
        <w:t>k</w:t>
      </w:r>
      <w:r w:rsidR="009874F1" w:rsidRPr="008A0F84">
        <w:rPr>
          <w:spacing w:val="-6"/>
        </w:rPr>
        <w:t>-</w:t>
      </w:r>
      <w:r w:rsidR="009F668B" w:rsidRPr="008A0F84">
        <w:rPr>
          <w:spacing w:val="-6"/>
        </w:rPr>
        <w:t xml:space="preserve">й. В заключение определяются узловые токи короткого замыкания во всех узлах </w:t>
      </w:r>
      <w:r w:rsidR="009F668B" w:rsidRPr="008A0F84">
        <w:rPr>
          <w:i/>
          <w:iCs/>
          <w:spacing w:val="-6"/>
        </w:rPr>
        <w:t>J</w:t>
      </w:r>
      <w:r w:rsidR="009F668B" w:rsidRPr="008A0F84">
        <w:rPr>
          <w:i/>
          <w:iCs/>
          <w:spacing w:val="-6"/>
          <w:vertAlign w:val="subscript"/>
        </w:rPr>
        <w:t>ki</w:t>
      </w:r>
      <w:r w:rsidR="009F668B" w:rsidRPr="008A0F84">
        <w:rPr>
          <w:i/>
          <w:iCs/>
          <w:spacing w:val="-6"/>
        </w:rPr>
        <w:t xml:space="preserve"> </w:t>
      </w:r>
      <w:r w:rsidR="009874F1" w:rsidRPr="008A0F84">
        <w:rPr>
          <w:spacing w:val="-6"/>
        </w:rPr>
        <w:t>(кроме базисного)</w:t>
      </w:r>
      <w:r w:rsidR="009F668B" w:rsidRPr="008A0F84">
        <w:rPr>
          <w:spacing w:val="-6"/>
        </w:rPr>
        <w:t xml:space="preserve"> как алгебраическая сумма токов короткого замыкания всех ветвей, подходящих к </w:t>
      </w:r>
      <w:r w:rsidR="009F668B" w:rsidRPr="008A0F84">
        <w:rPr>
          <w:i/>
          <w:iCs/>
          <w:spacing w:val="-6"/>
        </w:rPr>
        <w:t>i</w:t>
      </w:r>
      <w:r w:rsidR="009F668B" w:rsidRPr="008A0F84">
        <w:rPr>
          <w:spacing w:val="-6"/>
        </w:rPr>
        <w:t xml:space="preserve">-му узлу. Например, для </w:t>
      </w:r>
      <w:r w:rsidR="009874F1" w:rsidRPr="008A0F84">
        <w:rPr>
          <w:spacing w:val="-6"/>
        </w:rPr>
        <w:t xml:space="preserve">вышеприведенной </w:t>
      </w:r>
      <w:r w:rsidR="009F668B" w:rsidRPr="008A0F84">
        <w:rPr>
          <w:spacing w:val="-6"/>
        </w:rPr>
        <w:t>схе</w:t>
      </w:r>
      <w:r w:rsidR="00B27EC0" w:rsidRPr="008A0F84">
        <w:rPr>
          <w:spacing w:val="-6"/>
        </w:rPr>
        <w:t>мы</w:t>
      </w:r>
      <w:r w:rsidR="001F6AB1">
        <w:rPr>
          <w:spacing w:val="-6"/>
        </w:rPr>
        <w:t xml:space="preserve"> </w:t>
      </w:r>
    </w:p>
    <w:p w:rsidR="009F668B" w:rsidRPr="008A0F84" w:rsidRDefault="00587F86" w:rsidP="00C735D1">
      <w:pPr>
        <w:pStyle w:val="15"/>
        <w:suppressAutoHyphens/>
        <w:ind w:firstLine="0"/>
        <w:jc w:val="center"/>
      </w:pPr>
      <w:r w:rsidRPr="008A0F84">
        <w:rPr>
          <w:position w:val="-28"/>
        </w:rPr>
        <w:object w:dxaOrig="2880" w:dyaOrig="720">
          <v:shape id="_x0000_i1031" type="#_x0000_t75" style="width:142.5pt;height:36pt" o:ole="" fillcolor="window">
            <v:imagedata r:id="rId23" o:title=""/>
          </v:shape>
          <o:OLEObject Type="Embed" ProgID="Equation.3" ShapeID="_x0000_i1031" DrawAspect="Content" ObjectID="_1552994068" r:id="rId24"/>
        </w:object>
      </w:r>
      <w:r w:rsidR="009874F1" w:rsidRPr="008A0F84">
        <w:t>.</w:t>
      </w:r>
    </w:p>
    <w:p w:rsidR="009F668B" w:rsidRPr="008A0F84" w:rsidRDefault="009F668B" w:rsidP="001F6AB1">
      <w:pPr>
        <w:pStyle w:val="15"/>
        <w:suppressAutoHyphens/>
        <w:ind w:firstLine="709"/>
      </w:pPr>
      <w:r w:rsidRPr="008A0F84">
        <w:t>Значение потенциала узла 3, полученное при решении системы</w:t>
      </w:r>
      <w:r w:rsidR="009874F1" w:rsidRPr="008A0F84">
        <w:t> </w:t>
      </w:r>
      <w:r w:rsidR="00DB0043" w:rsidRPr="008A0F84">
        <w:t>уравнений</w:t>
      </w:r>
      <w:r w:rsidRPr="008A0F84">
        <w:t xml:space="preserve">, определит искомое напряжение </w:t>
      </w:r>
      <w:r w:rsidRPr="008A0F84">
        <w:rPr>
          <w:i/>
          <w:iCs/>
        </w:rPr>
        <w:t>U</w:t>
      </w:r>
      <w:r w:rsidRPr="008A0F84">
        <w:t>.</w:t>
      </w:r>
    </w:p>
    <w:p w:rsidR="00B316B9" w:rsidRPr="008A0F84" w:rsidRDefault="00B316B9" w:rsidP="00C735D1">
      <w:pPr>
        <w:pStyle w:val="15"/>
        <w:suppressAutoHyphens/>
      </w:pPr>
    </w:p>
    <w:p w:rsidR="00575867" w:rsidRDefault="009E070E" w:rsidP="00C735D1">
      <w:pPr>
        <w:pStyle w:val="8"/>
        <w:suppressAutoHyphens/>
        <w:rPr>
          <w:sz w:val="30"/>
          <w:szCs w:val="30"/>
          <w:lang w:val="en-US"/>
        </w:rPr>
      </w:pPr>
      <w:r w:rsidRPr="008A0F84">
        <w:rPr>
          <w:sz w:val="30"/>
          <w:szCs w:val="30"/>
        </w:rPr>
        <w:t xml:space="preserve">Определение тока одной ветви </w:t>
      </w:r>
    </w:p>
    <w:p w:rsidR="009E070E" w:rsidRPr="008A0F84" w:rsidRDefault="009E070E" w:rsidP="00C735D1">
      <w:pPr>
        <w:pStyle w:val="8"/>
        <w:suppressAutoHyphens/>
        <w:rPr>
          <w:sz w:val="30"/>
          <w:szCs w:val="30"/>
        </w:rPr>
      </w:pPr>
      <w:r w:rsidRPr="008A0F84">
        <w:rPr>
          <w:sz w:val="30"/>
          <w:szCs w:val="30"/>
        </w:rPr>
        <w:t>методом эквивалентного генератора</w:t>
      </w:r>
    </w:p>
    <w:p w:rsidR="00B316B9" w:rsidRPr="008A0F84" w:rsidRDefault="00B316B9" w:rsidP="00C735D1">
      <w:pPr>
        <w:pStyle w:val="15"/>
        <w:suppressAutoHyphens/>
        <w:ind w:firstLine="0"/>
        <w:jc w:val="center"/>
        <w:rPr>
          <w:color w:val="000000"/>
          <w:spacing w:val="40"/>
        </w:rPr>
      </w:pPr>
    </w:p>
    <w:p w:rsidR="009F668B" w:rsidRPr="008A0F84" w:rsidRDefault="009F668B" w:rsidP="001F6AB1">
      <w:pPr>
        <w:pStyle w:val="15"/>
        <w:suppressAutoHyphens/>
        <w:ind w:firstLine="709"/>
      </w:pPr>
      <w:r w:rsidRPr="008A0F84">
        <w:t xml:space="preserve">Для определения тока </w:t>
      </w:r>
      <w:r w:rsidRPr="008A0F84">
        <w:rPr>
          <w:i/>
          <w:iCs/>
        </w:rPr>
        <w:t>I</w:t>
      </w:r>
      <w:r w:rsidRPr="008A0F84">
        <w:rPr>
          <w:iCs/>
          <w:vertAlign w:val="subscript"/>
        </w:rPr>
        <w:t>3</w:t>
      </w:r>
      <w:r w:rsidRPr="008A0F84">
        <w:rPr>
          <w:i/>
          <w:iCs/>
        </w:rPr>
        <w:t xml:space="preserve"> </w:t>
      </w:r>
      <w:r w:rsidRPr="008A0F84">
        <w:t xml:space="preserve">в ветви, соединяющей узлы 3 и 4 </w:t>
      </w:r>
      <w:r w:rsidR="001F6AB1">
        <w:rPr>
          <w:color w:val="000000"/>
        </w:rPr>
        <w:t>на рисунке</w:t>
      </w:r>
      <w:r w:rsidR="0083708E" w:rsidRPr="008A0F84">
        <w:rPr>
          <w:color w:val="000000"/>
        </w:rPr>
        <w:t> </w:t>
      </w:r>
      <w:r w:rsidRPr="008A0F84">
        <w:rPr>
          <w:color w:val="000000"/>
        </w:rPr>
        <w:t>1.</w:t>
      </w:r>
      <w:r w:rsidR="0070523B" w:rsidRPr="008A0F84">
        <w:rPr>
          <w:color w:val="000000"/>
        </w:rPr>
        <w:t>3</w:t>
      </w:r>
      <w:r w:rsidRPr="008A0F84">
        <w:rPr>
          <w:color w:val="000000"/>
        </w:rPr>
        <w:t xml:space="preserve"> (положительные направления тока и ЭДС этой ветви приняты</w:t>
      </w:r>
      <w:r w:rsidRPr="008A0F84">
        <w:t xml:space="preserve"> в направлении от 3 к 4), ме</w:t>
      </w:r>
      <w:r w:rsidR="008D7347" w:rsidRPr="008A0F84">
        <w:t>тодом эквивалентного генератора</w:t>
      </w:r>
      <w:r w:rsidRPr="008A0F84">
        <w:t xml:space="preserve"> необходимо рассчитать напряжение </w:t>
      </w:r>
      <w:r w:rsidRPr="008A0F84">
        <w:rPr>
          <w:i/>
        </w:rPr>
        <w:t>U</w:t>
      </w:r>
      <w:r w:rsidRPr="008A0F84">
        <w:t xml:space="preserve"> при разрыве этой ветви и сопротивление </w:t>
      </w:r>
      <w:r w:rsidRPr="008A0F84">
        <w:rPr>
          <w:i/>
          <w:iCs/>
        </w:rPr>
        <w:t>R</w:t>
      </w:r>
      <w:r w:rsidRPr="008A0F84">
        <w:rPr>
          <w:i/>
          <w:iCs/>
          <w:vertAlign w:val="subscript"/>
        </w:rPr>
        <w:t>г</w:t>
      </w:r>
      <w:r w:rsidRPr="008A0F84">
        <w:rPr>
          <w:i/>
          <w:iCs/>
        </w:rPr>
        <w:t xml:space="preserve"> </w:t>
      </w:r>
      <w:r w:rsidRPr="008A0F84">
        <w:t>эквивалентного источника.</w:t>
      </w:r>
    </w:p>
    <w:p w:rsidR="009F668B" w:rsidRPr="008A0F84" w:rsidRDefault="009F668B" w:rsidP="001F6AB1">
      <w:pPr>
        <w:pStyle w:val="15"/>
        <w:suppressAutoHyphens/>
        <w:ind w:firstLine="709"/>
        <w:rPr>
          <w:spacing w:val="-6"/>
        </w:rPr>
      </w:pPr>
      <w:r w:rsidRPr="008A0F84">
        <w:rPr>
          <w:spacing w:val="-6"/>
        </w:rPr>
        <w:t xml:space="preserve">Внутреннее сопротивление </w:t>
      </w:r>
      <w:r w:rsidRPr="007C4C28">
        <w:rPr>
          <w:i/>
          <w:iCs/>
          <w:spacing w:val="-6"/>
        </w:rPr>
        <w:t>R</w:t>
      </w:r>
      <w:r w:rsidR="00842BFB" w:rsidRPr="007C4C28">
        <w:rPr>
          <w:i/>
          <w:iCs/>
          <w:spacing w:val="-6"/>
          <w:vertAlign w:val="subscript"/>
        </w:rPr>
        <w:t>г</w:t>
      </w:r>
      <w:r w:rsidRPr="008A0F84">
        <w:rPr>
          <w:i/>
          <w:iCs/>
          <w:spacing w:val="-6"/>
        </w:rPr>
        <w:t xml:space="preserve"> </w:t>
      </w:r>
      <w:r w:rsidRPr="008A0F84">
        <w:rPr>
          <w:spacing w:val="-6"/>
        </w:rPr>
        <w:t>эквивалентного источника ЭДС равняется входному сопротивлению пассивной цепи относительно зажимов 3 и 4 исходной схемы, из которой исключены все источники (источники ЭДС заменены короткозамкнутыми участками, а ветви с источниками тока отключены) при разомкнутой третьей ветви.</w:t>
      </w:r>
    </w:p>
    <w:p w:rsidR="009F668B" w:rsidRPr="008A0F84" w:rsidRDefault="009F668B" w:rsidP="001F6AB1">
      <w:pPr>
        <w:pStyle w:val="15"/>
        <w:suppressAutoHyphens/>
        <w:ind w:firstLine="709"/>
      </w:pPr>
      <w:r w:rsidRPr="008A0F84">
        <w:t xml:space="preserve">Сопротивление </w:t>
      </w:r>
      <w:r w:rsidRPr="008A0F84">
        <w:rPr>
          <w:i/>
          <w:iCs/>
        </w:rPr>
        <w:t>R</w:t>
      </w:r>
      <w:r w:rsidR="00842BFB" w:rsidRPr="007C4C28">
        <w:rPr>
          <w:i/>
          <w:iCs/>
          <w:vertAlign w:val="subscript"/>
        </w:rPr>
        <w:t>г</w:t>
      </w:r>
      <w:r w:rsidRPr="008A0F84">
        <w:rPr>
          <w:i/>
          <w:iCs/>
        </w:rPr>
        <w:t xml:space="preserve"> </w:t>
      </w:r>
      <w:r w:rsidRPr="008A0F84">
        <w:t>схемы (рис. 1.</w:t>
      </w:r>
      <w:r w:rsidR="00BD13D5" w:rsidRPr="008A0F84">
        <w:t>3</w:t>
      </w:r>
      <w:r w:rsidRPr="008A0F84">
        <w:t xml:space="preserve">) между точками 3 и 4 легко рассчитать, если треугольник сопротивлений </w:t>
      </w:r>
      <w:r w:rsidRPr="008A0F84">
        <w:rPr>
          <w:i/>
          <w:iCs/>
        </w:rPr>
        <w:t>R</w:t>
      </w:r>
      <w:r w:rsidRPr="008A0F84">
        <w:rPr>
          <w:iCs/>
        </w:rPr>
        <w:t>6</w:t>
      </w:r>
      <w:r w:rsidRPr="008A0F84">
        <w:rPr>
          <w:i/>
          <w:iCs/>
        </w:rPr>
        <w:t>,</w:t>
      </w:r>
      <w:r w:rsidR="001F6AB1">
        <w:rPr>
          <w:i/>
          <w:iCs/>
        </w:rPr>
        <w:t> </w:t>
      </w:r>
      <w:r w:rsidRPr="008A0F84">
        <w:rPr>
          <w:i/>
          <w:iCs/>
        </w:rPr>
        <w:t>R</w:t>
      </w:r>
      <w:r w:rsidRPr="008A0F84">
        <w:rPr>
          <w:iCs/>
        </w:rPr>
        <w:t>4</w:t>
      </w:r>
      <w:r w:rsidRPr="008A0F84">
        <w:rPr>
          <w:i/>
          <w:iCs/>
        </w:rPr>
        <w:t>,</w:t>
      </w:r>
      <w:r w:rsidR="001F6AB1">
        <w:rPr>
          <w:i/>
          <w:iCs/>
        </w:rPr>
        <w:t> </w:t>
      </w:r>
      <w:r w:rsidRPr="008A0F84">
        <w:rPr>
          <w:i/>
          <w:iCs/>
        </w:rPr>
        <w:t>R</w:t>
      </w:r>
      <w:r w:rsidRPr="008A0F84">
        <w:rPr>
          <w:iCs/>
        </w:rPr>
        <w:t>5</w:t>
      </w:r>
      <w:r w:rsidRPr="008A0F84">
        <w:rPr>
          <w:i/>
          <w:iCs/>
        </w:rPr>
        <w:t xml:space="preserve"> </w:t>
      </w:r>
      <w:r w:rsidRPr="008A0F84">
        <w:t xml:space="preserve">преобразовать в эквивалентную звезду сопротивлений </w:t>
      </w:r>
      <w:r w:rsidRPr="008A0F84">
        <w:rPr>
          <w:i/>
          <w:iCs/>
        </w:rPr>
        <w:t>r</w:t>
      </w:r>
      <w:r w:rsidRPr="008A0F84">
        <w:rPr>
          <w:iCs/>
        </w:rPr>
        <w:t>1</w:t>
      </w:r>
      <w:r w:rsidRPr="008A0F84">
        <w:rPr>
          <w:i/>
          <w:iCs/>
        </w:rPr>
        <w:t>, r</w:t>
      </w:r>
      <w:r w:rsidRPr="008A0F84">
        <w:rPr>
          <w:iCs/>
        </w:rPr>
        <w:t>2</w:t>
      </w:r>
      <w:r w:rsidRPr="008A0F84">
        <w:rPr>
          <w:i/>
          <w:iCs/>
        </w:rPr>
        <w:t>, r</w:t>
      </w:r>
      <w:r w:rsidRPr="008A0F84">
        <w:rPr>
          <w:iCs/>
        </w:rPr>
        <w:t>3</w:t>
      </w:r>
      <w:r w:rsidRPr="008A0F84">
        <w:t>:</w:t>
      </w:r>
    </w:p>
    <w:p w:rsidR="0083708E" w:rsidRPr="008A0F84" w:rsidRDefault="009F668B" w:rsidP="00C735D1">
      <w:pPr>
        <w:pStyle w:val="15"/>
        <w:suppressAutoHyphens/>
        <w:ind w:firstLine="0"/>
        <w:jc w:val="center"/>
        <w:rPr>
          <w:i/>
          <w:iCs/>
        </w:rPr>
      </w:pPr>
      <w:r w:rsidRPr="008A0F84">
        <w:rPr>
          <w:i/>
          <w:iCs/>
        </w:rPr>
        <w:t>r</w:t>
      </w:r>
      <w:r w:rsidRPr="008A0F84">
        <w:rPr>
          <w:iCs/>
        </w:rPr>
        <w:t>1</w:t>
      </w:r>
      <w:r w:rsidR="008D7347" w:rsidRPr="008A0F84">
        <w:rPr>
          <w:iCs/>
        </w:rPr>
        <w:t xml:space="preserve"> </w:t>
      </w:r>
      <w:r w:rsidRPr="008A0F84">
        <w:rPr>
          <w:i/>
          <w:iCs/>
        </w:rPr>
        <w:t>=</w:t>
      </w:r>
      <w:r w:rsidR="008D7347" w:rsidRPr="008A0F84">
        <w:rPr>
          <w:i/>
          <w:iCs/>
        </w:rPr>
        <w:t xml:space="preserve"> </w:t>
      </w:r>
      <w:r w:rsidRPr="008A0F84">
        <w:rPr>
          <w:i/>
          <w:iCs/>
        </w:rPr>
        <w:t>R</w:t>
      </w:r>
      <w:r w:rsidRPr="008A0F84">
        <w:rPr>
          <w:iCs/>
        </w:rPr>
        <w:t>6</w:t>
      </w:r>
      <w:r w:rsidR="0083708E" w:rsidRPr="008A0F84">
        <w:rPr>
          <w:iCs/>
        </w:rPr>
        <w:t xml:space="preserve"> </w:t>
      </w:r>
      <w:r w:rsidRPr="008A0F84">
        <w:rPr>
          <w:i/>
          <w:iCs/>
        </w:rPr>
        <w:t>R</w:t>
      </w:r>
      <w:r w:rsidRPr="008A0F84">
        <w:rPr>
          <w:iCs/>
        </w:rPr>
        <w:t>5</w:t>
      </w:r>
      <w:r w:rsidR="008D7347" w:rsidRPr="008A0F84">
        <w:rPr>
          <w:iCs/>
        </w:rPr>
        <w:t xml:space="preserve"> </w:t>
      </w:r>
      <w:r w:rsidRPr="008A0F84">
        <w:rPr>
          <w:i/>
          <w:iCs/>
        </w:rPr>
        <w:t>/</w:t>
      </w:r>
      <w:r w:rsidR="008D7347" w:rsidRPr="008A0F84">
        <w:rPr>
          <w:i/>
          <w:iCs/>
        </w:rPr>
        <w:t xml:space="preserve"> </w:t>
      </w:r>
      <w:r w:rsidRPr="001F6AB1">
        <w:rPr>
          <w:iCs/>
        </w:rPr>
        <w:t>(</w:t>
      </w:r>
      <w:r w:rsidRPr="008A0F84">
        <w:rPr>
          <w:i/>
          <w:iCs/>
        </w:rPr>
        <w:t>R</w:t>
      </w:r>
      <w:r w:rsidRPr="008A0F84">
        <w:rPr>
          <w:iCs/>
        </w:rPr>
        <w:t>4</w:t>
      </w:r>
      <w:r w:rsidR="008D7347" w:rsidRPr="008A0F84">
        <w:rPr>
          <w:iCs/>
        </w:rPr>
        <w:t xml:space="preserve"> </w:t>
      </w:r>
      <w:r w:rsidRPr="008A0F84">
        <w:rPr>
          <w:i/>
          <w:iCs/>
        </w:rPr>
        <w:t>+</w:t>
      </w:r>
      <w:r w:rsidR="008D7347" w:rsidRPr="008A0F84">
        <w:rPr>
          <w:i/>
          <w:iCs/>
        </w:rPr>
        <w:t xml:space="preserve"> </w:t>
      </w:r>
      <w:r w:rsidRPr="008A0F84">
        <w:rPr>
          <w:i/>
          <w:iCs/>
        </w:rPr>
        <w:t>R</w:t>
      </w:r>
      <w:r w:rsidRPr="008A0F84">
        <w:rPr>
          <w:iCs/>
        </w:rPr>
        <w:t>5</w:t>
      </w:r>
      <w:r w:rsidR="008D7347" w:rsidRPr="008A0F84">
        <w:rPr>
          <w:iCs/>
        </w:rPr>
        <w:t xml:space="preserve"> </w:t>
      </w:r>
      <w:r w:rsidRPr="008A0F84">
        <w:rPr>
          <w:i/>
          <w:iCs/>
        </w:rPr>
        <w:t>+</w:t>
      </w:r>
      <w:r w:rsidR="008D7347" w:rsidRPr="008A0F84">
        <w:rPr>
          <w:i/>
          <w:iCs/>
        </w:rPr>
        <w:t xml:space="preserve"> </w:t>
      </w:r>
      <w:r w:rsidRPr="008A0F84">
        <w:rPr>
          <w:i/>
          <w:iCs/>
        </w:rPr>
        <w:t>R</w:t>
      </w:r>
      <w:r w:rsidRPr="008A0F84">
        <w:rPr>
          <w:iCs/>
        </w:rPr>
        <w:t>6</w:t>
      </w:r>
      <w:r w:rsidRPr="001F6AB1">
        <w:rPr>
          <w:iCs/>
        </w:rPr>
        <w:t>);</w:t>
      </w:r>
    </w:p>
    <w:p w:rsidR="009F668B" w:rsidRPr="008A0F84" w:rsidRDefault="009F668B" w:rsidP="00C735D1">
      <w:pPr>
        <w:pStyle w:val="15"/>
        <w:suppressAutoHyphens/>
        <w:ind w:firstLine="0"/>
        <w:jc w:val="center"/>
        <w:rPr>
          <w:i/>
          <w:iCs/>
          <w:lang w:val="en-US"/>
        </w:rPr>
      </w:pP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2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=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4</w:t>
      </w:r>
      <w:r w:rsidR="0083708E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5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/</w:t>
      </w:r>
      <w:r w:rsidR="008D7347" w:rsidRPr="008A0F84">
        <w:rPr>
          <w:i/>
          <w:iCs/>
          <w:lang w:val="en-US"/>
        </w:rPr>
        <w:t xml:space="preserve"> </w:t>
      </w:r>
      <w:r w:rsidRPr="001F6AB1">
        <w:rPr>
          <w:iCs/>
          <w:lang w:val="en-US"/>
        </w:rPr>
        <w:t>(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4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+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5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+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6</w:t>
      </w:r>
      <w:r w:rsidRPr="001F6AB1">
        <w:rPr>
          <w:iCs/>
          <w:lang w:val="en-US"/>
        </w:rPr>
        <w:t>);</w:t>
      </w:r>
      <w:r w:rsidR="009765D2" w:rsidRPr="008A0F84">
        <w:rPr>
          <w:i/>
          <w:iCs/>
          <w:lang w:val="en-US"/>
        </w:rPr>
        <w:t xml:space="preserve"> </w:t>
      </w:r>
      <w:r w:rsidR="008D7347" w:rsidRPr="008A0F84">
        <w:rPr>
          <w:i/>
          <w:iCs/>
          <w:lang w:val="en-US"/>
        </w:rPr>
        <w:br/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3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=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4</w:t>
      </w:r>
      <w:r w:rsidR="0083708E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6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/</w:t>
      </w:r>
      <w:r w:rsidR="008D7347" w:rsidRPr="008A0F84">
        <w:rPr>
          <w:i/>
          <w:iCs/>
          <w:lang w:val="en-US"/>
        </w:rPr>
        <w:t xml:space="preserve"> </w:t>
      </w:r>
      <w:r w:rsidRPr="001F6AB1">
        <w:rPr>
          <w:iCs/>
          <w:lang w:val="en-US"/>
        </w:rPr>
        <w:t>(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4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+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5</w:t>
      </w:r>
      <w:r w:rsidR="008D7347" w:rsidRPr="008A0F84">
        <w:rPr>
          <w:iCs/>
          <w:lang w:val="en-US"/>
        </w:rPr>
        <w:t xml:space="preserve"> </w:t>
      </w:r>
      <w:r w:rsidRPr="008A0F84">
        <w:rPr>
          <w:i/>
          <w:iCs/>
          <w:lang w:val="en-US"/>
        </w:rPr>
        <w:t>+</w:t>
      </w:r>
      <w:r w:rsidR="008D7347" w:rsidRPr="008A0F84">
        <w:rPr>
          <w:i/>
          <w:iCs/>
          <w:lang w:val="en-US"/>
        </w:rPr>
        <w:t xml:space="preserve"> </w:t>
      </w:r>
      <w:r w:rsidRPr="008A0F84">
        <w:rPr>
          <w:i/>
          <w:iCs/>
          <w:lang w:val="en-US"/>
        </w:rPr>
        <w:t>R</w:t>
      </w:r>
      <w:r w:rsidRPr="008A0F84">
        <w:rPr>
          <w:iCs/>
          <w:lang w:val="en-US"/>
        </w:rPr>
        <w:t>6</w:t>
      </w:r>
      <w:r w:rsidRPr="001F6AB1">
        <w:rPr>
          <w:iCs/>
          <w:lang w:val="en-US"/>
        </w:rPr>
        <w:t>),</w:t>
      </w:r>
    </w:p>
    <w:p w:rsidR="009F668B" w:rsidRPr="008A0F84" w:rsidRDefault="009F668B" w:rsidP="00C735D1">
      <w:pPr>
        <w:pStyle w:val="15"/>
        <w:suppressAutoHyphens/>
        <w:ind w:firstLine="0"/>
        <w:rPr>
          <w:color w:val="000000"/>
          <w:spacing w:val="6"/>
        </w:rPr>
      </w:pPr>
      <w:r w:rsidRPr="008A0F84">
        <w:rPr>
          <w:spacing w:val="6"/>
        </w:rPr>
        <w:t xml:space="preserve">после чего </w:t>
      </w:r>
      <w:r w:rsidRPr="008A0F84">
        <w:rPr>
          <w:i/>
          <w:iCs/>
          <w:spacing w:val="6"/>
        </w:rPr>
        <w:t>R</w:t>
      </w:r>
      <w:r w:rsidRPr="007C4C28">
        <w:rPr>
          <w:i/>
          <w:iCs/>
          <w:spacing w:val="6"/>
          <w:vertAlign w:val="subscript"/>
        </w:rPr>
        <w:t>г</w:t>
      </w:r>
      <w:r w:rsidRPr="008A0F84">
        <w:rPr>
          <w:i/>
          <w:iCs/>
          <w:spacing w:val="6"/>
        </w:rPr>
        <w:t xml:space="preserve"> </w:t>
      </w:r>
      <w:r w:rsidRPr="008A0F84">
        <w:rPr>
          <w:spacing w:val="6"/>
        </w:rPr>
        <w:t xml:space="preserve">может быть определено как сопротивление следующей </w:t>
      </w:r>
      <w:r w:rsidRPr="008A0F84">
        <w:rPr>
          <w:color w:val="000000"/>
          <w:spacing w:val="6"/>
        </w:rPr>
        <w:t>схе</w:t>
      </w:r>
      <w:r w:rsidR="00753C2B" w:rsidRPr="008A0F84">
        <w:rPr>
          <w:color w:val="000000"/>
          <w:spacing w:val="6"/>
        </w:rPr>
        <w:t>мы</w:t>
      </w:r>
      <w:r w:rsidR="001F2BBE" w:rsidRPr="008A0F84">
        <w:rPr>
          <w:color w:val="000000"/>
          <w:spacing w:val="6"/>
        </w:rPr>
        <w:t xml:space="preserve"> (рис. 1.</w:t>
      </w:r>
      <w:r w:rsidR="00BD13D5" w:rsidRPr="008A0F84">
        <w:rPr>
          <w:color w:val="000000"/>
          <w:spacing w:val="6"/>
        </w:rPr>
        <w:t>4</w:t>
      </w:r>
      <w:r w:rsidR="00B46190" w:rsidRPr="008A0F84">
        <w:rPr>
          <w:color w:val="000000"/>
          <w:spacing w:val="6"/>
        </w:rPr>
        <w:t>):</w:t>
      </w:r>
    </w:p>
    <w:p w:rsidR="001F2BBE" w:rsidRPr="008A0F84" w:rsidRDefault="001F2BBE" w:rsidP="00C735D1">
      <w:pPr>
        <w:pStyle w:val="15"/>
        <w:suppressAutoHyphens/>
        <w:jc w:val="center"/>
        <w:rPr>
          <w:lang w:val="en-US"/>
        </w:rPr>
      </w:pPr>
      <w:r w:rsidRPr="008A0F84">
        <w:rPr>
          <w:i/>
          <w:lang w:val="en-US"/>
        </w:rPr>
        <w:t>R</w:t>
      </w:r>
      <w:r w:rsidRPr="008A0F84">
        <w:rPr>
          <w:vertAlign w:val="subscript"/>
        </w:rPr>
        <w:t>г</w:t>
      </w:r>
      <w:r w:rsidRPr="008A0F84">
        <w:rPr>
          <w:lang w:val="en-US"/>
        </w:rPr>
        <w:t xml:space="preserve"> = ((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1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>1)·(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2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>2) / (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1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1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2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 xml:space="preserve">2)) + </w:t>
      </w:r>
      <w:r w:rsidRPr="008A0F84">
        <w:rPr>
          <w:i/>
          <w:lang w:val="en-US"/>
        </w:rPr>
        <w:t>r</w:t>
      </w:r>
      <w:r w:rsidRPr="008A0F84">
        <w:rPr>
          <w:lang w:val="en-US"/>
        </w:rPr>
        <w:t>3</w:t>
      </w:r>
      <w:r w:rsidR="00B46190" w:rsidRPr="008A0F84">
        <w:rPr>
          <w:lang w:val="en-US"/>
        </w:rPr>
        <w:t>.</w:t>
      </w:r>
    </w:p>
    <w:p w:rsidR="001F2BBE" w:rsidRPr="008A0F84" w:rsidRDefault="001F2BBE" w:rsidP="00C735D1">
      <w:pPr>
        <w:pStyle w:val="15"/>
        <w:suppressAutoHyphens/>
      </w:pPr>
    </w:p>
    <w:p w:rsidR="00B316B9" w:rsidRPr="008A0F84" w:rsidRDefault="00FD491B" w:rsidP="00C735D1">
      <w:pPr>
        <w:pStyle w:val="15"/>
        <w:suppressAutoHyphens/>
        <w:ind w:firstLine="0"/>
        <w:jc w:val="center"/>
      </w:pPr>
      <w:r w:rsidRPr="008A0F84">
        <w:rPr>
          <w:noProof/>
        </w:rPr>
        <w:drawing>
          <wp:inline distT="0" distB="0" distL="0" distR="0">
            <wp:extent cx="3810000" cy="1619250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B9" w:rsidRPr="008A0F84" w:rsidRDefault="00B316B9" w:rsidP="00C735D1">
      <w:pPr>
        <w:pStyle w:val="15"/>
        <w:suppressAutoHyphens/>
      </w:pPr>
    </w:p>
    <w:p w:rsidR="00FB5CE6" w:rsidRDefault="0073363A" w:rsidP="00C735D1">
      <w:pPr>
        <w:pStyle w:val="15"/>
        <w:suppressAutoHyphens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Рисунок</w:t>
      </w:r>
      <w:r w:rsidR="00B04172" w:rsidRPr="0073363A">
        <w:rPr>
          <w:i/>
          <w:color w:val="000000"/>
          <w:sz w:val="26"/>
          <w:szCs w:val="26"/>
        </w:rPr>
        <w:t xml:space="preserve"> 1.</w:t>
      </w:r>
      <w:r w:rsidR="0070523B" w:rsidRPr="0073363A">
        <w:rPr>
          <w:i/>
          <w:color w:val="000000"/>
          <w:sz w:val="26"/>
          <w:szCs w:val="26"/>
        </w:rPr>
        <w:t>4</w:t>
      </w:r>
      <w:r w:rsidR="005449A8" w:rsidRPr="0073363A">
        <w:rPr>
          <w:i/>
          <w:color w:val="000000"/>
          <w:sz w:val="26"/>
          <w:szCs w:val="26"/>
        </w:rPr>
        <w:t xml:space="preserve"> </w:t>
      </w:r>
    </w:p>
    <w:p w:rsidR="005449A8" w:rsidRPr="008725C5" w:rsidRDefault="00A21D0A" w:rsidP="00C735D1">
      <w:pPr>
        <w:pStyle w:val="15"/>
        <w:suppressAutoHyphens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Пример</w:t>
      </w:r>
      <w:r w:rsidR="005449A8" w:rsidRPr="0073363A">
        <w:rPr>
          <w:i/>
          <w:sz w:val="26"/>
          <w:szCs w:val="26"/>
        </w:rPr>
        <w:t xml:space="preserve"> преобразова</w:t>
      </w:r>
      <w:r w:rsidR="00945D4F" w:rsidRPr="0073363A">
        <w:rPr>
          <w:i/>
          <w:sz w:val="26"/>
          <w:szCs w:val="26"/>
        </w:rPr>
        <w:t>ни</w:t>
      </w:r>
      <w:r w:rsidR="005449A8" w:rsidRPr="0073363A">
        <w:rPr>
          <w:i/>
          <w:sz w:val="26"/>
          <w:szCs w:val="26"/>
        </w:rPr>
        <w:t xml:space="preserve">я в эквивалентную </w:t>
      </w:r>
      <w:r>
        <w:rPr>
          <w:i/>
          <w:sz w:val="26"/>
          <w:szCs w:val="26"/>
        </w:rPr>
        <w:t>«</w:t>
      </w:r>
      <w:r w:rsidR="005449A8" w:rsidRPr="0073363A">
        <w:rPr>
          <w:i/>
          <w:sz w:val="26"/>
          <w:szCs w:val="26"/>
        </w:rPr>
        <w:t>звезду</w:t>
      </w:r>
      <w:r>
        <w:rPr>
          <w:i/>
          <w:sz w:val="26"/>
          <w:szCs w:val="26"/>
        </w:rPr>
        <w:t>»</w:t>
      </w:r>
      <w:r w:rsidR="005449A8" w:rsidRPr="0073363A">
        <w:rPr>
          <w:i/>
          <w:sz w:val="26"/>
          <w:szCs w:val="26"/>
        </w:rPr>
        <w:t xml:space="preserve"> сопротивлений </w:t>
      </w:r>
      <w:r w:rsidR="008725C5">
        <w:rPr>
          <w:i/>
          <w:iCs/>
          <w:sz w:val="26"/>
          <w:szCs w:val="26"/>
          <w:lang w:val="en-US"/>
        </w:rPr>
        <w:t>R</w:t>
      </w:r>
      <w:r w:rsidR="008725C5" w:rsidRPr="008725C5">
        <w:rPr>
          <w:i/>
          <w:iCs/>
          <w:sz w:val="26"/>
          <w:szCs w:val="26"/>
        </w:rPr>
        <w:t>4</w:t>
      </w:r>
      <w:r w:rsidR="005449A8" w:rsidRPr="0073363A">
        <w:rPr>
          <w:i/>
          <w:iCs/>
          <w:sz w:val="26"/>
          <w:szCs w:val="26"/>
        </w:rPr>
        <w:t xml:space="preserve">, </w:t>
      </w:r>
      <w:r w:rsidR="008725C5">
        <w:rPr>
          <w:i/>
          <w:iCs/>
          <w:sz w:val="26"/>
          <w:szCs w:val="26"/>
          <w:lang w:val="en-US"/>
        </w:rPr>
        <w:t>R</w:t>
      </w:r>
      <w:r w:rsidR="008725C5" w:rsidRPr="008725C5">
        <w:rPr>
          <w:i/>
          <w:iCs/>
          <w:sz w:val="26"/>
          <w:szCs w:val="26"/>
        </w:rPr>
        <w:t>5</w:t>
      </w:r>
      <w:r w:rsidR="005449A8" w:rsidRPr="0073363A">
        <w:rPr>
          <w:i/>
          <w:iCs/>
          <w:sz w:val="26"/>
          <w:szCs w:val="26"/>
        </w:rPr>
        <w:t xml:space="preserve">, </w:t>
      </w:r>
      <w:r w:rsidR="008725C5">
        <w:rPr>
          <w:i/>
          <w:iCs/>
          <w:sz w:val="26"/>
          <w:szCs w:val="26"/>
          <w:lang w:val="en-US"/>
        </w:rPr>
        <w:t>R</w:t>
      </w:r>
      <w:r w:rsidR="008725C5" w:rsidRPr="008725C5">
        <w:rPr>
          <w:i/>
          <w:iCs/>
          <w:sz w:val="26"/>
          <w:szCs w:val="26"/>
        </w:rPr>
        <w:t>6</w:t>
      </w:r>
    </w:p>
    <w:p w:rsidR="009F668B" w:rsidRPr="008A0F84" w:rsidRDefault="009F668B" w:rsidP="00C735D1">
      <w:pPr>
        <w:pStyle w:val="13"/>
        <w:suppressAutoHyphens/>
        <w:spacing w:before="0" w:after="0"/>
        <w:rPr>
          <w:color w:val="000000"/>
          <w:sz w:val="30"/>
          <w:szCs w:val="30"/>
        </w:rPr>
      </w:pPr>
    </w:p>
    <w:p w:rsidR="009F668B" w:rsidRPr="008A0F84" w:rsidRDefault="009F668B" w:rsidP="007C4C28">
      <w:pPr>
        <w:pStyle w:val="15"/>
        <w:suppressAutoHyphens/>
        <w:ind w:firstLine="709"/>
      </w:pPr>
      <w:r w:rsidRPr="008A0F84">
        <w:t xml:space="preserve">Ток в искомой ветви, имеющей сопротивление </w:t>
      </w:r>
      <w:r w:rsidRPr="007C4C28">
        <w:rPr>
          <w:i/>
        </w:rPr>
        <w:t>R</w:t>
      </w:r>
      <w:r w:rsidRPr="008A0F84">
        <w:t>3, определяется по закону Ома:</w:t>
      </w:r>
    </w:p>
    <w:p w:rsidR="009F668B" w:rsidRPr="0073363A" w:rsidRDefault="009F668B" w:rsidP="00C735D1">
      <w:pPr>
        <w:pStyle w:val="15"/>
        <w:suppressAutoHyphens/>
        <w:ind w:left="2880" w:firstLine="720"/>
        <w:rPr>
          <w:i/>
        </w:rPr>
      </w:pPr>
      <w:r w:rsidRPr="0073363A">
        <w:rPr>
          <w:i/>
        </w:rPr>
        <w:t>I</w:t>
      </w:r>
      <w:r w:rsidRPr="0073363A">
        <w:rPr>
          <w:vertAlign w:val="subscript"/>
        </w:rPr>
        <w:t>3</w:t>
      </w:r>
      <w:r w:rsidR="001F2BBE" w:rsidRPr="0073363A">
        <w:t xml:space="preserve"> </w:t>
      </w:r>
      <w:r w:rsidRPr="0073363A">
        <w:rPr>
          <w:i/>
        </w:rPr>
        <w:t>=</w:t>
      </w:r>
      <w:r w:rsidR="001F2BBE" w:rsidRPr="0073363A">
        <w:rPr>
          <w:i/>
        </w:rPr>
        <w:t xml:space="preserve"> </w:t>
      </w:r>
      <w:r w:rsidRPr="0073363A">
        <w:t>(</w:t>
      </w:r>
      <w:r w:rsidRPr="0073363A">
        <w:rPr>
          <w:i/>
        </w:rPr>
        <w:t>U</w:t>
      </w:r>
      <w:r w:rsidR="001F2BBE" w:rsidRPr="0073363A">
        <w:rPr>
          <w:i/>
        </w:rPr>
        <w:t xml:space="preserve"> </w:t>
      </w:r>
      <w:r w:rsidRPr="0073363A">
        <w:rPr>
          <w:i/>
        </w:rPr>
        <w:t>+</w:t>
      </w:r>
      <w:r w:rsidR="001F2BBE" w:rsidRPr="0073363A">
        <w:rPr>
          <w:i/>
        </w:rPr>
        <w:t xml:space="preserve"> </w:t>
      </w:r>
      <w:r w:rsidRPr="0073363A">
        <w:rPr>
          <w:i/>
        </w:rPr>
        <w:t>E</w:t>
      </w:r>
      <w:r w:rsidRPr="0073363A">
        <w:t>3)/(</w:t>
      </w:r>
      <w:r w:rsidRPr="0073363A">
        <w:rPr>
          <w:i/>
        </w:rPr>
        <w:t>R</w:t>
      </w:r>
      <w:r w:rsidRPr="0073363A">
        <w:rPr>
          <w:i/>
          <w:vertAlign w:val="subscript"/>
        </w:rPr>
        <w:t>г</w:t>
      </w:r>
      <w:r w:rsidR="001F2BBE" w:rsidRPr="0073363A">
        <w:rPr>
          <w:i/>
        </w:rPr>
        <w:t xml:space="preserve"> </w:t>
      </w:r>
      <w:r w:rsidRPr="0073363A">
        <w:rPr>
          <w:i/>
        </w:rPr>
        <w:t>+</w:t>
      </w:r>
      <w:r w:rsidR="001F2BBE" w:rsidRPr="0073363A">
        <w:rPr>
          <w:i/>
        </w:rPr>
        <w:t xml:space="preserve"> </w:t>
      </w:r>
      <w:r w:rsidRPr="0073363A">
        <w:rPr>
          <w:i/>
        </w:rPr>
        <w:t>R</w:t>
      </w:r>
      <w:r w:rsidRPr="0073363A">
        <w:t>3)</w:t>
      </w:r>
      <w:r w:rsidRPr="0073363A">
        <w:rPr>
          <w:i/>
        </w:rPr>
        <w:t>.</w:t>
      </w:r>
    </w:p>
    <w:p w:rsidR="009F668B" w:rsidRPr="008A0F84" w:rsidRDefault="009F668B" w:rsidP="00C735D1">
      <w:pPr>
        <w:pStyle w:val="15"/>
        <w:suppressAutoHyphens/>
      </w:pPr>
    </w:p>
    <w:p w:rsidR="0021328D" w:rsidRPr="00636F8F" w:rsidRDefault="0091082A" w:rsidP="0091082A">
      <w:pPr>
        <w:pStyle w:val="15"/>
        <w:suppressAutoHyphens/>
        <w:jc w:val="center"/>
        <w:rPr>
          <w:b/>
        </w:rPr>
      </w:pPr>
      <w:r>
        <w:br w:type="page"/>
      </w:r>
      <w:bookmarkStart w:id="19" w:name="_Toc240172817"/>
      <w:bookmarkStart w:id="20" w:name="_Toc440889473"/>
      <w:bookmarkStart w:id="21" w:name="_Toc441467656"/>
      <w:bookmarkStart w:id="22" w:name="_Toc441904929"/>
      <w:bookmarkStart w:id="23" w:name="_Toc441905031"/>
      <w:bookmarkStart w:id="24" w:name="_Toc441905151"/>
      <w:bookmarkEnd w:id="14"/>
      <w:bookmarkEnd w:id="15"/>
      <w:bookmarkEnd w:id="16"/>
      <w:bookmarkEnd w:id="17"/>
      <w:bookmarkEnd w:id="18"/>
      <w:r w:rsidR="00636F8F" w:rsidRPr="00636F8F">
        <w:rPr>
          <w:b/>
        </w:rPr>
        <w:t xml:space="preserve">РАСЧЕТНО-ГРАФИЧЕСКОЕ </w:t>
      </w:r>
      <w:r w:rsidR="00FC2494" w:rsidRPr="00636F8F">
        <w:rPr>
          <w:b/>
        </w:rPr>
        <w:t>З</w:t>
      </w:r>
      <w:r w:rsidR="00A15551" w:rsidRPr="00636F8F">
        <w:rPr>
          <w:b/>
        </w:rPr>
        <w:t>АДАНИЕ</w:t>
      </w:r>
      <w:r w:rsidR="00FC2494" w:rsidRPr="00636F8F">
        <w:rPr>
          <w:b/>
        </w:rPr>
        <w:t xml:space="preserve"> </w:t>
      </w:r>
      <w:r w:rsidR="0070523B" w:rsidRPr="00636F8F">
        <w:rPr>
          <w:b/>
        </w:rPr>
        <w:t>2</w:t>
      </w:r>
    </w:p>
    <w:p w:rsidR="00401409" w:rsidRPr="008A0F84" w:rsidRDefault="00401409" w:rsidP="00C735D1">
      <w:pPr>
        <w:pStyle w:val="15"/>
        <w:suppressAutoHyphens/>
      </w:pPr>
    </w:p>
    <w:bookmarkEnd w:id="19"/>
    <w:bookmarkEnd w:id="20"/>
    <w:bookmarkEnd w:id="21"/>
    <w:bookmarkEnd w:id="22"/>
    <w:bookmarkEnd w:id="23"/>
    <w:bookmarkEnd w:id="24"/>
    <w:p w:rsidR="00144D13" w:rsidRDefault="007A6744" w:rsidP="00C735D1">
      <w:pPr>
        <w:pStyle w:val="15"/>
        <w:suppressAutoHyphens/>
        <w:jc w:val="center"/>
        <w:rPr>
          <w:b/>
          <w:lang w:val="en-US"/>
        </w:rPr>
      </w:pPr>
      <w:r w:rsidRPr="008A0F84">
        <w:rPr>
          <w:b/>
        </w:rPr>
        <w:t xml:space="preserve">РАСЧЕТ ТРЕХФАЗНОЙ ЦЕПИ </w:t>
      </w:r>
    </w:p>
    <w:p w:rsidR="009557A4" w:rsidRPr="008A0F84" w:rsidRDefault="007A6744" w:rsidP="00C735D1">
      <w:pPr>
        <w:pStyle w:val="15"/>
        <w:suppressAutoHyphens/>
        <w:jc w:val="center"/>
        <w:rPr>
          <w:b/>
        </w:rPr>
      </w:pPr>
      <w:r w:rsidRPr="008A0F84">
        <w:rPr>
          <w:b/>
        </w:rPr>
        <w:t>ПЕРЕМЕННОГО СИНУСОИДАЛЬНОГО ТОКА</w:t>
      </w:r>
    </w:p>
    <w:p w:rsidR="00A06F8C" w:rsidRPr="008A0F84" w:rsidRDefault="00A06F8C" w:rsidP="00C735D1">
      <w:pPr>
        <w:pStyle w:val="15"/>
        <w:suppressAutoHyphens/>
        <w:jc w:val="center"/>
        <w:rPr>
          <w:b/>
        </w:rPr>
      </w:pPr>
    </w:p>
    <w:p w:rsidR="00A06F8C" w:rsidRPr="008A0F84" w:rsidRDefault="007411CE" w:rsidP="00144D13">
      <w:pPr>
        <w:pStyle w:val="15"/>
        <w:suppressAutoHyphens/>
        <w:ind w:firstLine="709"/>
      </w:pPr>
      <w:r>
        <w:t>Расчетные схемы вариантов приведены</w:t>
      </w:r>
      <w:r w:rsidR="007A6744" w:rsidRPr="008A0F84">
        <w:t xml:space="preserve"> на </w:t>
      </w:r>
      <w:r w:rsidR="009557A4" w:rsidRPr="008A0F84">
        <w:t>рисунк</w:t>
      </w:r>
      <w:r w:rsidR="00A06F8C" w:rsidRPr="008A0F84">
        <w:t>ах</w:t>
      </w:r>
      <w:r w:rsidR="009557A4" w:rsidRPr="008A0F84">
        <w:t xml:space="preserve"> </w:t>
      </w:r>
      <w:r w:rsidR="00A06F8C" w:rsidRPr="008A0F84">
        <w:t>2.1–2.30.</w:t>
      </w:r>
      <w:r w:rsidR="009557A4" w:rsidRPr="008A0F84">
        <w:t xml:space="preserve"> Параметры цепи для</w:t>
      </w:r>
      <w:r w:rsidR="00A06F8C" w:rsidRPr="008A0F84">
        <w:t xml:space="preserve"> кажд</w:t>
      </w:r>
      <w:r w:rsidR="009557A4" w:rsidRPr="008A0F84">
        <w:t>о</w:t>
      </w:r>
      <w:r w:rsidR="007A6744" w:rsidRPr="008A0F84">
        <w:t xml:space="preserve">го варианта даны в таблице </w:t>
      </w:r>
      <w:r w:rsidR="00A06F8C" w:rsidRPr="008A0F84">
        <w:t>2</w:t>
      </w:r>
      <w:r w:rsidR="007A6744" w:rsidRPr="008A0F84">
        <w:t>.</w:t>
      </w:r>
    </w:p>
    <w:p w:rsidR="00C1514D" w:rsidRPr="008A0F84" w:rsidRDefault="00C1514D" w:rsidP="00144D13">
      <w:pPr>
        <w:pStyle w:val="15"/>
        <w:suppressAutoHyphens/>
        <w:ind w:firstLine="709"/>
      </w:pPr>
      <w:r w:rsidRPr="008A0F84">
        <w:t xml:space="preserve">Номер варианта соответствует порядковому номеру студента в групповом журнале – для студентов очной формы обучения; </w:t>
      </w:r>
    </w:p>
    <w:p w:rsidR="00C1514D" w:rsidRPr="008A0F84" w:rsidRDefault="00C1514D" w:rsidP="00144D13">
      <w:pPr>
        <w:pStyle w:val="15"/>
        <w:suppressAutoHyphens/>
        <w:ind w:firstLine="709"/>
      </w:pPr>
      <w:r w:rsidRPr="008A0F84">
        <w:t xml:space="preserve">Для студентов заочной формы обучения номер варианта соответствует двум последним цифрам </w:t>
      </w:r>
      <w:r w:rsidR="008628C9">
        <w:t>шифра</w:t>
      </w:r>
      <w:r w:rsidRPr="008A0F84">
        <w:t xml:space="preserve"> зачетной книжки</w:t>
      </w:r>
      <w:r w:rsidRPr="008628C9">
        <w:t>. (</w:t>
      </w:r>
      <w:r w:rsidR="008628C9" w:rsidRPr="008628C9">
        <w:t>с</w:t>
      </w:r>
      <w:r w:rsidRPr="008A0F84">
        <w:t xml:space="preserve"> чисел 31, 61, 91 список вариантов начинается с</w:t>
      </w:r>
      <w:r w:rsidR="00FB5CE6">
        <w:t xml:space="preserve"> </w:t>
      </w:r>
      <w:r w:rsidRPr="008A0F84">
        <w:t>начала. Например, шифру 45 соответствует 15 вариант).</w:t>
      </w:r>
    </w:p>
    <w:p w:rsidR="00A06F8C" w:rsidRPr="008A0F84" w:rsidRDefault="007A6744" w:rsidP="00144D13">
      <w:pPr>
        <w:pStyle w:val="15"/>
        <w:suppressAutoHyphens/>
        <w:ind w:firstLine="709"/>
      </w:pPr>
      <w:r w:rsidRPr="008A0F84">
        <w:t>Трехфазный генератор создает симметричную систему ЭДС с прямой последовательностью чередования фаз:</w:t>
      </w:r>
    </w:p>
    <w:p w:rsidR="00CA0866" w:rsidRPr="0091082A" w:rsidRDefault="007A6744" w:rsidP="00C735D1">
      <w:pPr>
        <w:pStyle w:val="15"/>
        <w:suppressAutoHyphens/>
        <w:jc w:val="left"/>
        <w:rPr>
          <w:i/>
        </w:rPr>
      </w:pPr>
      <w:r w:rsidRPr="0091082A">
        <w:rPr>
          <w:i/>
        </w:rPr>
        <w:t>e</w:t>
      </w:r>
      <w:r w:rsidRPr="0091082A">
        <w:rPr>
          <w:i/>
          <w:vertAlign w:val="subscript"/>
        </w:rPr>
        <w:t>А</w:t>
      </w:r>
      <w:r w:rsidRPr="0091082A">
        <w:t>(</w:t>
      </w:r>
      <w:r w:rsidRPr="0091082A">
        <w:rPr>
          <w:i/>
        </w:rPr>
        <w:t>t</w:t>
      </w:r>
      <w:r w:rsidRPr="0091082A">
        <w:t>)</w:t>
      </w:r>
      <w:r w:rsidRPr="0091082A">
        <w:rPr>
          <w:i/>
        </w:rPr>
        <w:t>=E</w:t>
      </w:r>
      <w:r w:rsidRPr="0091082A">
        <w:rPr>
          <w:i/>
          <w:vertAlign w:val="subscript"/>
        </w:rPr>
        <w:t>m</w:t>
      </w:r>
      <w:r w:rsidR="00C1514D" w:rsidRPr="0091082A">
        <w:t>sinω</w:t>
      </w:r>
      <w:r w:rsidR="00C1514D" w:rsidRPr="0091082A">
        <w:rPr>
          <w:i/>
        </w:rPr>
        <w:t xml:space="preserve">t;       </w:t>
      </w:r>
      <w:r w:rsidRPr="0091082A">
        <w:rPr>
          <w:i/>
        </w:rPr>
        <w:t xml:space="preserve"> e</w:t>
      </w:r>
      <w:r w:rsidRPr="0091082A">
        <w:rPr>
          <w:i/>
          <w:vertAlign w:val="subscript"/>
        </w:rPr>
        <w:t>В</w:t>
      </w:r>
      <w:r w:rsidRPr="0091082A">
        <w:t>(</w:t>
      </w:r>
      <w:r w:rsidRPr="0091082A">
        <w:rPr>
          <w:i/>
        </w:rPr>
        <w:t>t</w:t>
      </w:r>
      <w:r w:rsidRPr="0091082A">
        <w:t>)</w:t>
      </w:r>
      <w:r w:rsidRPr="0091082A">
        <w:rPr>
          <w:i/>
        </w:rPr>
        <w:t>=E</w:t>
      </w:r>
      <w:r w:rsidRPr="0091082A">
        <w:rPr>
          <w:i/>
          <w:vertAlign w:val="subscript"/>
        </w:rPr>
        <w:t>m</w:t>
      </w:r>
      <w:r w:rsidRPr="0091082A">
        <w:t>sin(ω</w:t>
      </w:r>
      <w:r w:rsidRPr="0091082A">
        <w:rPr>
          <w:i/>
        </w:rPr>
        <w:t>t</w:t>
      </w:r>
      <w:r w:rsidRPr="0091082A">
        <w:t>–120°)</w:t>
      </w:r>
      <w:r w:rsidRPr="0091082A">
        <w:rPr>
          <w:i/>
        </w:rPr>
        <w:t>;</w:t>
      </w:r>
      <w:r w:rsidR="00C1514D" w:rsidRPr="0091082A">
        <w:rPr>
          <w:i/>
        </w:rPr>
        <w:t xml:space="preserve">       </w:t>
      </w:r>
      <w:r w:rsidRPr="0091082A">
        <w:rPr>
          <w:i/>
        </w:rPr>
        <w:t xml:space="preserve"> e</w:t>
      </w:r>
      <w:r w:rsidRPr="0091082A">
        <w:rPr>
          <w:i/>
          <w:vertAlign w:val="subscript"/>
        </w:rPr>
        <w:t>С</w:t>
      </w:r>
      <w:r w:rsidRPr="0091082A">
        <w:t>(</w:t>
      </w:r>
      <w:r w:rsidRPr="0091082A">
        <w:rPr>
          <w:i/>
        </w:rPr>
        <w:t>t</w:t>
      </w:r>
      <w:r w:rsidRPr="0091082A">
        <w:t>)</w:t>
      </w:r>
      <w:r w:rsidRPr="0091082A">
        <w:rPr>
          <w:i/>
        </w:rPr>
        <w:t>=E</w:t>
      </w:r>
      <w:r w:rsidRPr="0091082A">
        <w:rPr>
          <w:i/>
          <w:vertAlign w:val="subscript"/>
        </w:rPr>
        <w:t>m</w:t>
      </w:r>
      <w:r w:rsidRPr="0091082A">
        <w:t>sin(ω</w:t>
      </w:r>
      <w:r w:rsidRPr="0091082A">
        <w:rPr>
          <w:i/>
        </w:rPr>
        <w:t>t+</w:t>
      </w:r>
      <w:r w:rsidRPr="0091082A">
        <w:t>120°)</w:t>
      </w:r>
      <w:r w:rsidRPr="0091082A">
        <w:rPr>
          <w:i/>
        </w:rPr>
        <w:t>.</w:t>
      </w:r>
    </w:p>
    <w:p w:rsidR="00C1514D" w:rsidRPr="008A0F84" w:rsidRDefault="00C1514D" w:rsidP="00C735D1">
      <w:pPr>
        <w:pStyle w:val="15"/>
        <w:suppressAutoHyphens/>
        <w:jc w:val="left"/>
      </w:pPr>
    </w:p>
    <w:p w:rsidR="00C1514D" w:rsidRPr="008A0F84" w:rsidRDefault="00C1514D" w:rsidP="00552379">
      <w:pPr>
        <w:pStyle w:val="12"/>
        <w:suppressAutoHyphens/>
        <w:spacing w:after="0"/>
        <w:ind w:firstLine="709"/>
        <w:jc w:val="left"/>
        <w:rPr>
          <w:b w:val="0"/>
          <w:caps w:val="0"/>
          <w:color w:val="000000"/>
        </w:rPr>
      </w:pPr>
      <w:r w:rsidRPr="008A0F84">
        <w:rPr>
          <w:b w:val="0"/>
          <w:caps w:val="0"/>
          <w:color w:val="000000"/>
        </w:rPr>
        <w:t>Требуется выполнить следующее: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 xml:space="preserve"> 1.</w:t>
      </w:r>
      <w:r w:rsidR="0069634D" w:rsidRPr="008A0F84">
        <w:t xml:space="preserve"> Рассчитать </w:t>
      </w:r>
      <w:r w:rsidRPr="008A0F84">
        <w:t>в комплексной форме токи в ветвях и напряжения на элементах цепи. Для симметричной части приемника расчет рекомендуется проводить на одну фазу</w:t>
      </w:r>
      <w:r w:rsidR="0069634D">
        <w:t>.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 xml:space="preserve">2. </w:t>
      </w:r>
      <w:r w:rsidR="0069634D" w:rsidRPr="008A0F84">
        <w:t>О</w:t>
      </w:r>
      <w:r w:rsidRPr="008A0F84">
        <w:t>пределить активную и реактивную мощности источников ЭДС и сравнить их с суммой активных и реактивных мощностей пас</w:t>
      </w:r>
      <w:r w:rsidR="0069634D">
        <w:t>сивных элементов цепи.</w:t>
      </w:r>
    </w:p>
    <w:p w:rsidR="004C23BF" w:rsidRPr="008A0F84" w:rsidRDefault="004C23BF" w:rsidP="00C735D1">
      <w:pPr>
        <w:pStyle w:val="15"/>
        <w:suppressAutoHyphens/>
        <w:ind w:firstLine="724"/>
      </w:pPr>
      <w:r w:rsidRPr="008A0F84">
        <w:t xml:space="preserve">3. </w:t>
      </w:r>
      <w:r w:rsidR="0069634D" w:rsidRPr="008A0F84">
        <w:t>В</w:t>
      </w:r>
      <w:r w:rsidR="00C1514D" w:rsidRPr="008A0F84">
        <w:t>ключить в цепь ваттметры для измерения активной мощности трехфазного генератора. Определить показания ваттметров</w:t>
      </w:r>
      <w:r w:rsidR="0069634D">
        <w:t>.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 xml:space="preserve">4. </w:t>
      </w:r>
      <w:r w:rsidR="0069634D" w:rsidRPr="008A0F84">
        <w:t>П</w:t>
      </w:r>
      <w:r w:rsidRPr="008A0F84">
        <w:t>остроить векторные диаграммы токов и топографические диаграммы напряжений: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>а) для симметричной части приемника;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>б) для несимметрич</w:t>
      </w:r>
      <w:r w:rsidR="0069634D">
        <w:t>ной части приемника.</w:t>
      </w:r>
    </w:p>
    <w:p w:rsidR="004C23BF" w:rsidRPr="008A0F84" w:rsidRDefault="00C1514D" w:rsidP="00C735D1">
      <w:pPr>
        <w:pStyle w:val="15"/>
        <w:suppressAutoHyphens/>
        <w:ind w:firstLine="724"/>
      </w:pPr>
      <w:r w:rsidRPr="008A0F84">
        <w:t>5.</w:t>
      </w:r>
      <w:r w:rsidR="0069634D" w:rsidRPr="008A0F84">
        <w:t xml:space="preserve"> Построить </w:t>
      </w:r>
      <w:r w:rsidRPr="008A0F84">
        <w:t>для каждой фазы отдельные графики e</w:t>
      </w:r>
      <w:r w:rsidRPr="008A0F84">
        <w:rPr>
          <w:vertAlign w:val="subscript"/>
        </w:rPr>
        <w:t>A</w:t>
      </w:r>
      <w:r w:rsidRPr="008A0F84">
        <w:t>(t), i</w:t>
      </w:r>
      <w:r w:rsidRPr="008A0F84">
        <w:rPr>
          <w:vertAlign w:val="subscript"/>
        </w:rPr>
        <w:t>A</w:t>
      </w:r>
      <w:r w:rsidRPr="008A0F84">
        <w:t>(t), e</w:t>
      </w:r>
      <w:r w:rsidRPr="008A0F84">
        <w:rPr>
          <w:vertAlign w:val="subscript"/>
        </w:rPr>
        <w:t>B</w:t>
      </w:r>
      <w:r w:rsidRPr="008A0F84">
        <w:t>(t), i</w:t>
      </w:r>
      <w:r w:rsidRPr="008A0F84">
        <w:rPr>
          <w:vertAlign w:val="subscript"/>
        </w:rPr>
        <w:t>B</w:t>
      </w:r>
      <w:r w:rsidRPr="008A0F84">
        <w:t>(t), и e</w:t>
      </w:r>
      <w:r w:rsidRPr="008A0F84">
        <w:rPr>
          <w:vertAlign w:val="subscript"/>
        </w:rPr>
        <w:t>C</w:t>
      </w:r>
      <w:r w:rsidRPr="008A0F84">
        <w:t>(t), i</w:t>
      </w:r>
      <w:r w:rsidRPr="008A0F84">
        <w:rPr>
          <w:vertAlign w:val="subscript"/>
        </w:rPr>
        <w:t>C</w:t>
      </w:r>
      <w:r w:rsidRPr="008A0F84">
        <w:t>(t); где i</w:t>
      </w:r>
      <w:r w:rsidRPr="008A0F84">
        <w:rPr>
          <w:vertAlign w:val="subscript"/>
        </w:rPr>
        <w:t>A</w:t>
      </w:r>
      <w:r w:rsidRPr="008A0F84">
        <w:t>(t), i</w:t>
      </w:r>
      <w:r w:rsidRPr="008A0F84">
        <w:rPr>
          <w:vertAlign w:val="subscript"/>
        </w:rPr>
        <w:t>B</w:t>
      </w:r>
      <w:r w:rsidRPr="008A0F84">
        <w:t>(t), i</w:t>
      </w:r>
      <w:r w:rsidRPr="008A0F84">
        <w:rPr>
          <w:vertAlign w:val="subscript"/>
        </w:rPr>
        <w:t>C</w:t>
      </w:r>
      <w:r w:rsidRPr="008A0F84">
        <w:t>(t) – токи, проходящие через соответствующие источники ЭДС</w:t>
      </w:r>
      <w:r w:rsidR="004C23BF" w:rsidRPr="008A0F84">
        <w:t>.</w:t>
      </w:r>
    </w:p>
    <w:p w:rsidR="00134EB0" w:rsidRPr="008A0F84" w:rsidRDefault="008628C9" w:rsidP="00C735D1">
      <w:pPr>
        <w:pStyle w:val="17"/>
        <w:suppressAutoHyphens/>
        <w:spacing w:before="0" w:after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E5926" w:rsidRPr="00552379" w:rsidRDefault="000E5926" w:rsidP="00CB5B44">
      <w:pPr>
        <w:pStyle w:val="17"/>
        <w:suppressAutoHyphens/>
        <w:spacing w:before="0" w:after="0"/>
        <w:rPr>
          <w:sz w:val="30"/>
          <w:szCs w:val="30"/>
        </w:rPr>
      </w:pPr>
      <w:r w:rsidRPr="00552379">
        <w:rPr>
          <w:sz w:val="30"/>
          <w:szCs w:val="30"/>
        </w:rPr>
        <w:t>Таблица 2</w:t>
      </w:r>
      <w:r w:rsidR="00552379" w:rsidRPr="007411CE">
        <w:rPr>
          <w:sz w:val="30"/>
          <w:szCs w:val="30"/>
        </w:rPr>
        <w:t xml:space="preserve"> </w:t>
      </w:r>
      <w:r w:rsidR="007411CE" w:rsidRPr="000F2C76">
        <w:t>Значения параметров элементов схем</w:t>
      </w:r>
    </w:p>
    <w:tbl>
      <w:tblPr>
        <w:tblW w:w="8620" w:type="dxa"/>
        <w:jc w:val="center"/>
        <w:tblLook w:val="0000" w:firstRow="0" w:lastRow="0" w:firstColumn="0" w:lastColumn="0" w:noHBand="0" w:noVBand="0"/>
      </w:tblPr>
      <w:tblGrid>
        <w:gridCol w:w="1143"/>
        <w:gridCol w:w="699"/>
        <w:gridCol w:w="699"/>
        <w:gridCol w:w="699"/>
        <w:gridCol w:w="700"/>
        <w:gridCol w:w="700"/>
        <w:gridCol w:w="801"/>
        <w:gridCol w:w="801"/>
        <w:gridCol w:w="801"/>
        <w:gridCol w:w="713"/>
        <w:gridCol w:w="713"/>
        <w:gridCol w:w="713"/>
      </w:tblGrid>
      <w:tr w:rsidR="00C40626" w:rsidRPr="00552379">
        <w:trPr>
          <w:trHeight w:val="63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7411CE">
              <w:rPr>
                <w:sz w:val="26"/>
                <w:szCs w:val="26"/>
              </w:rPr>
              <w:t>Вариант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Em, 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f, Гц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R, 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R1, 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R2, Ом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L, Гн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L1, Гн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L2, Гн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C, мкФ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C1, мкФ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C2, мкФ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9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8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7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31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50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</w:t>
            </w:r>
          </w:p>
        </w:tc>
      </w:tr>
      <w:tr w:rsidR="00C40626" w:rsidRPr="00552379">
        <w:trPr>
          <w:trHeight w:val="25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26" w:rsidRPr="00552379" w:rsidRDefault="00C40626" w:rsidP="00C735D1">
            <w:pPr>
              <w:suppressAutoHyphens/>
              <w:jc w:val="center"/>
              <w:rPr>
                <w:sz w:val="26"/>
                <w:szCs w:val="26"/>
              </w:rPr>
            </w:pPr>
            <w:r w:rsidRPr="00552379">
              <w:rPr>
                <w:sz w:val="26"/>
                <w:szCs w:val="26"/>
              </w:rPr>
              <w:t>40</w:t>
            </w:r>
          </w:p>
        </w:tc>
      </w:tr>
    </w:tbl>
    <w:p w:rsidR="00CB5B44" w:rsidRDefault="00CB5B44" w:rsidP="007A4F1C">
      <w:pPr>
        <w:suppressAutoHyphens/>
        <w:jc w:val="center"/>
        <w:rPr>
          <w:sz w:val="30"/>
          <w:szCs w:val="30"/>
          <w:highlight w:val="yellow"/>
        </w:rPr>
      </w:pPr>
    </w:p>
    <w:p w:rsidR="007411CE" w:rsidRDefault="00CB5B44" w:rsidP="007A4F1C">
      <w:pPr>
        <w:suppressAutoHyphens/>
        <w:jc w:val="center"/>
        <w:rPr>
          <w:sz w:val="30"/>
          <w:szCs w:val="30"/>
          <w:highlight w:val="yellow"/>
        </w:rPr>
      </w:pPr>
      <w:r>
        <w:rPr>
          <w:sz w:val="30"/>
          <w:szCs w:val="30"/>
          <w:highlight w:val="yellow"/>
        </w:rPr>
        <w:br w:type="page"/>
      </w:r>
    </w:p>
    <w:p w:rsidR="007411CE" w:rsidRPr="00475364" w:rsidRDefault="007411CE" w:rsidP="007411CE">
      <w:pPr>
        <w:pStyle w:val="12"/>
        <w:suppressAutoHyphens/>
        <w:spacing w:after="0"/>
        <w:rPr>
          <w:b w:val="0"/>
          <w:i/>
          <w:caps w:val="0"/>
          <w:color w:val="000000"/>
          <w:sz w:val="26"/>
          <w:szCs w:val="26"/>
        </w:rPr>
      </w:pPr>
      <w:r>
        <w:rPr>
          <w:b w:val="0"/>
          <w:i/>
          <w:caps w:val="0"/>
          <w:color w:val="000000"/>
          <w:sz w:val="26"/>
          <w:szCs w:val="26"/>
        </w:rPr>
        <w:t>Рисунок 2</w:t>
      </w:r>
      <w:r w:rsidRPr="00475364">
        <w:rPr>
          <w:b w:val="0"/>
          <w:i/>
          <w:caps w:val="0"/>
          <w:color w:val="000000"/>
          <w:sz w:val="26"/>
          <w:szCs w:val="26"/>
        </w:rPr>
        <w:t xml:space="preserve">. </w:t>
      </w:r>
      <w:r>
        <w:rPr>
          <w:b w:val="0"/>
          <w:i/>
          <w:caps w:val="0"/>
          <w:color w:val="000000"/>
          <w:sz w:val="26"/>
          <w:szCs w:val="26"/>
        </w:rPr>
        <w:t>Расчетные схемы вариантов.</w:t>
      </w:r>
    </w:p>
    <w:p w:rsidR="007411CE" w:rsidRDefault="007411CE" w:rsidP="007A4F1C">
      <w:pPr>
        <w:suppressAutoHyphens/>
        <w:jc w:val="center"/>
        <w:rPr>
          <w:sz w:val="30"/>
          <w:szCs w:val="30"/>
          <w:highlight w:val="yellow"/>
        </w:rPr>
      </w:pPr>
    </w:p>
    <w:p w:rsidR="00BE4E09" w:rsidRDefault="00FD491B" w:rsidP="00BE4E09">
      <w:pPr>
        <w:suppressAutoHyphens/>
        <w:jc w:val="center"/>
        <w:rPr>
          <w:i/>
          <w:sz w:val="26"/>
          <w:szCs w:val="26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990850" cy="1762125"/>
            <wp:effectExtent l="0" t="0" r="0" b="9525"/>
            <wp:docPr id="12" name="Рисунок 1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BE4E09">
        <w:rPr>
          <w:sz w:val="30"/>
          <w:szCs w:val="30"/>
        </w:rPr>
        <w:t xml:space="preserve">       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667000" cy="2409825"/>
            <wp:effectExtent l="0" t="0" r="0" b="9525"/>
            <wp:docPr id="13" name="Рисунок 1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552379">
        <w:rPr>
          <w:i/>
          <w:sz w:val="26"/>
          <w:szCs w:val="26"/>
        </w:rPr>
        <w:t xml:space="preserve"> </w:t>
      </w:r>
    </w:p>
    <w:p w:rsidR="00BE4E09" w:rsidRPr="00BE4E09" w:rsidRDefault="003735E5" w:rsidP="00BE4E09">
      <w:pPr>
        <w:suppressAutoHyphens/>
        <w:rPr>
          <w:sz w:val="30"/>
          <w:szCs w:val="30"/>
        </w:rPr>
      </w:pPr>
      <w:r>
        <w:rPr>
          <w:i/>
          <w:sz w:val="26"/>
          <w:szCs w:val="26"/>
        </w:rPr>
        <w:t xml:space="preserve">                          </w:t>
      </w:r>
      <w:r w:rsidR="00CE531F" w:rsidRPr="00C742EE">
        <w:rPr>
          <w:i/>
          <w:sz w:val="26"/>
          <w:szCs w:val="26"/>
        </w:rPr>
        <w:t>Рисунок 2.1.</w:t>
      </w:r>
      <w:r w:rsidR="00BE4E09" w:rsidRPr="00C742EE">
        <w:rPr>
          <w:i/>
          <w:sz w:val="26"/>
          <w:szCs w:val="26"/>
        </w:rPr>
        <w:t xml:space="preserve">                                                             </w:t>
      </w:r>
      <w:r w:rsidR="00CE531F" w:rsidRPr="00C742EE">
        <w:rPr>
          <w:i/>
          <w:sz w:val="26"/>
          <w:szCs w:val="26"/>
        </w:rPr>
        <w:t>Рисунок 2.2</w:t>
      </w:r>
    </w:p>
    <w:p w:rsidR="00BE4E09" w:rsidRDefault="00BE4E09" w:rsidP="00BE4E09">
      <w:pPr>
        <w:suppressAutoHyphens/>
        <w:rPr>
          <w:sz w:val="30"/>
          <w:szCs w:val="30"/>
        </w:rPr>
      </w:pPr>
    </w:p>
    <w:p w:rsidR="00BE4E09" w:rsidRPr="008A0F84" w:rsidRDefault="00FD491B" w:rsidP="009A4CF2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552700" cy="1504950"/>
            <wp:effectExtent l="0" t="0" r="0" b="0"/>
            <wp:docPr id="14" name="Рисунок 14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BE4E09">
        <w:rPr>
          <w:sz w:val="30"/>
          <w:szCs w:val="30"/>
        </w:rPr>
        <w:t xml:space="preserve">  </w:t>
      </w:r>
      <w:r w:rsidR="00BE4E09" w:rsidRPr="00BE4E09">
        <w:rPr>
          <w:sz w:val="30"/>
          <w:szCs w:val="30"/>
        </w:rPr>
        <w:tab/>
      </w:r>
      <w:r w:rsidR="00BE4E09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600325" cy="2305050"/>
            <wp:effectExtent l="0" t="0" r="9525" b="0"/>
            <wp:docPr id="15" name="Рисунок 15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012FD7" w:rsidRDefault="003735E5" w:rsidP="00BE4E09">
      <w:pPr>
        <w:suppressAutoHyphens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</w:t>
      </w:r>
      <w:r w:rsidR="00BE4E09" w:rsidRPr="00552379">
        <w:rPr>
          <w:i/>
          <w:sz w:val="26"/>
          <w:szCs w:val="26"/>
        </w:rPr>
        <w:t>Рисунок 2.3</w:t>
      </w:r>
      <w:r w:rsidR="00BE4E09" w:rsidRPr="00BE4E09">
        <w:rPr>
          <w:i/>
          <w:sz w:val="26"/>
          <w:szCs w:val="26"/>
        </w:rPr>
        <w:t xml:space="preserve"> </w:t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552379">
        <w:rPr>
          <w:i/>
          <w:sz w:val="26"/>
          <w:szCs w:val="26"/>
        </w:rPr>
        <w:t>Рисунок 2.4</w:t>
      </w:r>
    </w:p>
    <w:p w:rsidR="00BE4E09" w:rsidRPr="001F1450" w:rsidRDefault="00BE4E09" w:rsidP="00552379">
      <w:pPr>
        <w:suppressAutoHyphens/>
        <w:rPr>
          <w:sz w:val="30"/>
          <w:szCs w:val="30"/>
        </w:rPr>
      </w:pPr>
    </w:p>
    <w:p w:rsidR="00BE4E09" w:rsidRPr="008A0F84" w:rsidRDefault="00FD491B" w:rsidP="001F1450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676525" cy="1447800"/>
            <wp:effectExtent l="0" t="0" r="9525" b="0"/>
            <wp:docPr id="16" name="Рисунок 16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BE4E09">
        <w:rPr>
          <w:sz w:val="30"/>
          <w:szCs w:val="30"/>
        </w:rPr>
        <w:tab/>
      </w:r>
      <w:r w:rsidR="00BE4E09" w:rsidRPr="00BE4E09">
        <w:rPr>
          <w:sz w:val="30"/>
          <w:szCs w:val="30"/>
        </w:rPr>
        <w:tab/>
      </w:r>
      <w:r w:rsidR="00BE4E09">
        <w:rPr>
          <w:sz w:val="30"/>
          <w:szCs w:val="30"/>
        </w:rPr>
        <w:t xml:space="preserve">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705100" cy="2124075"/>
            <wp:effectExtent l="0" t="0" r="0" b="9525"/>
            <wp:docPr id="17" name="Рисунок 17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3735E5" w:rsidP="00BE4E09">
      <w:pPr>
        <w:suppressAutoHyphens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</w:t>
      </w:r>
      <w:r w:rsidR="00BE4E09" w:rsidRPr="00BE4E09">
        <w:rPr>
          <w:i/>
          <w:sz w:val="26"/>
          <w:szCs w:val="26"/>
        </w:rPr>
        <w:t xml:space="preserve">Рисунок 2.5 </w:t>
      </w:r>
      <w:r w:rsidR="00BE4E09" w:rsidRPr="001F1450">
        <w:rPr>
          <w:i/>
          <w:sz w:val="26"/>
          <w:szCs w:val="26"/>
        </w:rPr>
        <w:tab/>
      </w:r>
      <w:r w:rsidR="00BE4E09" w:rsidRPr="001F1450">
        <w:rPr>
          <w:i/>
          <w:sz w:val="26"/>
          <w:szCs w:val="26"/>
        </w:rPr>
        <w:tab/>
      </w:r>
      <w:r w:rsidR="00BE4E09" w:rsidRPr="001F1450">
        <w:rPr>
          <w:i/>
          <w:sz w:val="26"/>
          <w:szCs w:val="26"/>
        </w:rPr>
        <w:tab/>
      </w:r>
      <w:r w:rsidR="00BE4E09" w:rsidRPr="001F1450">
        <w:rPr>
          <w:i/>
          <w:sz w:val="26"/>
          <w:szCs w:val="26"/>
        </w:rPr>
        <w:tab/>
      </w:r>
      <w:r w:rsidR="00BE4E09" w:rsidRPr="001F1450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  <w:t>Рисунок 2.6</w:t>
      </w:r>
    </w:p>
    <w:p w:rsidR="00BE4E09" w:rsidRPr="001F1450" w:rsidRDefault="00BE4E09" w:rsidP="00552379">
      <w:pPr>
        <w:suppressAutoHyphens/>
        <w:rPr>
          <w:sz w:val="30"/>
          <w:szCs w:val="30"/>
        </w:rPr>
      </w:pPr>
    </w:p>
    <w:p w:rsidR="00BE4E09" w:rsidRPr="001F1450" w:rsidRDefault="00BE4E09" w:rsidP="00552379">
      <w:pPr>
        <w:suppressAutoHyphens/>
        <w:rPr>
          <w:sz w:val="30"/>
          <w:szCs w:val="30"/>
        </w:rPr>
      </w:pPr>
    </w:p>
    <w:p w:rsidR="00BE4E09" w:rsidRDefault="00FD491B" w:rsidP="001F1450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905125" cy="1543050"/>
            <wp:effectExtent l="0" t="0" r="9525" b="0"/>
            <wp:docPr id="18" name="Рисунок 18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8A0F84">
        <w:rPr>
          <w:sz w:val="30"/>
          <w:szCs w:val="30"/>
        </w:rPr>
        <w:t xml:space="preserve"> </w:t>
      </w:r>
      <w:r w:rsidR="00BE4E09" w:rsidRPr="00BE4E09">
        <w:rPr>
          <w:sz w:val="30"/>
          <w:szCs w:val="30"/>
        </w:rPr>
        <w:t xml:space="preserve">  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781300" cy="2228850"/>
            <wp:effectExtent l="0" t="0" r="0" b="0"/>
            <wp:docPr id="19" name="Рисунок 19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BE4E09" w:rsidP="00BE4E09">
      <w:pPr>
        <w:suppressAutoHyphens/>
        <w:ind w:left="720" w:firstLine="720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 xml:space="preserve">Рисунок 2.7 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  <w:t>Рисунок 2.8</w:t>
      </w:r>
    </w:p>
    <w:p w:rsidR="00BE4E09" w:rsidRPr="00BE4E09" w:rsidRDefault="00BE4E09" w:rsidP="00552379">
      <w:pPr>
        <w:suppressAutoHyphens/>
        <w:rPr>
          <w:sz w:val="30"/>
          <w:szCs w:val="30"/>
        </w:rPr>
      </w:pPr>
    </w:p>
    <w:p w:rsidR="00BE4E09" w:rsidRPr="008A0F84" w:rsidRDefault="00FD491B" w:rsidP="001F1450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3143250" cy="1457325"/>
            <wp:effectExtent l="0" t="0" r="0" b="9525"/>
            <wp:docPr id="20" name="Рисунок 20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BE4E09">
        <w:rPr>
          <w:sz w:val="30"/>
          <w:szCs w:val="30"/>
        </w:rPr>
        <w:t xml:space="preserve">  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752725" cy="2628900"/>
            <wp:effectExtent l="0" t="0" r="9525" b="0"/>
            <wp:docPr id="21" name="Рисунок 2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BE4E09" w:rsidP="00BE4E09">
      <w:pPr>
        <w:suppressAutoHyphens/>
        <w:ind w:left="720" w:firstLine="720"/>
        <w:jc w:val="both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>Рисунок 2.9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  <w:t xml:space="preserve"> Рисунок 2.10</w:t>
      </w:r>
    </w:p>
    <w:p w:rsidR="00BE4E09" w:rsidRPr="00BE4E09" w:rsidRDefault="00BE4E09" w:rsidP="00BE4E09">
      <w:pPr>
        <w:suppressAutoHyphens/>
        <w:jc w:val="both"/>
        <w:rPr>
          <w:sz w:val="30"/>
          <w:szCs w:val="30"/>
        </w:rPr>
      </w:pPr>
    </w:p>
    <w:p w:rsidR="00BE4E09" w:rsidRPr="008A0F84" w:rsidRDefault="00FD491B" w:rsidP="00BE4E09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581275" cy="1581150"/>
            <wp:effectExtent l="0" t="0" r="9525" b="0"/>
            <wp:docPr id="22" name="Рисунок 2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 w:rsidRPr="00BE4E09">
        <w:rPr>
          <w:sz w:val="30"/>
          <w:szCs w:val="30"/>
        </w:rPr>
        <w:tab/>
      </w:r>
      <w:r w:rsidR="00BE4E09" w:rsidRPr="00BE4E09">
        <w:rPr>
          <w:sz w:val="30"/>
          <w:szCs w:val="30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819400" cy="1895475"/>
            <wp:effectExtent l="0" t="0" r="0" b="9525"/>
            <wp:docPr id="23" name="Рисунок 2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3735E5" w:rsidP="00BE4E09">
      <w:pPr>
        <w:suppressAutoHyphens/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BE4E09" w:rsidRPr="00BE4E09">
        <w:rPr>
          <w:i/>
          <w:sz w:val="26"/>
          <w:szCs w:val="26"/>
        </w:rPr>
        <w:t xml:space="preserve">Рисунок 2.11 </w:t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  <w:t>Рисунок 2.12</w:t>
      </w:r>
    </w:p>
    <w:p w:rsidR="00BE4E09" w:rsidRPr="00BE4E09" w:rsidRDefault="00BE4E09" w:rsidP="00D42C60">
      <w:pPr>
        <w:suppressAutoHyphens/>
        <w:rPr>
          <w:sz w:val="30"/>
          <w:szCs w:val="30"/>
        </w:rPr>
      </w:pPr>
    </w:p>
    <w:p w:rsidR="00BE4E09" w:rsidRPr="00BE4E09" w:rsidRDefault="00FD491B" w:rsidP="003735E5">
      <w:pPr>
        <w:suppressAutoHyphens/>
        <w:jc w:val="center"/>
        <w:rPr>
          <w:sz w:val="30"/>
          <w:szCs w:val="30"/>
          <w:lang w:val="en-US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581275" cy="1581150"/>
            <wp:effectExtent l="0" t="0" r="9525" b="0"/>
            <wp:docPr id="24" name="Рисунок 24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809875" cy="1838325"/>
            <wp:effectExtent l="0" t="0" r="9525" b="9525"/>
            <wp:docPr id="25" name="Рисунок 25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BE4E09" w:rsidP="003735E5">
      <w:pPr>
        <w:suppressAutoHyphens/>
        <w:ind w:left="720"/>
        <w:jc w:val="center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>Рисунок 2.13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>
        <w:rPr>
          <w:i/>
          <w:sz w:val="26"/>
          <w:szCs w:val="26"/>
          <w:lang w:val="en-US"/>
        </w:rPr>
        <w:tab/>
      </w:r>
      <w:r w:rsidRPr="00BE4E09">
        <w:rPr>
          <w:i/>
          <w:sz w:val="26"/>
          <w:szCs w:val="26"/>
        </w:rPr>
        <w:t xml:space="preserve"> Рисунок 2.14</w:t>
      </w:r>
    </w:p>
    <w:p w:rsidR="00BE4E09" w:rsidRPr="008A0F84" w:rsidRDefault="00BE4E09" w:rsidP="003735E5">
      <w:pPr>
        <w:suppressAutoHyphens/>
        <w:jc w:val="center"/>
        <w:rPr>
          <w:sz w:val="30"/>
          <w:szCs w:val="30"/>
        </w:rPr>
      </w:pPr>
    </w:p>
    <w:p w:rsidR="00BE4E09" w:rsidRPr="00BE4E09" w:rsidRDefault="00FD491B" w:rsidP="003735E5">
      <w:pPr>
        <w:suppressAutoHyphens/>
        <w:jc w:val="center"/>
        <w:rPr>
          <w:sz w:val="30"/>
          <w:szCs w:val="30"/>
          <w:lang w:val="en-US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581275" cy="1590675"/>
            <wp:effectExtent l="0" t="0" r="9525" b="9525"/>
            <wp:docPr id="26" name="Рисунок 26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695575" cy="1771650"/>
            <wp:effectExtent l="0" t="0" r="9525" b="0"/>
            <wp:docPr id="27" name="Рисунок 27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Default="00BE4E09" w:rsidP="003735E5">
      <w:pPr>
        <w:suppressAutoHyphens/>
        <w:ind w:left="720" w:firstLine="720"/>
        <w:jc w:val="center"/>
        <w:rPr>
          <w:i/>
          <w:sz w:val="26"/>
          <w:szCs w:val="26"/>
          <w:lang w:val="en-US"/>
        </w:rPr>
      </w:pPr>
      <w:r w:rsidRPr="00BE4E09">
        <w:rPr>
          <w:i/>
          <w:sz w:val="26"/>
          <w:szCs w:val="26"/>
        </w:rPr>
        <w:t xml:space="preserve">Рисунок 2.15 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>
        <w:rPr>
          <w:i/>
          <w:sz w:val="26"/>
          <w:szCs w:val="26"/>
          <w:lang w:val="en-US"/>
        </w:rPr>
        <w:tab/>
      </w:r>
      <w:r w:rsidRPr="00BE4E09">
        <w:rPr>
          <w:i/>
          <w:sz w:val="26"/>
          <w:szCs w:val="26"/>
        </w:rPr>
        <w:t>Рисунок 2.16</w:t>
      </w:r>
    </w:p>
    <w:p w:rsidR="00BE4E09" w:rsidRPr="00BE4E09" w:rsidRDefault="00BE4E09" w:rsidP="003735E5">
      <w:pPr>
        <w:suppressAutoHyphens/>
        <w:ind w:left="720" w:firstLine="720"/>
        <w:jc w:val="center"/>
        <w:rPr>
          <w:i/>
          <w:sz w:val="26"/>
          <w:szCs w:val="26"/>
          <w:lang w:val="en-US"/>
        </w:rPr>
      </w:pPr>
    </w:p>
    <w:p w:rsidR="00BE4E09" w:rsidRPr="00BE4E09" w:rsidRDefault="00FD491B" w:rsidP="003735E5">
      <w:pPr>
        <w:suppressAutoHyphens/>
        <w:jc w:val="center"/>
        <w:rPr>
          <w:sz w:val="30"/>
          <w:szCs w:val="30"/>
          <w:lang w:val="en-US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590800" cy="1600200"/>
            <wp:effectExtent l="0" t="0" r="0" b="0"/>
            <wp:docPr id="28" name="Рисунок 28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933700" cy="1819275"/>
            <wp:effectExtent l="0" t="0" r="0" b="9525"/>
            <wp:docPr id="29" name="Рисунок 29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BE4E09" w:rsidP="003735E5">
      <w:pPr>
        <w:suppressAutoHyphens/>
        <w:ind w:firstLine="720"/>
        <w:jc w:val="center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 xml:space="preserve">Рисунок 2.17 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  <w:t>Рисунок 2.18</w:t>
      </w:r>
    </w:p>
    <w:p w:rsidR="00BE4E09" w:rsidRPr="008A0F84" w:rsidRDefault="00BE4E09" w:rsidP="003735E5">
      <w:pPr>
        <w:suppressAutoHyphens/>
        <w:jc w:val="center"/>
        <w:rPr>
          <w:sz w:val="30"/>
          <w:szCs w:val="30"/>
        </w:rPr>
      </w:pPr>
    </w:p>
    <w:p w:rsidR="00BE4E09" w:rsidRPr="008A0F84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695575" cy="1647825"/>
            <wp:effectExtent l="0" t="0" r="9525" b="9525"/>
            <wp:docPr id="30" name="Рисунок 30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>
        <w:rPr>
          <w:sz w:val="30"/>
          <w:szCs w:val="30"/>
          <w:lang w:val="en-US"/>
        </w:rPr>
        <w:t xml:space="preserve"> </w:t>
      </w:r>
      <w:r w:rsidR="00BE4E09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819400" cy="1838325"/>
            <wp:effectExtent l="0" t="0" r="0" b="9525"/>
            <wp:docPr id="31" name="Рисунок 3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3735E5" w:rsidP="00BE4E09">
      <w:pPr>
        <w:suppressAutoHyphens/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  <w:r w:rsidR="00BE4E09" w:rsidRPr="00BE4E09">
        <w:rPr>
          <w:i/>
          <w:sz w:val="26"/>
          <w:szCs w:val="26"/>
        </w:rPr>
        <w:t xml:space="preserve">Рисунок 2.19 </w:t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</w:r>
      <w:r w:rsidR="00BE4E09" w:rsidRPr="00BE4E09">
        <w:rPr>
          <w:i/>
          <w:sz w:val="26"/>
          <w:szCs w:val="26"/>
        </w:rPr>
        <w:tab/>
        <w:t>Рисунок 2.20</w:t>
      </w:r>
    </w:p>
    <w:p w:rsidR="00BE4E09" w:rsidRPr="008A0F84" w:rsidRDefault="00BE4E09" w:rsidP="00D42C60">
      <w:pPr>
        <w:suppressAutoHyphens/>
        <w:rPr>
          <w:sz w:val="30"/>
          <w:szCs w:val="30"/>
        </w:rPr>
      </w:pPr>
    </w:p>
    <w:p w:rsidR="00BE4E09" w:rsidRPr="008A0F84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724150" cy="1457325"/>
            <wp:effectExtent l="0" t="0" r="0" b="9525"/>
            <wp:docPr id="32" name="Рисунок 3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09">
        <w:rPr>
          <w:sz w:val="30"/>
          <w:szCs w:val="30"/>
          <w:lang w:val="en-US"/>
        </w:rPr>
        <w:tab/>
      </w:r>
      <w:r w:rsidR="001F1450">
        <w:rPr>
          <w:sz w:val="30"/>
          <w:szCs w:val="30"/>
        </w:rPr>
        <w:t xml:space="preserve">  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847975" cy="1647825"/>
            <wp:effectExtent l="0" t="0" r="9525" b="9525"/>
            <wp:docPr id="33" name="Рисунок 3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BE4E09" w:rsidRDefault="00BE4E09" w:rsidP="003735E5">
      <w:pPr>
        <w:suppressAutoHyphens/>
        <w:ind w:firstLine="720"/>
        <w:jc w:val="center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 xml:space="preserve">Рисунок 2.21 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  <w:t>Рисунок 2.22</w:t>
      </w:r>
    </w:p>
    <w:p w:rsidR="00BE4E09" w:rsidRPr="008A0F84" w:rsidRDefault="00BE4E09" w:rsidP="003735E5">
      <w:pPr>
        <w:suppressAutoHyphens/>
        <w:jc w:val="center"/>
        <w:rPr>
          <w:sz w:val="30"/>
          <w:szCs w:val="30"/>
        </w:rPr>
      </w:pPr>
    </w:p>
    <w:p w:rsidR="00BE4E09" w:rsidRPr="008A0F84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876550" cy="1600200"/>
            <wp:effectExtent l="0" t="0" r="0" b="0"/>
            <wp:docPr id="34" name="Рисунок 34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50">
        <w:rPr>
          <w:sz w:val="30"/>
          <w:szCs w:val="30"/>
          <w:lang w:val="en-US"/>
        </w:rPr>
        <w:tab/>
      </w:r>
      <w:r w:rsidRPr="008A0F84">
        <w:rPr>
          <w:noProof/>
          <w:sz w:val="30"/>
          <w:szCs w:val="30"/>
        </w:rPr>
        <w:drawing>
          <wp:inline distT="0" distB="0" distL="0" distR="0">
            <wp:extent cx="2647950" cy="2228850"/>
            <wp:effectExtent l="0" t="0" r="0" b="0"/>
            <wp:docPr id="35" name="Рисунок 35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Default="00BE4E09" w:rsidP="003735E5">
      <w:pPr>
        <w:suppressAutoHyphens/>
        <w:ind w:left="720" w:firstLine="720"/>
        <w:jc w:val="center"/>
        <w:rPr>
          <w:i/>
          <w:sz w:val="26"/>
          <w:szCs w:val="26"/>
        </w:rPr>
      </w:pPr>
      <w:r w:rsidRPr="00BE4E09">
        <w:rPr>
          <w:i/>
          <w:sz w:val="26"/>
          <w:szCs w:val="26"/>
        </w:rPr>
        <w:t xml:space="preserve">Рисунок 2.23 </w:t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 w:rsidRPr="00BE4E09">
        <w:rPr>
          <w:i/>
          <w:sz w:val="26"/>
          <w:szCs w:val="26"/>
        </w:rPr>
        <w:tab/>
      </w:r>
      <w:r>
        <w:rPr>
          <w:i/>
          <w:sz w:val="26"/>
          <w:szCs w:val="26"/>
          <w:lang w:val="en-US"/>
        </w:rPr>
        <w:tab/>
      </w:r>
      <w:r w:rsidRPr="00BE4E09">
        <w:rPr>
          <w:i/>
          <w:sz w:val="26"/>
          <w:szCs w:val="26"/>
        </w:rPr>
        <w:tab/>
        <w:t>Рисунок 2.24</w:t>
      </w:r>
    </w:p>
    <w:p w:rsidR="001F1450" w:rsidRPr="00BE4E09" w:rsidRDefault="001F1450" w:rsidP="003735E5">
      <w:pPr>
        <w:suppressAutoHyphens/>
        <w:ind w:left="720" w:firstLine="720"/>
        <w:jc w:val="center"/>
        <w:rPr>
          <w:i/>
          <w:sz w:val="26"/>
          <w:szCs w:val="26"/>
        </w:rPr>
      </w:pPr>
    </w:p>
    <w:p w:rsidR="00BE4E09" w:rsidRPr="008A0F84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2867025" cy="2590800"/>
            <wp:effectExtent l="0" t="0" r="9525" b="0"/>
            <wp:docPr id="36" name="Рисунок 36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50">
        <w:rPr>
          <w:sz w:val="30"/>
          <w:szCs w:val="30"/>
        </w:rPr>
        <w:t xml:space="preserve">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3124200" cy="1495425"/>
            <wp:effectExtent l="0" t="0" r="0" b="9525"/>
            <wp:docPr id="37" name="Рисунок 37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BC" w:rsidRPr="002344BC" w:rsidRDefault="00BE4E09" w:rsidP="003735E5">
      <w:pPr>
        <w:suppressAutoHyphens/>
        <w:ind w:left="720" w:firstLine="720"/>
        <w:jc w:val="center"/>
        <w:rPr>
          <w:i/>
          <w:sz w:val="26"/>
          <w:szCs w:val="26"/>
        </w:rPr>
      </w:pPr>
      <w:r w:rsidRPr="002344BC">
        <w:rPr>
          <w:i/>
          <w:sz w:val="26"/>
          <w:szCs w:val="26"/>
        </w:rPr>
        <w:t>Рисунок 2.25</w:t>
      </w:r>
      <w:r w:rsidR="002344BC" w:rsidRPr="002344BC">
        <w:rPr>
          <w:i/>
          <w:sz w:val="26"/>
          <w:szCs w:val="26"/>
        </w:rPr>
        <w:t xml:space="preserve"> </w:t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  <w:t>Рисунок 2.26</w:t>
      </w:r>
    </w:p>
    <w:p w:rsidR="00BE4E09" w:rsidRPr="008A0F84" w:rsidRDefault="00BE4E09" w:rsidP="003735E5">
      <w:pPr>
        <w:suppressAutoHyphens/>
        <w:jc w:val="center"/>
        <w:rPr>
          <w:sz w:val="30"/>
          <w:szCs w:val="30"/>
        </w:rPr>
      </w:pPr>
    </w:p>
    <w:p w:rsidR="00BE4E09" w:rsidRPr="002344BC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3114675" cy="1476375"/>
            <wp:effectExtent l="0" t="0" r="9525" b="9525"/>
            <wp:docPr id="38" name="Рисунок 38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C" w:rsidRPr="002344BC">
        <w:rPr>
          <w:sz w:val="30"/>
          <w:szCs w:val="30"/>
        </w:rPr>
        <w:t xml:space="preserve">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762250" cy="1971675"/>
            <wp:effectExtent l="0" t="0" r="0" b="9525"/>
            <wp:docPr id="39" name="Рисунок 39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BC" w:rsidRPr="002344BC" w:rsidRDefault="00BE4E09" w:rsidP="003735E5">
      <w:pPr>
        <w:suppressAutoHyphens/>
        <w:ind w:firstLine="720"/>
        <w:jc w:val="center"/>
        <w:rPr>
          <w:i/>
          <w:sz w:val="26"/>
          <w:szCs w:val="26"/>
        </w:rPr>
      </w:pPr>
      <w:r w:rsidRPr="002344BC">
        <w:rPr>
          <w:i/>
          <w:sz w:val="26"/>
          <w:szCs w:val="26"/>
        </w:rPr>
        <w:t>Рисунок 2.27</w:t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  <w:t xml:space="preserve"> Рисунок 2.28</w:t>
      </w:r>
    </w:p>
    <w:p w:rsidR="00BE4E09" w:rsidRPr="008A0F84" w:rsidRDefault="00BE4E09" w:rsidP="00012FD7">
      <w:pPr>
        <w:suppressAutoHyphens/>
        <w:rPr>
          <w:sz w:val="30"/>
          <w:szCs w:val="30"/>
        </w:rPr>
      </w:pPr>
    </w:p>
    <w:p w:rsidR="00BE4E09" w:rsidRPr="008A0F84" w:rsidRDefault="00FD491B" w:rsidP="003735E5">
      <w:pPr>
        <w:suppressAutoHyphens/>
        <w:jc w:val="center"/>
        <w:rPr>
          <w:sz w:val="30"/>
          <w:szCs w:val="30"/>
        </w:rPr>
      </w:pPr>
      <w:r w:rsidRPr="008A0F84">
        <w:rPr>
          <w:noProof/>
          <w:sz w:val="30"/>
          <w:szCs w:val="30"/>
        </w:rPr>
        <w:drawing>
          <wp:inline distT="0" distB="0" distL="0" distR="0">
            <wp:extent cx="3019425" cy="1428750"/>
            <wp:effectExtent l="0" t="0" r="9525" b="0"/>
            <wp:docPr id="40" name="Рисунок 40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C" w:rsidRPr="002344BC">
        <w:rPr>
          <w:sz w:val="30"/>
          <w:szCs w:val="30"/>
        </w:rPr>
        <w:t xml:space="preserve">      </w:t>
      </w:r>
      <w:r w:rsidRPr="008A0F84">
        <w:rPr>
          <w:noProof/>
          <w:sz w:val="30"/>
          <w:szCs w:val="30"/>
        </w:rPr>
        <w:drawing>
          <wp:inline distT="0" distB="0" distL="0" distR="0">
            <wp:extent cx="2628900" cy="1838325"/>
            <wp:effectExtent l="0" t="0" r="0" b="9525"/>
            <wp:docPr id="41" name="Рисунок 4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09" w:rsidRPr="002344BC" w:rsidRDefault="00BE4E09" w:rsidP="002344BC">
      <w:pPr>
        <w:suppressAutoHyphens/>
        <w:ind w:left="720" w:firstLine="720"/>
        <w:rPr>
          <w:i/>
          <w:sz w:val="26"/>
          <w:szCs w:val="26"/>
        </w:rPr>
      </w:pPr>
      <w:r w:rsidRPr="002344BC">
        <w:rPr>
          <w:i/>
          <w:sz w:val="26"/>
          <w:szCs w:val="26"/>
        </w:rPr>
        <w:t>Рисунок 2.29</w:t>
      </w:r>
      <w:r w:rsidR="002344BC" w:rsidRPr="002344BC">
        <w:rPr>
          <w:i/>
          <w:sz w:val="26"/>
          <w:szCs w:val="26"/>
        </w:rPr>
        <w:t xml:space="preserve"> </w:t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="002344BC" w:rsidRPr="002344BC">
        <w:rPr>
          <w:i/>
          <w:sz w:val="26"/>
          <w:szCs w:val="26"/>
        </w:rPr>
        <w:tab/>
      </w:r>
      <w:r w:rsidRPr="002344BC">
        <w:rPr>
          <w:i/>
          <w:sz w:val="26"/>
          <w:szCs w:val="26"/>
        </w:rPr>
        <w:t>Рисунок 2.30</w:t>
      </w:r>
    </w:p>
    <w:p w:rsidR="002F6047" w:rsidRPr="008A0F84" w:rsidRDefault="002F6047" w:rsidP="00C735D1">
      <w:pPr>
        <w:pStyle w:val="17"/>
        <w:suppressAutoHyphens/>
        <w:spacing w:before="0" w:after="0"/>
        <w:jc w:val="left"/>
        <w:rPr>
          <w:i w:val="0"/>
          <w:sz w:val="30"/>
          <w:szCs w:val="30"/>
        </w:rPr>
      </w:pPr>
    </w:p>
    <w:p w:rsidR="009E43E3" w:rsidRPr="007C25B7" w:rsidRDefault="009E43E3" w:rsidP="00AE2299">
      <w:pPr>
        <w:pStyle w:val="33"/>
        <w:suppressAutoHyphens/>
        <w:spacing w:before="0" w:after="0"/>
        <w:rPr>
          <w:b/>
        </w:rPr>
      </w:pPr>
    </w:p>
    <w:p w:rsidR="00AE2299" w:rsidRPr="008A0F84" w:rsidRDefault="00AE2299" w:rsidP="00CB5B44">
      <w:pPr>
        <w:pStyle w:val="33"/>
        <w:suppressAutoHyphens/>
        <w:spacing w:before="0" w:after="0"/>
        <w:rPr>
          <w:b/>
        </w:rPr>
      </w:pPr>
      <w:r w:rsidRPr="000F2C76">
        <w:rPr>
          <w:b/>
        </w:rPr>
        <w:t xml:space="preserve">Методические указания к </w:t>
      </w:r>
      <w:r>
        <w:rPr>
          <w:b/>
        </w:rPr>
        <w:t xml:space="preserve">выполнению </w:t>
      </w:r>
      <w:r w:rsidRPr="000F2C76">
        <w:rPr>
          <w:b/>
        </w:rPr>
        <w:t>задани</w:t>
      </w:r>
      <w:r>
        <w:rPr>
          <w:b/>
        </w:rPr>
        <w:t>я</w:t>
      </w:r>
    </w:p>
    <w:p w:rsidR="00DF7D58" w:rsidRPr="008A0F84" w:rsidRDefault="00DF7D58" w:rsidP="00CB5B44">
      <w:pPr>
        <w:pStyle w:val="33"/>
        <w:suppressAutoHyphens/>
        <w:spacing w:before="0" w:after="0"/>
        <w:jc w:val="both"/>
        <w:rPr>
          <w:b/>
        </w:rPr>
      </w:pPr>
    </w:p>
    <w:p w:rsidR="00A24057" w:rsidRPr="00012FD7" w:rsidRDefault="00563722" w:rsidP="00CB5B44">
      <w:pPr>
        <w:pStyle w:val="15"/>
        <w:suppressAutoHyphens/>
        <w:ind w:firstLine="709"/>
      </w:pPr>
      <w:r w:rsidRPr="008A0F84">
        <w:t>Комплексы действующих значений ЭДС трехфазной</w:t>
      </w:r>
      <w:r w:rsidR="00A24057" w:rsidRPr="008A0F84">
        <w:t xml:space="preserve"> цепи</w:t>
      </w:r>
      <w:r w:rsidR="008D3E25">
        <w:t xml:space="preserve"> </w:t>
      </w:r>
      <w:r w:rsidR="00A24057" w:rsidRPr="008A0F84">
        <w:rPr>
          <w:i/>
          <w:u w:val="single"/>
        </w:rPr>
        <w:t>Е</w:t>
      </w:r>
      <w:r w:rsidR="00A24057" w:rsidRPr="008A0F84">
        <w:rPr>
          <w:i/>
          <w:vertAlign w:val="subscript"/>
        </w:rPr>
        <w:t>А</w:t>
      </w:r>
      <w:r w:rsidR="008D3E25">
        <w:rPr>
          <w:i/>
        </w:rPr>
        <w:t>=Е</w:t>
      </w:r>
      <w:r w:rsidR="008D3E25">
        <w:t>;</w:t>
      </w:r>
      <w:r w:rsidR="00A24057" w:rsidRPr="008A0F84">
        <w:rPr>
          <w:i/>
        </w:rPr>
        <w:t xml:space="preserve"> </w:t>
      </w:r>
      <w:r w:rsidR="00A24057" w:rsidRPr="008A0F84">
        <w:rPr>
          <w:i/>
          <w:u w:val="single"/>
        </w:rPr>
        <w:t>Е</w:t>
      </w:r>
      <w:r w:rsidR="00A24057" w:rsidRPr="008A0F84">
        <w:rPr>
          <w:i/>
          <w:vertAlign w:val="subscript"/>
        </w:rPr>
        <w:t>В</w:t>
      </w:r>
      <w:r w:rsidR="00A24057" w:rsidRPr="008A0F84">
        <w:rPr>
          <w:i/>
        </w:rPr>
        <w:t>=</w:t>
      </w:r>
      <w:r w:rsidR="00A24057" w:rsidRPr="008A0F84">
        <w:rPr>
          <w:i/>
          <w:u w:val="single"/>
        </w:rPr>
        <w:t>Е</w:t>
      </w:r>
      <w:r w:rsidR="00A24057" w:rsidRPr="008A0F84">
        <w:rPr>
          <w:i/>
          <w:u w:val="single"/>
          <w:vertAlign w:val="subscript"/>
        </w:rPr>
        <w:t>А</w:t>
      </w:r>
      <w:r w:rsidR="00A24057" w:rsidRPr="008A0F84">
        <w:rPr>
          <w:i/>
        </w:rPr>
        <w:t>а</w:t>
      </w:r>
      <w:r w:rsidR="00A24057" w:rsidRPr="00CB2188">
        <w:rPr>
          <w:vertAlign w:val="superscript"/>
        </w:rPr>
        <w:t>2</w:t>
      </w:r>
      <w:r w:rsidR="00A24057" w:rsidRPr="008D3E25">
        <w:t>;</w:t>
      </w:r>
      <w:r w:rsidR="00A24057" w:rsidRPr="008A0F84">
        <w:rPr>
          <w:i/>
        </w:rPr>
        <w:t xml:space="preserve"> </w:t>
      </w:r>
      <w:r w:rsidR="00A24057" w:rsidRPr="008A0F84">
        <w:rPr>
          <w:i/>
          <w:u w:val="single"/>
        </w:rPr>
        <w:t>Е</w:t>
      </w:r>
      <w:r w:rsidR="00A24057" w:rsidRPr="008A0F84">
        <w:rPr>
          <w:i/>
          <w:vertAlign w:val="subscript"/>
        </w:rPr>
        <w:t>С</w:t>
      </w:r>
      <w:r w:rsidR="00A24057" w:rsidRPr="008A0F84">
        <w:rPr>
          <w:i/>
        </w:rPr>
        <w:t>=</w:t>
      </w:r>
      <w:r w:rsidR="00A24057" w:rsidRPr="008A0F84">
        <w:rPr>
          <w:i/>
          <w:u w:val="single"/>
        </w:rPr>
        <w:t xml:space="preserve"> Е</w:t>
      </w:r>
      <w:r w:rsidR="00A24057" w:rsidRPr="008A0F84">
        <w:rPr>
          <w:i/>
          <w:u w:val="single"/>
          <w:vertAlign w:val="subscript"/>
        </w:rPr>
        <w:t>А</w:t>
      </w:r>
      <w:r w:rsidR="00A24057" w:rsidRPr="008A0F84">
        <w:rPr>
          <w:i/>
        </w:rPr>
        <w:t>а</w:t>
      </w:r>
      <w:r w:rsidR="00A24057" w:rsidRPr="008D3E25">
        <w:t>,</w:t>
      </w:r>
      <w:r w:rsidR="00A24057" w:rsidRPr="008A0F84">
        <w:rPr>
          <w:i/>
        </w:rPr>
        <w:t xml:space="preserve"> </w:t>
      </w:r>
      <w:r w:rsidR="00A24057" w:rsidRPr="008A0F84">
        <w:t xml:space="preserve">где </w:t>
      </w:r>
      <w:r w:rsidR="00A24057" w:rsidRPr="008A0F84">
        <w:rPr>
          <w:i/>
        </w:rPr>
        <w:t>а=е</w:t>
      </w:r>
      <w:r w:rsidR="00257BD1" w:rsidRPr="008A0F84">
        <w:rPr>
          <w:i/>
          <w:vertAlign w:val="superscript"/>
          <w:lang w:val="en-US"/>
        </w:rPr>
        <w:t>j</w:t>
      </w:r>
      <w:r w:rsidR="00257BD1" w:rsidRPr="00CB2188">
        <w:rPr>
          <w:vertAlign w:val="superscript"/>
        </w:rPr>
        <w:t>2</w:t>
      </w:r>
      <w:r w:rsidR="00D13673" w:rsidRPr="008A0F84">
        <w:rPr>
          <w:i/>
          <w:vertAlign w:val="superscript"/>
        </w:rPr>
        <w:t>π/</w:t>
      </w:r>
      <w:r w:rsidR="00D13673" w:rsidRPr="00CB2188">
        <w:rPr>
          <w:vertAlign w:val="superscript"/>
        </w:rPr>
        <w:t>3</w:t>
      </w:r>
      <w:r w:rsidR="00FA3FF5" w:rsidRPr="008A0F84">
        <w:t>и</w:t>
      </w:r>
      <w:r w:rsidR="00D13673" w:rsidRPr="008A0F84">
        <w:t xml:space="preserve"> </w:t>
      </w:r>
      <w:r w:rsidR="00FA3FF5" w:rsidRPr="008A0F84">
        <w:rPr>
          <w:i/>
        </w:rPr>
        <w:t>а</w:t>
      </w:r>
      <w:r w:rsidR="00FA3FF5" w:rsidRPr="00CB2188">
        <w:rPr>
          <w:vertAlign w:val="superscript"/>
        </w:rPr>
        <w:t>2</w:t>
      </w:r>
      <w:r w:rsidR="00FA3FF5" w:rsidRPr="008A0F84">
        <w:rPr>
          <w:i/>
        </w:rPr>
        <w:t>=е</w:t>
      </w:r>
      <w:r w:rsidR="00FA3FF5" w:rsidRPr="008A0F84">
        <w:rPr>
          <w:i/>
          <w:vertAlign w:val="superscript"/>
        </w:rPr>
        <w:t>-</w:t>
      </w:r>
      <w:r w:rsidR="00257BD1" w:rsidRPr="008A0F84">
        <w:rPr>
          <w:i/>
          <w:vertAlign w:val="superscript"/>
          <w:lang w:val="en-US"/>
        </w:rPr>
        <w:t>j</w:t>
      </w:r>
      <w:r w:rsidR="00FA3FF5" w:rsidRPr="00CB2188">
        <w:rPr>
          <w:vertAlign w:val="superscript"/>
        </w:rPr>
        <w:t>2</w:t>
      </w:r>
      <w:r w:rsidR="00FA3FF5" w:rsidRPr="008A0F84">
        <w:rPr>
          <w:i/>
          <w:vertAlign w:val="superscript"/>
        </w:rPr>
        <w:t>π/</w:t>
      </w:r>
      <w:r w:rsidR="00FA3FF5" w:rsidRPr="00CB2188">
        <w:rPr>
          <w:vertAlign w:val="superscript"/>
        </w:rPr>
        <w:t>3</w:t>
      </w:r>
      <w:r w:rsidR="00FA3FF5" w:rsidRPr="008A0F84">
        <w:t xml:space="preserve"> </w:t>
      </w:r>
      <w:r w:rsidR="00D13673" w:rsidRPr="008A0F84">
        <w:t xml:space="preserve">– </w:t>
      </w:r>
      <w:r w:rsidR="006D6375" w:rsidRPr="008A0F84">
        <w:t>операторы поворота</w:t>
      </w:r>
      <w:r w:rsidR="006D6375" w:rsidRPr="00012FD7">
        <w:t>.</w:t>
      </w:r>
    </w:p>
    <w:p w:rsidR="00E57906" w:rsidRPr="00012FD7" w:rsidRDefault="00E57906" w:rsidP="00CB5B44">
      <w:pPr>
        <w:widowControl/>
        <w:suppressAutoHyphens/>
        <w:ind w:firstLine="709"/>
        <w:jc w:val="both"/>
        <w:rPr>
          <w:sz w:val="30"/>
          <w:szCs w:val="30"/>
        </w:rPr>
      </w:pPr>
      <w:r w:rsidRPr="00012FD7">
        <w:rPr>
          <w:sz w:val="30"/>
          <w:szCs w:val="30"/>
        </w:rPr>
        <w:t>Расчет симметричной трехфазной цепи производится для одной (основной) фазы.</w:t>
      </w:r>
    </w:p>
    <w:p w:rsidR="00E57906" w:rsidRPr="00643648" w:rsidRDefault="00E57906" w:rsidP="00CB5B44">
      <w:pPr>
        <w:ind w:firstLine="720"/>
        <w:jc w:val="both"/>
        <w:rPr>
          <w:sz w:val="30"/>
          <w:szCs w:val="30"/>
        </w:rPr>
      </w:pPr>
      <w:r w:rsidRPr="00643648">
        <w:rPr>
          <w:sz w:val="30"/>
          <w:szCs w:val="30"/>
        </w:rPr>
        <w:t>Расчеты несимметричных трехфазных цепей могут быть проведены с помощью законов Кирхгофа или любого метода расчетов электрических цепей.</w:t>
      </w:r>
    </w:p>
    <w:p w:rsidR="000271BC" w:rsidRPr="007C25B7" w:rsidRDefault="00E57906" w:rsidP="007C25B7">
      <w:pPr>
        <w:ind w:firstLine="720"/>
        <w:jc w:val="both"/>
        <w:rPr>
          <w:sz w:val="30"/>
        </w:rPr>
      </w:pPr>
      <w:r w:rsidRPr="00643648">
        <w:rPr>
          <w:sz w:val="30"/>
        </w:rPr>
        <w:t>В случае цепи с несколькими приемниками, имеющими различные схемы соединений («треугольник» и «звезду»), «звезду» следует преобразовать в эквивалентный «треугольник», ветви которого будут параллельны ветвям другого «треугольника». После замены каждой пары параллельных ветвей «треугольников»</w:t>
      </w:r>
      <w:r w:rsidR="00643648" w:rsidRPr="00643648">
        <w:rPr>
          <w:sz w:val="30"/>
        </w:rPr>
        <w:t xml:space="preserve"> одной</w:t>
      </w:r>
      <w:r w:rsidR="0088327A">
        <w:rPr>
          <w:sz w:val="30"/>
        </w:rPr>
        <w:t xml:space="preserve"> </w:t>
      </w:r>
      <w:r w:rsidRPr="00643648">
        <w:rPr>
          <w:sz w:val="30"/>
        </w:rPr>
        <w:t xml:space="preserve">ветвью будет получена схема с одним «треугольником». </w:t>
      </w:r>
      <w:r w:rsidR="000271BC" w:rsidRPr="008A0F84">
        <w:t xml:space="preserve"> </w:t>
      </w:r>
    </w:p>
    <w:p w:rsidR="00593FA6" w:rsidRPr="008A0F84" w:rsidRDefault="00593FA6" w:rsidP="00C735D1">
      <w:pPr>
        <w:pStyle w:val="15"/>
        <w:suppressAutoHyphens/>
        <w:ind w:firstLine="0"/>
        <w:jc w:val="center"/>
      </w:pPr>
    </w:p>
    <w:sectPr w:rsidR="00593FA6" w:rsidRPr="008A0F84" w:rsidSect="002930D6">
      <w:footerReference w:type="even" r:id="rId56"/>
      <w:footerReference w:type="default" r:id="rId57"/>
      <w:endnotePr>
        <w:numFmt w:val="decimal"/>
      </w:endnotePr>
      <w:pgSz w:w="11907" w:h="16840" w:code="9"/>
      <w:pgMar w:top="1134" w:right="1134" w:bottom="1134" w:left="1134" w:header="964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74" w:rsidRDefault="00542574">
      <w:r>
        <w:separator/>
      </w:r>
    </w:p>
  </w:endnote>
  <w:endnote w:type="continuationSeparator" w:id="0">
    <w:p w:rsidR="00542574" w:rsidRDefault="005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6" w:rsidRPr="00CB67DB" w:rsidRDefault="002930D6" w:rsidP="00174FBD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B67DB">
      <w:rPr>
        <w:rStyle w:val="a7"/>
        <w:sz w:val="24"/>
        <w:szCs w:val="24"/>
      </w:rPr>
      <w:fldChar w:fldCharType="begin"/>
    </w:r>
    <w:r w:rsidRPr="00CB67DB">
      <w:rPr>
        <w:rStyle w:val="a7"/>
        <w:sz w:val="24"/>
        <w:szCs w:val="24"/>
      </w:rPr>
      <w:instrText xml:space="preserve">PAGE  </w:instrText>
    </w:r>
    <w:r w:rsidRPr="00CB67DB">
      <w:rPr>
        <w:rStyle w:val="a7"/>
        <w:sz w:val="24"/>
        <w:szCs w:val="24"/>
      </w:rPr>
      <w:fldChar w:fldCharType="separate"/>
    </w:r>
    <w:r w:rsidR="00B701AE">
      <w:rPr>
        <w:rStyle w:val="a7"/>
        <w:noProof/>
        <w:sz w:val="24"/>
        <w:szCs w:val="24"/>
      </w:rPr>
      <w:t>2</w:t>
    </w:r>
    <w:r w:rsidRPr="00CB67DB">
      <w:rPr>
        <w:rStyle w:val="a7"/>
        <w:sz w:val="24"/>
        <w:szCs w:val="24"/>
      </w:rPr>
      <w:fldChar w:fldCharType="end"/>
    </w:r>
  </w:p>
  <w:p w:rsidR="002930D6" w:rsidRDefault="002930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6" w:rsidRPr="00CB67DB" w:rsidRDefault="002930D6" w:rsidP="00174FBD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B67DB">
      <w:rPr>
        <w:rStyle w:val="a7"/>
        <w:sz w:val="24"/>
        <w:szCs w:val="24"/>
      </w:rPr>
      <w:fldChar w:fldCharType="begin"/>
    </w:r>
    <w:r w:rsidRPr="00CB67DB">
      <w:rPr>
        <w:rStyle w:val="a7"/>
        <w:sz w:val="24"/>
        <w:szCs w:val="24"/>
      </w:rPr>
      <w:instrText xml:space="preserve">PAGE  </w:instrText>
    </w:r>
    <w:r w:rsidRPr="00CB67DB">
      <w:rPr>
        <w:rStyle w:val="a7"/>
        <w:sz w:val="24"/>
        <w:szCs w:val="24"/>
      </w:rPr>
      <w:fldChar w:fldCharType="separate"/>
    </w:r>
    <w:r w:rsidR="007C25B7">
      <w:rPr>
        <w:rStyle w:val="a7"/>
        <w:noProof/>
        <w:sz w:val="24"/>
        <w:szCs w:val="24"/>
      </w:rPr>
      <w:t>25</w:t>
    </w:r>
    <w:r w:rsidRPr="00CB67DB">
      <w:rPr>
        <w:rStyle w:val="a7"/>
        <w:sz w:val="24"/>
        <w:szCs w:val="24"/>
      </w:rPr>
      <w:fldChar w:fldCharType="end"/>
    </w:r>
  </w:p>
  <w:p w:rsidR="002930D6" w:rsidRDefault="00293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74" w:rsidRDefault="00542574">
      <w:r>
        <w:separator/>
      </w:r>
    </w:p>
  </w:footnote>
  <w:footnote w:type="continuationSeparator" w:id="0">
    <w:p w:rsidR="00542574" w:rsidRDefault="0054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69F"/>
    <w:multiLevelType w:val="hybridMultilevel"/>
    <w:tmpl w:val="B76EAAD2"/>
    <w:lvl w:ilvl="0" w:tplc="3E4665F4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E47E3"/>
    <w:multiLevelType w:val="hybridMultilevel"/>
    <w:tmpl w:val="EB98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4550"/>
    <w:multiLevelType w:val="hybridMultilevel"/>
    <w:tmpl w:val="C792C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B44E3"/>
    <w:multiLevelType w:val="hybridMultilevel"/>
    <w:tmpl w:val="4D88D7A8"/>
    <w:lvl w:ilvl="0" w:tplc="1BFC1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2776EB"/>
    <w:multiLevelType w:val="hybridMultilevel"/>
    <w:tmpl w:val="4F5E5BA8"/>
    <w:lvl w:ilvl="0" w:tplc="841ED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DC6EBC"/>
    <w:multiLevelType w:val="hybridMultilevel"/>
    <w:tmpl w:val="DDD6E7D6"/>
    <w:lvl w:ilvl="0" w:tplc="3E4665F4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32E32"/>
    <w:multiLevelType w:val="hybridMultilevel"/>
    <w:tmpl w:val="A31A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E1B2D"/>
    <w:multiLevelType w:val="hybridMultilevel"/>
    <w:tmpl w:val="74CADD00"/>
    <w:lvl w:ilvl="0" w:tplc="3E4665F4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12987"/>
    <w:multiLevelType w:val="hybridMultilevel"/>
    <w:tmpl w:val="843C94BA"/>
    <w:lvl w:ilvl="0" w:tplc="F5148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0E"/>
    <w:rsid w:val="00000427"/>
    <w:rsid w:val="00000ACA"/>
    <w:rsid w:val="000027C7"/>
    <w:rsid w:val="000038D3"/>
    <w:rsid w:val="000041A2"/>
    <w:rsid w:val="00007F6A"/>
    <w:rsid w:val="00010C1E"/>
    <w:rsid w:val="00012155"/>
    <w:rsid w:val="00012FD7"/>
    <w:rsid w:val="00015D96"/>
    <w:rsid w:val="00022F21"/>
    <w:rsid w:val="0002326A"/>
    <w:rsid w:val="000271BC"/>
    <w:rsid w:val="00034989"/>
    <w:rsid w:val="00040A04"/>
    <w:rsid w:val="00044F50"/>
    <w:rsid w:val="0005025A"/>
    <w:rsid w:val="00052756"/>
    <w:rsid w:val="000546DA"/>
    <w:rsid w:val="00056883"/>
    <w:rsid w:val="000569E7"/>
    <w:rsid w:val="00060203"/>
    <w:rsid w:val="0006099A"/>
    <w:rsid w:val="00062086"/>
    <w:rsid w:val="000654F3"/>
    <w:rsid w:val="00070573"/>
    <w:rsid w:val="000714DA"/>
    <w:rsid w:val="00072BC1"/>
    <w:rsid w:val="00072C2D"/>
    <w:rsid w:val="0007470E"/>
    <w:rsid w:val="000747D3"/>
    <w:rsid w:val="00076741"/>
    <w:rsid w:val="000841B5"/>
    <w:rsid w:val="00094F00"/>
    <w:rsid w:val="000A0581"/>
    <w:rsid w:val="000A06DE"/>
    <w:rsid w:val="000A2F52"/>
    <w:rsid w:val="000A30C6"/>
    <w:rsid w:val="000A324F"/>
    <w:rsid w:val="000A5F03"/>
    <w:rsid w:val="000A5FA1"/>
    <w:rsid w:val="000B1C2F"/>
    <w:rsid w:val="000B2945"/>
    <w:rsid w:val="000B7A0E"/>
    <w:rsid w:val="000C0E12"/>
    <w:rsid w:val="000C1AEF"/>
    <w:rsid w:val="000C2B25"/>
    <w:rsid w:val="000C55D4"/>
    <w:rsid w:val="000C5C88"/>
    <w:rsid w:val="000D268F"/>
    <w:rsid w:val="000D49EB"/>
    <w:rsid w:val="000E0F34"/>
    <w:rsid w:val="000E19D9"/>
    <w:rsid w:val="000E2289"/>
    <w:rsid w:val="000E2C20"/>
    <w:rsid w:val="000E3326"/>
    <w:rsid w:val="000E4280"/>
    <w:rsid w:val="000E5926"/>
    <w:rsid w:val="000E76F3"/>
    <w:rsid w:val="000F2C76"/>
    <w:rsid w:val="000F38D1"/>
    <w:rsid w:val="000F3D6C"/>
    <w:rsid w:val="00101806"/>
    <w:rsid w:val="0010299F"/>
    <w:rsid w:val="00103E7C"/>
    <w:rsid w:val="001043BD"/>
    <w:rsid w:val="00105348"/>
    <w:rsid w:val="0010600F"/>
    <w:rsid w:val="001109F7"/>
    <w:rsid w:val="00110F05"/>
    <w:rsid w:val="00112F6D"/>
    <w:rsid w:val="00113081"/>
    <w:rsid w:val="00114FB2"/>
    <w:rsid w:val="00117AEA"/>
    <w:rsid w:val="00124EA6"/>
    <w:rsid w:val="001311F6"/>
    <w:rsid w:val="00132934"/>
    <w:rsid w:val="001333B9"/>
    <w:rsid w:val="001346C0"/>
    <w:rsid w:val="00134EB0"/>
    <w:rsid w:val="00136CAC"/>
    <w:rsid w:val="00141030"/>
    <w:rsid w:val="00141E7D"/>
    <w:rsid w:val="00144D13"/>
    <w:rsid w:val="00145A37"/>
    <w:rsid w:val="0014694D"/>
    <w:rsid w:val="00154B53"/>
    <w:rsid w:val="00160F3A"/>
    <w:rsid w:val="00167AC7"/>
    <w:rsid w:val="001723AB"/>
    <w:rsid w:val="00174FBD"/>
    <w:rsid w:val="00176790"/>
    <w:rsid w:val="00181123"/>
    <w:rsid w:val="0018182F"/>
    <w:rsid w:val="001828A5"/>
    <w:rsid w:val="00184212"/>
    <w:rsid w:val="001845D5"/>
    <w:rsid w:val="00184B08"/>
    <w:rsid w:val="00184CBB"/>
    <w:rsid w:val="00185ADB"/>
    <w:rsid w:val="00190249"/>
    <w:rsid w:val="00191787"/>
    <w:rsid w:val="00191DB0"/>
    <w:rsid w:val="00191FE4"/>
    <w:rsid w:val="001A36B2"/>
    <w:rsid w:val="001A69DA"/>
    <w:rsid w:val="001A7DF9"/>
    <w:rsid w:val="001B5701"/>
    <w:rsid w:val="001B6963"/>
    <w:rsid w:val="001B7892"/>
    <w:rsid w:val="001C02D7"/>
    <w:rsid w:val="001C414F"/>
    <w:rsid w:val="001C5DFA"/>
    <w:rsid w:val="001D305E"/>
    <w:rsid w:val="001D489D"/>
    <w:rsid w:val="001D6E9A"/>
    <w:rsid w:val="001D7489"/>
    <w:rsid w:val="001E178F"/>
    <w:rsid w:val="001E384A"/>
    <w:rsid w:val="001E5260"/>
    <w:rsid w:val="001E53A0"/>
    <w:rsid w:val="001F0362"/>
    <w:rsid w:val="001F0730"/>
    <w:rsid w:val="001F1450"/>
    <w:rsid w:val="001F2BBE"/>
    <w:rsid w:val="001F383B"/>
    <w:rsid w:val="001F654F"/>
    <w:rsid w:val="001F6AB1"/>
    <w:rsid w:val="001F6F2A"/>
    <w:rsid w:val="002017F2"/>
    <w:rsid w:val="00201BD6"/>
    <w:rsid w:val="00204C47"/>
    <w:rsid w:val="00212865"/>
    <w:rsid w:val="002128F3"/>
    <w:rsid w:val="0021328D"/>
    <w:rsid w:val="00213C1F"/>
    <w:rsid w:val="0021470C"/>
    <w:rsid w:val="00216A44"/>
    <w:rsid w:val="00216CAB"/>
    <w:rsid w:val="00221E2C"/>
    <w:rsid w:val="00225A41"/>
    <w:rsid w:val="002273EF"/>
    <w:rsid w:val="00233004"/>
    <w:rsid w:val="002344BC"/>
    <w:rsid w:val="00234E61"/>
    <w:rsid w:val="00236F37"/>
    <w:rsid w:val="00242436"/>
    <w:rsid w:val="00244EF4"/>
    <w:rsid w:val="002468F2"/>
    <w:rsid w:val="002505BF"/>
    <w:rsid w:val="00255773"/>
    <w:rsid w:val="00257BD1"/>
    <w:rsid w:val="0026259B"/>
    <w:rsid w:val="00263316"/>
    <w:rsid w:val="00264F5E"/>
    <w:rsid w:val="00265045"/>
    <w:rsid w:val="00267106"/>
    <w:rsid w:val="00270054"/>
    <w:rsid w:val="00273F04"/>
    <w:rsid w:val="00273F06"/>
    <w:rsid w:val="00280754"/>
    <w:rsid w:val="002828CF"/>
    <w:rsid w:val="002845B7"/>
    <w:rsid w:val="00284EFC"/>
    <w:rsid w:val="00285B8A"/>
    <w:rsid w:val="0028655C"/>
    <w:rsid w:val="002930D6"/>
    <w:rsid w:val="002931B2"/>
    <w:rsid w:val="00294C42"/>
    <w:rsid w:val="002959F8"/>
    <w:rsid w:val="00296D13"/>
    <w:rsid w:val="00296EBA"/>
    <w:rsid w:val="002A243A"/>
    <w:rsid w:val="002A3206"/>
    <w:rsid w:val="002A33F2"/>
    <w:rsid w:val="002A35A9"/>
    <w:rsid w:val="002A733E"/>
    <w:rsid w:val="002A7F81"/>
    <w:rsid w:val="002B0666"/>
    <w:rsid w:val="002B1363"/>
    <w:rsid w:val="002B1DCB"/>
    <w:rsid w:val="002B6154"/>
    <w:rsid w:val="002B643F"/>
    <w:rsid w:val="002C1BAC"/>
    <w:rsid w:val="002C3933"/>
    <w:rsid w:val="002C5139"/>
    <w:rsid w:val="002C5150"/>
    <w:rsid w:val="002D0310"/>
    <w:rsid w:val="002D3871"/>
    <w:rsid w:val="002D397E"/>
    <w:rsid w:val="002D49AA"/>
    <w:rsid w:val="002D6EE9"/>
    <w:rsid w:val="002F1783"/>
    <w:rsid w:val="002F32F4"/>
    <w:rsid w:val="002F6047"/>
    <w:rsid w:val="00300BC1"/>
    <w:rsid w:val="003036A3"/>
    <w:rsid w:val="00305FFB"/>
    <w:rsid w:val="0031241D"/>
    <w:rsid w:val="003205AF"/>
    <w:rsid w:val="00321074"/>
    <w:rsid w:val="003253C5"/>
    <w:rsid w:val="00326248"/>
    <w:rsid w:val="00326B76"/>
    <w:rsid w:val="003302F2"/>
    <w:rsid w:val="00331752"/>
    <w:rsid w:val="00334686"/>
    <w:rsid w:val="0034098C"/>
    <w:rsid w:val="00344A28"/>
    <w:rsid w:val="00345915"/>
    <w:rsid w:val="00347CC1"/>
    <w:rsid w:val="0035033B"/>
    <w:rsid w:val="00351919"/>
    <w:rsid w:val="00355B57"/>
    <w:rsid w:val="00355E0A"/>
    <w:rsid w:val="003573CA"/>
    <w:rsid w:val="003617F1"/>
    <w:rsid w:val="00366A2A"/>
    <w:rsid w:val="003678FA"/>
    <w:rsid w:val="00370319"/>
    <w:rsid w:val="00371AD0"/>
    <w:rsid w:val="00372385"/>
    <w:rsid w:val="00372AE5"/>
    <w:rsid w:val="003735E5"/>
    <w:rsid w:val="00373CF2"/>
    <w:rsid w:val="00375DD4"/>
    <w:rsid w:val="00376C1E"/>
    <w:rsid w:val="00383B0F"/>
    <w:rsid w:val="00383D6A"/>
    <w:rsid w:val="003843F7"/>
    <w:rsid w:val="00387723"/>
    <w:rsid w:val="0039557A"/>
    <w:rsid w:val="003A5327"/>
    <w:rsid w:val="003A669B"/>
    <w:rsid w:val="003B035F"/>
    <w:rsid w:val="003C60F5"/>
    <w:rsid w:val="003C67B3"/>
    <w:rsid w:val="003C7AFB"/>
    <w:rsid w:val="003D29A1"/>
    <w:rsid w:val="003D2B42"/>
    <w:rsid w:val="003D2CFA"/>
    <w:rsid w:val="003D6417"/>
    <w:rsid w:val="003E6626"/>
    <w:rsid w:val="003E7574"/>
    <w:rsid w:val="003E79F1"/>
    <w:rsid w:val="003F1165"/>
    <w:rsid w:val="003F62D2"/>
    <w:rsid w:val="003F66DD"/>
    <w:rsid w:val="00401409"/>
    <w:rsid w:val="0040366B"/>
    <w:rsid w:val="00403E52"/>
    <w:rsid w:val="00407A09"/>
    <w:rsid w:val="0041088D"/>
    <w:rsid w:val="00411761"/>
    <w:rsid w:val="00414442"/>
    <w:rsid w:val="0041547E"/>
    <w:rsid w:val="00416975"/>
    <w:rsid w:val="00417BE1"/>
    <w:rsid w:val="00421603"/>
    <w:rsid w:val="00421A87"/>
    <w:rsid w:val="00423AD7"/>
    <w:rsid w:val="00425918"/>
    <w:rsid w:val="0042787C"/>
    <w:rsid w:val="00432D4A"/>
    <w:rsid w:val="00433924"/>
    <w:rsid w:val="00435318"/>
    <w:rsid w:val="00435936"/>
    <w:rsid w:val="0044183F"/>
    <w:rsid w:val="00442BAE"/>
    <w:rsid w:val="004501F7"/>
    <w:rsid w:val="00452E1E"/>
    <w:rsid w:val="00453AE7"/>
    <w:rsid w:val="00453DDC"/>
    <w:rsid w:val="0045594C"/>
    <w:rsid w:val="004561F2"/>
    <w:rsid w:val="00456C8F"/>
    <w:rsid w:val="0046038C"/>
    <w:rsid w:val="00464EAE"/>
    <w:rsid w:val="00466A9B"/>
    <w:rsid w:val="00467D76"/>
    <w:rsid w:val="00472433"/>
    <w:rsid w:val="00473702"/>
    <w:rsid w:val="00474745"/>
    <w:rsid w:val="00474AEE"/>
    <w:rsid w:val="00475364"/>
    <w:rsid w:val="00475424"/>
    <w:rsid w:val="004761FB"/>
    <w:rsid w:val="004764F9"/>
    <w:rsid w:val="00480AFF"/>
    <w:rsid w:val="00480F94"/>
    <w:rsid w:val="00484460"/>
    <w:rsid w:val="00490616"/>
    <w:rsid w:val="00494523"/>
    <w:rsid w:val="004964DC"/>
    <w:rsid w:val="0049740C"/>
    <w:rsid w:val="0049764A"/>
    <w:rsid w:val="004A1F55"/>
    <w:rsid w:val="004A2D72"/>
    <w:rsid w:val="004A5642"/>
    <w:rsid w:val="004A5C0A"/>
    <w:rsid w:val="004B108F"/>
    <w:rsid w:val="004B1273"/>
    <w:rsid w:val="004B44C3"/>
    <w:rsid w:val="004B69E1"/>
    <w:rsid w:val="004B7B4C"/>
    <w:rsid w:val="004C135A"/>
    <w:rsid w:val="004C1A74"/>
    <w:rsid w:val="004C23BF"/>
    <w:rsid w:val="004C3B0F"/>
    <w:rsid w:val="004C4AE0"/>
    <w:rsid w:val="004C537C"/>
    <w:rsid w:val="004C715B"/>
    <w:rsid w:val="004C7A2E"/>
    <w:rsid w:val="004D0243"/>
    <w:rsid w:val="004D1EC3"/>
    <w:rsid w:val="004D5E05"/>
    <w:rsid w:val="004E5CCE"/>
    <w:rsid w:val="004E7801"/>
    <w:rsid w:val="004F0DF2"/>
    <w:rsid w:val="004F136D"/>
    <w:rsid w:val="004F4C72"/>
    <w:rsid w:val="004F6A5C"/>
    <w:rsid w:val="004F78F1"/>
    <w:rsid w:val="00500D5F"/>
    <w:rsid w:val="00501557"/>
    <w:rsid w:val="00501758"/>
    <w:rsid w:val="00501BB2"/>
    <w:rsid w:val="00503493"/>
    <w:rsid w:val="00504C18"/>
    <w:rsid w:val="00507926"/>
    <w:rsid w:val="0051038E"/>
    <w:rsid w:val="00511BE4"/>
    <w:rsid w:val="0052029F"/>
    <w:rsid w:val="00524D73"/>
    <w:rsid w:val="00531064"/>
    <w:rsid w:val="00532300"/>
    <w:rsid w:val="0053349B"/>
    <w:rsid w:val="00534ECE"/>
    <w:rsid w:val="00535B87"/>
    <w:rsid w:val="00536360"/>
    <w:rsid w:val="005368AC"/>
    <w:rsid w:val="005407DA"/>
    <w:rsid w:val="00541332"/>
    <w:rsid w:val="00542574"/>
    <w:rsid w:val="005443AA"/>
    <w:rsid w:val="005449A8"/>
    <w:rsid w:val="005475A2"/>
    <w:rsid w:val="00547AFD"/>
    <w:rsid w:val="00550310"/>
    <w:rsid w:val="00551696"/>
    <w:rsid w:val="00552379"/>
    <w:rsid w:val="005539F1"/>
    <w:rsid w:val="005546E9"/>
    <w:rsid w:val="00556F9F"/>
    <w:rsid w:val="0055790E"/>
    <w:rsid w:val="00557C8A"/>
    <w:rsid w:val="00563722"/>
    <w:rsid w:val="00566857"/>
    <w:rsid w:val="005725C5"/>
    <w:rsid w:val="005732B1"/>
    <w:rsid w:val="00573D13"/>
    <w:rsid w:val="00575867"/>
    <w:rsid w:val="005764FF"/>
    <w:rsid w:val="00577127"/>
    <w:rsid w:val="005810F8"/>
    <w:rsid w:val="00582547"/>
    <w:rsid w:val="00586224"/>
    <w:rsid w:val="00587F86"/>
    <w:rsid w:val="00592146"/>
    <w:rsid w:val="00593FA6"/>
    <w:rsid w:val="005A040F"/>
    <w:rsid w:val="005A31C1"/>
    <w:rsid w:val="005A4B97"/>
    <w:rsid w:val="005A4CC1"/>
    <w:rsid w:val="005A4E59"/>
    <w:rsid w:val="005B1BE6"/>
    <w:rsid w:val="005B2B96"/>
    <w:rsid w:val="005B4DE7"/>
    <w:rsid w:val="005C4374"/>
    <w:rsid w:val="005C6AFB"/>
    <w:rsid w:val="005C7F7E"/>
    <w:rsid w:val="005D126F"/>
    <w:rsid w:val="005D22D4"/>
    <w:rsid w:val="005D2B49"/>
    <w:rsid w:val="005D536E"/>
    <w:rsid w:val="005D69EF"/>
    <w:rsid w:val="005D6B3D"/>
    <w:rsid w:val="005D6F50"/>
    <w:rsid w:val="005D73E1"/>
    <w:rsid w:val="005E4647"/>
    <w:rsid w:val="005E56AB"/>
    <w:rsid w:val="005E6169"/>
    <w:rsid w:val="005E7848"/>
    <w:rsid w:val="005F38F2"/>
    <w:rsid w:val="005F4A67"/>
    <w:rsid w:val="006017AC"/>
    <w:rsid w:val="00603340"/>
    <w:rsid w:val="006037A1"/>
    <w:rsid w:val="00603A35"/>
    <w:rsid w:val="00603DC1"/>
    <w:rsid w:val="00610E48"/>
    <w:rsid w:val="00611E4C"/>
    <w:rsid w:val="0061294E"/>
    <w:rsid w:val="0061495F"/>
    <w:rsid w:val="00620AEC"/>
    <w:rsid w:val="0062185A"/>
    <w:rsid w:val="00625A3E"/>
    <w:rsid w:val="00631D50"/>
    <w:rsid w:val="00636EB2"/>
    <w:rsid w:val="00636F8F"/>
    <w:rsid w:val="00641B04"/>
    <w:rsid w:val="0064316F"/>
    <w:rsid w:val="00643648"/>
    <w:rsid w:val="006453AC"/>
    <w:rsid w:val="00646D91"/>
    <w:rsid w:val="00647B1E"/>
    <w:rsid w:val="00653FC9"/>
    <w:rsid w:val="006576F9"/>
    <w:rsid w:val="00657FBB"/>
    <w:rsid w:val="006613D7"/>
    <w:rsid w:val="00661A20"/>
    <w:rsid w:val="00662241"/>
    <w:rsid w:val="00667A5B"/>
    <w:rsid w:val="0067026A"/>
    <w:rsid w:val="006755E7"/>
    <w:rsid w:val="00677733"/>
    <w:rsid w:val="0068060C"/>
    <w:rsid w:val="00683EE8"/>
    <w:rsid w:val="00685983"/>
    <w:rsid w:val="0069050C"/>
    <w:rsid w:val="0069077A"/>
    <w:rsid w:val="00691655"/>
    <w:rsid w:val="006929AD"/>
    <w:rsid w:val="006949E9"/>
    <w:rsid w:val="00694DB5"/>
    <w:rsid w:val="006958B1"/>
    <w:rsid w:val="0069634D"/>
    <w:rsid w:val="006A0F5C"/>
    <w:rsid w:val="006A4118"/>
    <w:rsid w:val="006A4B06"/>
    <w:rsid w:val="006A5AE9"/>
    <w:rsid w:val="006B35A4"/>
    <w:rsid w:val="006B6393"/>
    <w:rsid w:val="006C76FE"/>
    <w:rsid w:val="006D054E"/>
    <w:rsid w:val="006D45D9"/>
    <w:rsid w:val="006D5070"/>
    <w:rsid w:val="006D6375"/>
    <w:rsid w:val="006D6995"/>
    <w:rsid w:val="006D7928"/>
    <w:rsid w:val="006D795C"/>
    <w:rsid w:val="006E0B6F"/>
    <w:rsid w:val="006E11F7"/>
    <w:rsid w:val="006E2153"/>
    <w:rsid w:val="006E3BA8"/>
    <w:rsid w:val="006E5142"/>
    <w:rsid w:val="006E66A8"/>
    <w:rsid w:val="006F054E"/>
    <w:rsid w:val="006F0B37"/>
    <w:rsid w:val="006F2A91"/>
    <w:rsid w:val="006F3F5D"/>
    <w:rsid w:val="006F7C28"/>
    <w:rsid w:val="00702D87"/>
    <w:rsid w:val="00703F18"/>
    <w:rsid w:val="0070523B"/>
    <w:rsid w:val="00707203"/>
    <w:rsid w:val="00711C21"/>
    <w:rsid w:val="00712181"/>
    <w:rsid w:val="00715B64"/>
    <w:rsid w:val="00720E37"/>
    <w:rsid w:val="007216AA"/>
    <w:rsid w:val="00723D07"/>
    <w:rsid w:val="00723DCF"/>
    <w:rsid w:val="00727088"/>
    <w:rsid w:val="00732FA7"/>
    <w:rsid w:val="0073363A"/>
    <w:rsid w:val="00735658"/>
    <w:rsid w:val="00737152"/>
    <w:rsid w:val="0073786C"/>
    <w:rsid w:val="007411CE"/>
    <w:rsid w:val="00741551"/>
    <w:rsid w:val="00742FE3"/>
    <w:rsid w:val="00746A0C"/>
    <w:rsid w:val="0075056A"/>
    <w:rsid w:val="00751C14"/>
    <w:rsid w:val="00753C2B"/>
    <w:rsid w:val="00756412"/>
    <w:rsid w:val="007568D4"/>
    <w:rsid w:val="00757CCF"/>
    <w:rsid w:val="00762013"/>
    <w:rsid w:val="007626E4"/>
    <w:rsid w:val="00763C30"/>
    <w:rsid w:val="00774367"/>
    <w:rsid w:val="00776AE5"/>
    <w:rsid w:val="007802AF"/>
    <w:rsid w:val="00780CAF"/>
    <w:rsid w:val="0078223C"/>
    <w:rsid w:val="00784A8E"/>
    <w:rsid w:val="00784C73"/>
    <w:rsid w:val="00785E2C"/>
    <w:rsid w:val="00785F19"/>
    <w:rsid w:val="007871E9"/>
    <w:rsid w:val="00791359"/>
    <w:rsid w:val="00793371"/>
    <w:rsid w:val="00794316"/>
    <w:rsid w:val="007946C3"/>
    <w:rsid w:val="00795137"/>
    <w:rsid w:val="00797E4C"/>
    <w:rsid w:val="007A4F1C"/>
    <w:rsid w:val="007A4FD1"/>
    <w:rsid w:val="007A6744"/>
    <w:rsid w:val="007B0123"/>
    <w:rsid w:val="007B302B"/>
    <w:rsid w:val="007B3BAE"/>
    <w:rsid w:val="007B3FD1"/>
    <w:rsid w:val="007B580A"/>
    <w:rsid w:val="007C25B7"/>
    <w:rsid w:val="007C4C28"/>
    <w:rsid w:val="007C63FA"/>
    <w:rsid w:val="007D00BD"/>
    <w:rsid w:val="007D1CC8"/>
    <w:rsid w:val="007D6AB6"/>
    <w:rsid w:val="007D7C38"/>
    <w:rsid w:val="007E0BBA"/>
    <w:rsid w:val="007E115E"/>
    <w:rsid w:val="007E154E"/>
    <w:rsid w:val="007E2273"/>
    <w:rsid w:val="007E2522"/>
    <w:rsid w:val="007E2BD9"/>
    <w:rsid w:val="007E4909"/>
    <w:rsid w:val="007F0BF3"/>
    <w:rsid w:val="007F0C69"/>
    <w:rsid w:val="007F21B9"/>
    <w:rsid w:val="007F283B"/>
    <w:rsid w:val="007F6B4B"/>
    <w:rsid w:val="007F6CA4"/>
    <w:rsid w:val="007F7E33"/>
    <w:rsid w:val="0080230B"/>
    <w:rsid w:val="00804466"/>
    <w:rsid w:val="00806E7D"/>
    <w:rsid w:val="00807D9F"/>
    <w:rsid w:val="0081483C"/>
    <w:rsid w:val="00820049"/>
    <w:rsid w:val="008201B7"/>
    <w:rsid w:val="008244CA"/>
    <w:rsid w:val="00825434"/>
    <w:rsid w:val="00826CFD"/>
    <w:rsid w:val="0083063E"/>
    <w:rsid w:val="00832604"/>
    <w:rsid w:val="00836311"/>
    <w:rsid w:val="0083708E"/>
    <w:rsid w:val="00842182"/>
    <w:rsid w:val="00842BFB"/>
    <w:rsid w:val="00845869"/>
    <w:rsid w:val="00845ED5"/>
    <w:rsid w:val="008509B9"/>
    <w:rsid w:val="00855F61"/>
    <w:rsid w:val="00856EF2"/>
    <w:rsid w:val="00860637"/>
    <w:rsid w:val="00861DBF"/>
    <w:rsid w:val="008628C9"/>
    <w:rsid w:val="0086382C"/>
    <w:rsid w:val="00863846"/>
    <w:rsid w:val="00865006"/>
    <w:rsid w:val="00871133"/>
    <w:rsid w:val="008725C5"/>
    <w:rsid w:val="0087305F"/>
    <w:rsid w:val="008813F9"/>
    <w:rsid w:val="0088327A"/>
    <w:rsid w:val="0088371F"/>
    <w:rsid w:val="00883A6D"/>
    <w:rsid w:val="00884419"/>
    <w:rsid w:val="00884502"/>
    <w:rsid w:val="00890A78"/>
    <w:rsid w:val="00892124"/>
    <w:rsid w:val="008933A8"/>
    <w:rsid w:val="00893937"/>
    <w:rsid w:val="00895E5C"/>
    <w:rsid w:val="008A0F84"/>
    <w:rsid w:val="008A42A2"/>
    <w:rsid w:val="008B00F7"/>
    <w:rsid w:val="008B0D28"/>
    <w:rsid w:val="008B1FAF"/>
    <w:rsid w:val="008B3904"/>
    <w:rsid w:val="008B40D1"/>
    <w:rsid w:val="008B5880"/>
    <w:rsid w:val="008B6CED"/>
    <w:rsid w:val="008C383B"/>
    <w:rsid w:val="008C44D8"/>
    <w:rsid w:val="008D3E25"/>
    <w:rsid w:val="008D4380"/>
    <w:rsid w:val="008D7347"/>
    <w:rsid w:val="008E26A7"/>
    <w:rsid w:val="008E3129"/>
    <w:rsid w:val="008E35BF"/>
    <w:rsid w:val="008E3AAE"/>
    <w:rsid w:val="008E43BB"/>
    <w:rsid w:val="008E4571"/>
    <w:rsid w:val="008E7007"/>
    <w:rsid w:val="008F126C"/>
    <w:rsid w:val="008F2001"/>
    <w:rsid w:val="008F523B"/>
    <w:rsid w:val="008F6990"/>
    <w:rsid w:val="00905931"/>
    <w:rsid w:val="0091082A"/>
    <w:rsid w:val="00911BD9"/>
    <w:rsid w:val="00911DAE"/>
    <w:rsid w:val="009130B6"/>
    <w:rsid w:val="00914C87"/>
    <w:rsid w:val="00915F67"/>
    <w:rsid w:val="00923068"/>
    <w:rsid w:val="00923969"/>
    <w:rsid w:val="0092416F"/>
    <w:rsid w:val="0092537C"/>
    <w:rsid w:val="0092651B"/>
    <w:rsid w:val="0093131B"/>
    <w:rsid w:val="00934DC8"/>
    <w:rsid w:val="009406F0"/>
    <w:rsid w:val="0094208D"/>
    <w:rsid w:val="00944772"/>
    <w:rsid w:val="009450BA"/>
    <w:rsid w:val="00945D4F"/>
    <w:rsid w:val="009508D7"/>
    <w:rsid w:val="00951B33"/>
    <w:rsid w:val="009557A4"/>
    <w:rsid w:val="009606F0"/>
    <w:rsid w:val="00962375"/>
    <w:rsid w:val="00962C2F"/>
    <w:rsid w:val="009634A5"/>
    <w:rsid w:val="009651AD"/>
    <w:rsid w:val="0096762D"/>
    <w:rsid w:val="00973655"/>
    <w:rsid w:val="009736A6"/>
    <w:rsid w:val="00974C61"/>
    <w:rsid w:val="0097653D"/>
    <w:rsid w:val="009765D2"/>
    <w:rsid w:val="0098500B"/>
    <w:rsid w:val="009874F1"/>
    <w:rsid w:val="00987581"/>
    <w:rsid w:val="00987811"/>
    <w:rsid w:val="00987849"/>
    <w:rsid w:val="00990DF0"/>
    <w:rsid w:val="00990E85"/>
    <w:rsid w:val="00991914"/>
    <w:rsid w:val="00991E1F"/>
    <w:rsid w:val="009920FC"/>
    <w:rsid w:val="009A2C76"/>
    <w:rsid w:val="009A3822"/>
    <w:rsid w:val="009A4C39"/>
    <w:rsid w:val="009A4CF2"/>
    <w:rsid w:val="009A5FBF"/>
    <w:rsid w:val="009A793A"/>
    <w:rsid w:val="009B076D"/>
    <w:rsid w:val="009B19E2"/>
    <w:rsid w:val="009B6BE7"/>
    <w:rsid w:val="009C00DE"/>
    <w:rsid w:val="009C0137"/>
    <w:rsid w:val="009C0428"/>
    <w:rsid w:val="009C0CF1"/>
    <w:rsid w:val="009C1713"/>
    <w:rsid w:val="009C691B"/>
    <w:rsid w:val="009D4CD3"/>
    <w:rsid w:val="009E070E"/>
    <w:rsid w:val="009E43E3"/>
    <w:rsid w:val="009F0183"/>
    <w:rsid w:val="009F5078"/>
    <w:rsid w:val="009F5E2C"/>
    <w:rsid w:val="009F6571"/>
    <w:rsid w:val="009F668B"/>
    <w:rsid w:val="009F7171"/>
    <w:rsid w:val="00A00ADF"/>
    <w:rsid w:val="00A069C1"/>
    <w:rsid w:val="00A06F8C"/>
    <w:rsid w:val="00A1285F"/>
    <w:rsid w:val="00A15551"/>
    <w:rsid w:val="00A15616"/>
    <w:rsid w:val="00A20BEB"/>
    <w:rsid w:val="00A21D0A"/>
    <w:rsid w:val="00A23C0C"/>
    <w:rsid w:val="00A24057"/>
    <w:rsid w:val="00A246D3"/>
    <w:rsid w:val="00A249E3"/>
    <w:rsid w:val="00A325C3"/>
    <w:rsid w:val="00A325FE"/>
    <w:rsid w:val="00A32973"/>
    <w:rsid w:val="00A3361C"/>
    <w:rsid w:val="00A44B02"/>
    <w:rsid w:val="00A44EF6"/>
    <w:rsid w:val="00A46706"/>
    <w:rsid w:val="00A46724"/>
    <w:rsid w:val="00A510B6"/>
    <w:rsid w:val="00A56BD0"/>
    <w:rsid w:val="00A579B0"/>
    <w:rsid w:val="00A607C8"/>
    <w:rsid w:val="00A624E2"/>
    <w:rsid w:val="00A66344"/>
    <w:rsid w:val="00A66A52"/>
    <w:rsid w:val="00A67924"/>
    <w:rsid w:val="00A708DA"/>
    <w:rsid w:val="00A74043"/>
    <w:rsid w:val="00A766D1"/>
    <w:rsid w:val="00A76E97"/>
    <w:rsid w:val="00A77BBD"/>
    <w:rsid w:val="00A82BA9"/>
    <w:rsid w:val="00A9122B"/>
    <w:rsid w:val="00A92415"/>
    <w:rsid w:val="00A9375D"/>
    <w:rsid w:val="00A947E0"/>
    <w:rsid w:val="00A97739"/>
    <w:rsid w:val="00A97A12"/>
    <w:rsid w:val="00AA392F"/>
    <w:rsid w:val="00AA41EB"/>
    <w:rsid w:val="00AA53FB"/>
    <w:rsid w:val="00AB7910"/>
    <w:rsid w:val="00AB7ED2"/>
    <w:rsid w:val="00AC33B2"/>
    <w:rsid w:val="00AC5626"/>
    <w:rsid w:val="00AC7C0C"/>
    <w:rsid w:val="00AD47B4"/>
    <w:rsid w:val="00AE1565"/>
    <w:rsid w:val="00AE2299"/>
    <w:rsid w:val="00AE5497"/>
    <w:rsid w:val="00AE5720"/>
    <w:rsid w:val="00AE6F06"/>
    <w:rsid w:val="00AF0223"/>
    <w:rsid w:val="00AF1C6F"/>
    <w:rsid w:val="00AF6E33"/>
    <w:rsid w:val="00B0377E"/>
    <w:rsid w:val="00B04172"/>
    <w:rsid w:val="00B063C1"/>
    <w:rsid w:val="00B0661C"/>
    <w:rsid w:val="00B16EEF"/>
    <w:rsid w:val="00B22269"/>
    <w:rsid w:val="00B22FF0"/>
    <w:rsid w:val="00B24CA7"/>
    <w:rsid w:val="00B27EC0"/>
    <w:rsid w:val="00B316B9"/>
    <w:rsid w:val="00B3280B"/>
    <w:rsid w:val="00B32A3B"/>
    <w:rsid w:val="00B334F1"/>
    <w:rsid w:val="00B3402E"/>
    <w:rsid w:val="00B37B33"/>
    <w:rsid w:val="00B41CE1"/>
    <w:rsid w:val="00B4255D"/>
    <w:rsid w:val="00B45A25"/>
    <w:rsid w:val="00B46190"/>
    <w:rsid w:val="00B47BED"/>
    <w:rsid w:val="00B51F45"/>
    <w:rsid w:val="00B532A3"/>
    <w:rsid w:val="00B6048F"/>
    <w:rsid w:val="00B60876"/>
    <w:rsid w:val="00B60DFA"/>
    <w:rsid w:val="00B61399"/>
    <w:rsid w:val="00B61A02"/>
    <w:rsid w:val="00B65D3B"/>
    <w:rsid w:val="00B66137"/>
    <w:rsid w:val="00B6748E"/>
    <w:rsid w:val="00B701AE"/>
    <w:rsid w:val="00B70AC9"/>
    <w:rsid w:val="00B769AD"/>
    <w:rsid w:val="00B76ED1"/>
    <w:rsid w:val="00B83A87"/>
    <w:rsid w:val="00B84556"/>
    <w:rsid w:val="00B86FFE"/>
    <w:rsid w:val="00B95D61"/>
    <w:rsid w:val="00B97FDF"/>
    <w:rsid w:val="00BA0C54"/>
    <w:rsid w:val="00BA13D0"/>
    <w:rsid w:val="00BB1126"/>
    <w:rsid w:val="00BB599D"/>
    <w:rsid w:val="00BB734A"/>
    <w:rsid w:val="00BB7818"/>
    <w:rsid w:val="00BC1379"/>
    <w:rsid w:val="00BC1387"/>
    <w:rsid w:val="00BD13D5"/>
    <w:rsid w:val="00BD1849"/>
    <w:rsid w:val="00BD355B"/>
    <w:rsid w:val="00BD68B4"/>
    <w:rsid w:val="00BE1574"/>
    <w:rsid w:val="00BE2343"/>
    <w:rsid w:val="00BE37AD"/>
    <w:rsid w:val="00BE37D6"/>
    <w:rsid w:val="00BE3EEC"/>
    <w:rsid w:val="00BE4E09"/>
    <w:rsid w:val="00BE6BCC"/>
    <w:rsid w:val="00BE712A"/>
    <w:rsid w:val="00C04206"/>
    <w:rsid w:val="00C06C0D"/>
    <w:rsid w:val="00C100A3"/>
    <w:rsid w:val="00C1514D"/>
    <w:rsid w:val="00C15878"/>
    <w:rsid w:val="00C165F6"/>
    <w:rsid w:val="00C178CA"/>
    <w:rsid w:val="00C21D3C"/>
    <w:rsid w:val="00C241F8"/>
    <w:rsid w:val="00C24C8F"/>
    <w:rsid w:val="00C313EE"/>
    <w:rsid w:val="00C3283F"/>
    <w:rsid w:val="00C33B4D"/>
    <w:rsid w:val="00C37C16"/>
    <w:rsid w:val="00C37D4B"/>
    <w:rsid w:val="00C40626"/>
    <w:rsid w:val="00C408AF"/>
    <w:rsid w:val="00C41026"/>
    <w:rsid w:val="00C436A4"/>
    <w:rsid w:val="00C45165"/>
    <w:rsid w:val="00C4750C"/>
    <w:rsid w:val="00C52EE0"/>
    <w:rsid w:val="00C53C51"/>
    <w:rsid w:val="00C541AB"/>
    <w:rsid w:val="00C546F3"/>
    <w:rsid w:val="00C5672F"/>
    <w:rsid w:val="00C56F8B"/>
    <w:rsid w:val="00C60C81"/>
    <w:rsid w:val="00C7105C"/>
    <w:rsid w:val="00C735D1"/>
    <w:rsid w:val="00C742EE"/>
    <w:rsid w:val="00C76549"/>
    <w:rsid w:val="00C87E62"/>
    <w:rsid w:val="00C90E5C"/>
    <w:rsid w:val="00C90FB4"/>
    <w:rsid w:val="00C92DAF"/>
    <w:rsid w:val="00C94CF8"/>
    <w:rsid w:val="00CA0866"/>
    <w:rsid w:val="00CA0C08"/>
    <w:rsid w:val="00CA1FCA"/>
    <w:rsid w:val="00CA3C4A"/>
    <w:rsid w:val="00CA58EC"/>
    <w:rsid w:val="00CB1FB1"/>
    <w:rsid w:val="00CB2188"/>
    <w:rsid w:val="00CB5B44"/>
    <w:rsid w:val="00CB67DB"/>
    <w:rsid w:val="00CC0371"/>
    <w:rsid w:val="00CC43E3"/>
    <w:rsid w:val="00CC4CC3"/>
    <w:rsid w:val="00CC60D2"/>
    <w:rsid w:val="00CC733A"/>
    <w:rsid w:val="00CC742F"/>
    <w:rsid w:val="00CD5EC3"/>
    <w:rsid w:val="00CE1729"/>
    <w:rsid w:val="00CE4229"/>
    <w:rsid w:val="00CE4C7D"/>
    <w:rsid w:val="00CE4CD4"/>
    <w:rsid w:val="00CE531F"/>
    <w:rsid w:val="00CE5AC5"/>
    <w:rsid w:val="00CE5BFA"/>
    <w:rsid w:val="00CE7B48"/>
    <w:rsid w:val="00CE7C23"/>
    <w:rsid w:val="00CF0D8B"/>
    <w:rsid w:val="00CF1143"/>
    <w:rsid w:val="00CF5227"/>
    <w:rsid w:val="00CF6A6C"/>
    <w:rsid w:val="00D028CA"/>
    <w:rsid w:val="00D10026"/>
    <w:rsid w:val="00D118E9"/>
    <w:rsid w:val="00D13673"/>
    <w:rsid w:val="00D173B8"/>
    <w:rsid w:val="00D21B2E"/>
    <w:rsid w:val="00D2302E"/>
    <w:rsid w:val="00D252E3"/>
    <w:rsid w:val="00D2603E"/>
    <w:rsid w:val="00D320F0"/>
    <w:rsid w:val="00D34400"/>
    <w:rsid w:val="00D3473C"/>
    <w:rsid w:val="00D42C60"/>
    <w:rsid w:val="00D514E4"/>
    <w:rsid w:val="00D533EE"/>
    <w:rsid w:val="00D610F4"/>
    <w:rsid w:val="00D614F2"/>
    <w:rsid w:val="00D625C6"/>
    <w:rsid w:val="00D6439C"/>
    <w:rsid w:val="00D67ED4"/>
    <w:rsid w:val="00D70E1C"/>
    <w:rsid w:val="00D719B1"/>
    <w:rsid w:val="00D7279A"/>
    <w:rsid w:val="00D743CB"/>
    <w:rsid w:val="00D82384"/>
    <w:rsid w:val="00D83F0B"/>
    <w:rsid w:val="00D84C1D"/>
    <w:rsid w:val="00D91B10"/>
    <w:rsid w:val="00D91F41"/>
    <w:rsid w:val="00D931E6"/>
    <w:rsid w:val="00D93FE5"/>
    <w:rsid w:val="00DA0F33"/>
    <w:rsid w:val="00DA41BD"/>
    <w:rsid w:val="00DA46A4"/>
    <w:rsid w:val="00DA48A0"/>
    <w:rsid w:val="00DA5B45"/>
    <w:rsid w:val="00DA64BA"/>
    <w:rsid w:val="00DA6F47"/>
    <w:rsid w:val="00DB0043"/>
    <w:rsid w:val="00DB29AB"/>
    <w:rsid w:val="00DB38F9"/>
    <w:rsid w:val="00DB3A8F"/>
    <w:rsid w:val="00DB6422"/>
    <w:rsid w:val="00DC022B"/>
    <w:rsid w:val="00DC3FDB"/>
    <w:rsid w:val="00DC55B2"/>
    <w:rsid w:val="00DD0595"/>
    <w:rsid w:val="00DD45DE"/>
    <w:rsid w:val="00DD7269"/>
    <w:rsid w:val="00DE312D"/>
    <w:rsid w:val="00DE3A37"/>
    <w:rsid w:val="00DE73FE"/>
    <w:rsid w:val="00DF24AF"/>
    <w:rsid w:val="00DF3198"/>
    <w:rsid w:val="00DF36E8"/>
    <w:rsid w:val="00DF6853"/>
    <w:rsid w:val="00DF7D58"/>
    <w:rsid w:val="00DF7EEB"/>
    <w:rsid w:val="00E020A8"/>
    <w:rsid w:val="00E0220E"/>
    <w:rsid w:val="00E02290"/>
    <w:rsid w:val="00E02A69"/>
    <w:rsid w:val="00E070C5"/>
    <w:rsid w:val="00E122F0"/>
    <w:rsid w:val="00E14740"/>
    <w:rsid w:val="00E20C9F"/>
    <w:rsid w:val="00E228E4"/>
    <w:rsid w:val="00E307C5"/>
    <w:rsid w:val="00E34934"/>
    <w:rsid w:val="00E3546E"/>
    <w:rsid w:val="00E4320A"/>
    <w:rsid w:val="00E43C0E"/>
    <w:rsid w:val="00E44410"/>
    <w:rsid w:val="00E45641"/>
    <w:rsid w:val="00E467F3"/>
    <w:rsid w:val="00E53E34"/>
    <w:rsid w:val="00E5556F"/>
    <w:rsid w:val="00E55753"/>
    <w:rsid w:val="00E5663B"/>
    <w:rsid w:val="00E57906"/>
    <w:rsid w:val="00E641AB"/>
    <w:rsid w:val="00E648D8"/>
    <w:rsid w:val="00E64F0F"/>
    <w:rsid w:val="00E73017"/>
    <w:rsid w:val="00E749CA"/>
    <w:rsid w:val="00E74ADD"/>
    <w:rsid w:val="00E765EF"/>
    <w:rsid w:val="00E80916"/>
    <w:rsid w:val="00E80B80"/>
    <w:rsid w:val="00E86E84"/>
    <w:rsid w:val="00E871B2"/>
    <w:rsid w:val="00E87BD2"/>
    <w:rsid w:val="00E90A63"/>
    <w:rsid w:val="00E90AC8"/>
    <w:rsid w:val="00E91762"/>
    <w:rsid w:val="00EA120D"/>
    <w:rsid w:val="00EA5148"/>
    <w:rsid w:val="00EA5A62"/>
    <w:rsid w:val="00EA6678"/>
    <w:rsid w:val="00EB3A7C"/>
    <w:rsid w:val="00EC3537"/>
    <w:rsid w:val="00EC37F7"/>
    <w:rsid w:val="00EC73BF"/>
    <w:rsid w:val="00ED534D"/>
    <w:rsid w:val="00ED5519"/>
    <w:rsid w:val="00ED5617"/>
    <w:rsid w:val="00ED712C"/>
    <w:rsid w:val="00EE1381"/>
    <w:rsid w:val="00EE25FC"/>
    <w:rsid w:val="00EE58D4"/>
    <w:rsid w:val="00EE5AA9"/>
    <w:rsid w:val="00EE6017"/>
    <w:rsid w:val="00EF13AB"/>
    <w:rsid w:val="00EF1C6B"/>
    <w:rsid w:val="00EF4768"/>
    <w:rsid w:val="00EF4C1E"/>
    <w:rsid w:val="00EF4DB2"/>
    <w:rsid w:val="00F053B3"/>
    <w:rsid w:val="00F05889"/>
    <w:rsid w:val="00F06F8E"/>
    <w:rsid w:val="00F072A6"/>
    <w:rsid w:val="00F10837"/>
    <w:rsid w:val="00F11263"/>
    <w:rsid w:val="00F236BA"/>
    <w:rsid w:val="00F23969"/>
    <w:rsid w:val="00F2406A"/>
    <w:rsid w:val="00F24333"/>
    <w:rsid w:val="00F25734"/>
    <w:rsid w:val="00F31ACC"/>
    <w:rsid w:val="00F32602"/>
    <w:rsid w:val="00F32E72"/>
    <w:rsid w:val="00F45AA8"/>
    <w:rsid w:val="00F5029B"/>
    <w:rsid w:val="00F51716"/>
    <w:rsid w:val="00F56C16"/>
    <w:rsid w:val="00F57BB1"/>
    <w:rsid w:val="00F62522"/>
    <w:rsid w:val="00F6781A"/>
    <w:rsid w:val="00F7541A"/>
    <w:rsid w:val="00F77F70"/>
    <w:rsid w:val="00F8139F"/>
    <w:rsid w:val="00F8378B"/>
    <w:rsid w:val="00F91818"/>
    <w:rsid w:val="00F936DB"/>
    <w:rsid w:val="00FA1805"/>
    <w:rsid w:val="00FA214C"/>
    <w:rsid w:val="00FA24AF"/>
    <w:rsid w:val="00FA3856"/>
    <w:rsid w:val="00FA3FF5"/>
    <w:rsid w:val="00FA722D"/>
    <w:rsid w:val="00FB1C83"/>
    <w:rsid w:val="00FB2FEA"/>
    <w:rsid w:val="00FB5701"/>
    <w:rsid w:val="00FB5961"/>
    <w:rsid w:val="00FB5C4E"/>
    <w:rsid w:val="00FB5CE6"/>
    <w:rsid w:val="00FC0B9F"/>
    <w:rsid w:val="00FC1657"/>
    <w:rsid w:val="00FC183A"/>
    <w:rsid w:val="00FC2494"/>
    <w:rsid w:val="00FC2EFD"/>
    <w:rsid w:val="00FC4950"/>
    <w:rsid w:val="00FC6180"/>
    <w:rsid w:val="00FD0D14"/>
    <w:rsid w:val="00FD375D"/>
    <w:rsid w:val="00FD491B"/>
    <w:rsid w:val="00FD4BD5"/>
    <w:rsid w:val="00FE0978"/>
    <w:rsid w:val="00FE1EDF"/>
    <w:rsid w:val="00FE2328"/>
    <w:rsid w:val="00FE24A8"/>
    <w:rsid w:val="00FE3F2A"/>
    <w:rsid w:val="00FE431D"/>
    <w:rsid w:val="00FF1B74"/>
    <w:rsid w:val="00FF25F4"/>
    <w:rsid w:val="00FF45CD"/>
    <w:rsid w:val="00FF4B83"/>
    <w:rsid w:val="00FF6660"/>
    <w:rsid w:val="00FF6DE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4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7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/>
      <w:ind w:firstLine="720"/>
      <w:jc w:val="center"/>
      <w:outlineLvl w:val="8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jc w:val="right"/>
    </w:pPr>
  </w:style>
  <w:style w:type="paragraph" w:styleId="10">
    <w:name w:val="toc 1"/>
    <w:basedOn w:val="a"/>
    <w:next w:val="a"/>
    <w:uiPriority w:val="39"/>
    <w:pPr>
      <w:tabs>
        <w:tab w:val="right" w:leader="dot" w:pos="9072"/>
      </w:tabs>
    </w:pPr>
  </w:style>
  <w:style w:type="paragraph" w:styleId="20">
    <w:name w:val="toc 2"/>
    <w:basedOn w:val="a"/>
    <w:next w:val="a"/>
    <w:semiHidden/>
    <w:pPr>
      <w:tabs>
        <w:tab w:val="right" w:leader="dot" w:pos="9072"/>
      </w:tabs>
      <w:ind w:left="320"/>
    </w:pPr>
  </w:style>
  <w:style w:type="paragraph" w:styleId="30">
    <w:name w:val="toc 3"/>
    <w:basedOn w:val="a"/>
    <w:next w:val="a"/>
    <w:uiPriority w:val="39"/>
    <w:pPr>
      <w:tabs>
        <w:tab w:val="right" w:leader="dot" w:pos="9072"/>
      </w:tabs>
      <w:ind w:left="640"/>
    </w:pPr>
  </w:style>
  <w:style w:type="paragraph" w:styleId="40">
    <w:name w:val="toc 4"/>
    <w:basedOn w:val="a"/>
    <w:next w:val="a"/>
    <w:semiHidden/>
    <w:pPr>
      <w:tabs>
        <w:tab w:val="right" w:leader="dot" w:pos="9072"/>
      </w:tabs>
      <w:ind w:left="960"/>
    </w:pPr>
  </w:style>
  <w:style w:type="paragraph" w:styleId="50">
    <w:name w:val="toc 5"/>
    <w:basedOn w:val="a"/>
    <w:next w:val="a"/>
    <w:semiHidden/>
    <w:pPr>
      <w:tabs>
        <w:tab w:val="right" w:leader="dot" w:pos="9072"/>
      </w:tabs>
      <w:ind w:left="1280"/>
    </w:pPr>
  </w:style>
  <w:style w:type="paragraph" w:styleId="60">
    <w:name w:val="toc 6"/>
    <w:basedOn w:val="a"/>
    <w:next w:val="a"/>
    <w:semiHidden/>
    <w:pPr>
      <w:tabs>
        <w:tab w:val="right" w:leader="dot" w:pos="9072"/>
      </w:tabs>
      <w:ind w:left="1600"/>
    </w:pPr>
  </w:style>
  <w:style w:type="paragraph" w:styleId="70">
    <w:name w:val="toc 7"/>
    <w:basedOn w:val="a"/>
    <w:next w:val="a"/>
    <w:semiHidden/>
    <w:pPr>
      <w:tabs>
        <w:tab w:val="right" w:leader="dot" w:pos="9072"/>
      </w:tabs>
      <w:ind w:left="1920"/>
    </w:pPr>
  </w:style>
  <w:style w:type="paragraph" w:styleId="80">
    <w:name w:val="toc 8"/>
    <w:basedOn w:val="a"/>
    <w:next w:val="a"/>
    <w:semiHidden/>
    <w:pPr>
      <w:tabs>
        <w:tab w:val="right" w:leader="dot" w:pos="9072"/>
      </w:tabs>
      <w:ind w:left="2240"/>
    </w:pPr>
  </w:style>
  <w:style w:type="paragraph" w:styleId="90">
    <w:name w:val="toc 9"/>
    <w:basedOn w:val="a"/>
    <w:next w:val="a"/>
    <w:semiHidden/>
    <w:pPr>
      <w:tabs>
        <w:tab w:val="right" w:leader="dot" w:pos="9072"/>
      </w:tabs>
      <w:ind w:left="256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09"/>
    </w:pPr>
  </w:style>
  <w:style w:type="paragraph" w:styleId="31">
    <w:name w:val="Body Text Indent 3"/>
    <w:basedOn w:val="a"/>
    <w:pPr>
      <w:widowControl/>
      <w:ind w:left="284"/>
      <w:jc w:val="both"/>
    </w:pPr>
    <w:rPr>
      <w:sz w:val="28"/>
    </w:rPr>
  </w:style>
  <w:style w:type="paragraph" w:styleId="a8">
    <w:name w:val="Block Text"/>
    <w:basedOn w:val="a"/>
    <w:pPr>
      <w:widowControl/>
      <w:ind w:left="284" w:right="-568" w:firstLine="425"/>
      <w:jc w:val="both"/>
    </w:pPr>
    <w:rPr>
      <w:sz w:val="28"/>
    </w:rPr>
  </w:style>
  <w:style w:type="paragraph" w:styleId="22">
    <w:name w:val="Body Text 2"/>
    <w:basedOn w:val="a"/>
    <w:pPr>
      <w:widowControl/>
      <w:jc w:val="both"/>
    </w:pPr>
    <w:rPr>
      <w:sz w:val="28"/>
    </w:rPr>
  </w:style>
  <w:style w:type="paragraph" w:customStyle="1" w:styleId="11">
    <w:name w:val="Обычный1"/>
    <w:pPr>
      <w:widowControl w:val="0"/>
      <w:spacing w:line="320" w:lineRule="auto"/>
      <w:ind w:firstLine="5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280" w:lineRule="auto"/>
      <w:ind w:firstLine="520"/>
      <w:jc w:val="both"/>
    </w:pPr>
    <w:rPr>
      <w:snapToGrid w:val="0"/>
    </w:rPr>
  </w:style>
  <w:style w:type="paragraph" w:customStyle="1" w:styleId="FR2">
    <w:name w:val="FR2"/>
    <w:pPr>
      <w:widowControl w:val="0"/>
      <w:spacing w:before="260"/>
    </w:pPr>
    <w:rPr>
      <w:rFonts w:ascii="Arial" w:hAnsi="Arial"/>
      <w:i/>
      <w:snapToGrid w:val="0"/>
      <w:sz w:val="18"/>
    </w:rPr>
  </w:style>
  <w:style w:type="paragraph" w:styleId="32">
    <w:name w:val="Body Text 3"/>
    <w:basedOn w:val="a"/>
    <w:pPr>
      <w:widowControl/>
    </w:pPr>
    <w:rPr>
      <w:rFonts w:ascii="Times" w:hAnsi="Times"/>
      <w:sz w:val="2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styleId="23">
    <w:name w:val="List 2"/>
    <w:basedOn w:val="a"/>
    <w:pPr>
      <w:ind w:left="566" w:hanging="283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a">
    <w:name w:val="Title"/>
    <w:basedOn w:val="a"/>
    <w:link w:val="ab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styleId="ac">
    <w:name w:val="FollowedHyperlink"/>
    <w:basedOn w:val="a0"/>
    <w:rPr>
      <w:color w:val="800080"/>
      <w:u w:val="single"/>
    </w:rPr>
  </w:style>
  <w:style w:type="table" w:styleId="ad">
    <w:name w:val="Table Grid"/>
    <w:basedOn w:val="a1"/>
    <w:rsid w:val="00FC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1"/>
    <w:rsid w:val="009765D2"/>
    <w:pPr>
      <w:widowControl/>
      <w:spacing w:after="120"/>
    </w:pPr>
    <w:rPr>
      <w:b/>
      <w:bCs/>
      <w:caps/>
      <w:sz w:val="30"/>
      <w:szCs w:val="30"/>
    </w:rPr>
  </w:style>
  <w:style w:type="paragraph" w:customStyle="1" w:styleId="13">
    <w:name w:val="1р"/>
    <w:basedOn w:val="a"/>
    <w:next w:val="a"/>
    <w:link w:val="14"/>
    <w:rsid w:val="009765D2"/>
    <w:pPr>
      <w:widowControl/>
      <w:spacing w:before="120" w:after="240"/>
      <w:jc w:val="center"/>
    </w:pPr>
    <w:rPr>
      <w:i/>
      <w:iCs/>
      <w:sz w:val="26"/>
      <w:szCs w:val="26"/>
    </w:rPr>
  </w:style>
  <w:style w:type="paragraph" w:customStyle="1" w:styleId="15">
    <w:name w:val="1т"/>
    <w:basedOn w:val="a"/>
    <w:link w:val="16"/>
    <w:rsid w:val="009765D2"/>
    <w:pPr>
      <w:widowControl/>
      <w:ind w:firstLine="567"/>
      <w:jc w:val="both"/>
    </w:pPr>
    <w:rPr>
      <w:sz w:val="30"/>
      <w:szCs w:val="30"/>
    </w:rPr>
  </w:style>
  <w:style w:type="paragraph" w:customStyle="1" w:styleId="17">
    <w:name w:val="1тт"/>
    <w:basedOn w:val="a"/>
    <w:rsid w:val="009765D2"/>
    <w:pPr>
      <w:widowControl/>
      <w:spacing w:before="240" w:after="120"/>
      <w:jc w:val="center"/>
    </w:pPr>
    <w:rPr>
      <w:i/>
      <w:iCs/>
      <w:color w:val="000000"/>
      <w:sz w:val="26"/>
      <w:szCs w:val="26"/>
    </w:rPr>
  </w:style>
  <w:style w:type="paragraph" w:customStyle="1" w:styleId="25">
    <w:name w:val="2"/>
    <w:basedOn w:val="1"/>
    <w:rsid w:val="009765D2"/>
    <w:pPr>
      <w:widowControl/>
      <w:spacing w:before="240" w:after="120"/>
    </w:pPr>
    <w:rPr>
      <w:b/>
      <w:bCs/>
      <w:sz w:val="30"/>
      <w:szCs w:val="30"/>
    </w:rPr>
  </w:style>
  <w:style w:type="paragraph" w:customStyle="1" w:styleId="33">
    <w:name w:val="3"/>
    <w:basedOn w:val="15"/>
    <w:rsid w:val="009765D2"/>
    <w:pPr>
      <w:spacing w:before="240" w:after="120"/>
      <w:ind w:firstLine="0"/>
      <w:jc w:val="center"/>
    </w:pPr>
    <w:rPr>
      <w:i/>
      <w:iCs/>
      <w:color w:val="000000"/>
    </w:rPr>
  </w:style>
  <w:style w:type="character" w:customStyle="1" w:styleId="14">
    <w:name w:val="1р Знак"/>
    <w:basedOn w:val="a0"/>
    <w:link w:val="13"/>
    <w:rsid w:val="00A249E3"/>
    <w:rPr>
      <w:i/>
      <w:iCs/>
      <w:sz w:val="26"/>
      <w:szCs w:val="26"/>
      <w:lang w:val="ru-RU" w:eastAsia="ru-RU" w:bidi="ar-SA"/>
    </w:rPr>
  </w:style>
  <w:style w:type="paragraph" w:customStyle="1" w:styleId="41">
    <w:name w:val="4"/>
    <w:basedOn w:val="33"/>
    <w:rsid w:val="00273F04"/>
    <w:rPr>
      <w:b/>
    </w:rPr>
  </w:style>
  <w:style w:type="paragraph" w:customStyle="1" w:styleId="220">
    <w:name w:val="22"/>
    <w:basedOn w:val="a"/>
    <w:rsid w:val="009C00DE"/>
    <w:pPr>
      <w:widowControl/>
      <w:ind w:firstLine="284"/>
      <w:jc w:val="both"/>
    </w:pPr>
    <w:rPr>
      <w:sz w:val="28"/>
      <w:szCs w:val="28"/>
    </w:rPr>
  </w:style>
  <w:style w:type="character" w:customStyle="1" w:styleId="16">
    <w:name w:val="1т Знак"/>
    <w:basedOn w:val="a0"/>
    <w:link w:val="15"/>
    <w:rsid w:val="009C00DE"/>
    <w:rPr>
      <w:sz w:val="30"/>
      <w:szCs w:val="30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9C0CF1"/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7E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4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7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/>
      <w:ind w:firstLine="720"/>
      <w:jc w:val="center"/>
      <w:outlineLvl w:val="8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jc w:val="right"/>
    </w:pPr>
  </w:style>
  <w:style w:type="paragraph" w:styleId="10">
    <w:name w:val="toc 1"/>
    <w:basedOn w:val="a"/>
    <w:next w:val="a"/>
    <w:uiPriority w:val="39"/>
    <w:pPr>
      <w:tabs>
        <w:tab w:val="right" w:leader="dot" w:pos="9072"/>
      </w:tabs>
    </w:pPr>
  </w:style>
  <w:style w:type="paragraph" w:styleId="20">
    <w:name w:val="toc 2"/>
    <w:basedOn w:val="a"/>
    <w:next w:val="a"/>
    <w:semiHidden/>
    <w:pPr>
      <w:tabs>
        <w:tab w:val="right" w:leader="dot" w:pos="9072"/>
      </w:tabs>
      <w:ind w:left="320"/>
    </w:pPr>
  </w:style>
  <w:style w:type="paragraph" w:styleId="30">
    <w:name w:val="toc 3"/>
    <w:basedOn w:val="a"/>
    <w:next w:val="a"/>
    <w:uiPriority w:val="39"/>
    <w:pPr>
      <w:tabs>
        <w:tab w:val="right" w:leader="dot" w:pos="9072"/>
      </w:tabs>
      <w:ind w:left="640"/>
    </w:pPr>
  </w:style>
  <w:style w:type="paragraph" w:styleId="40">
    <w:name w:val="toc 4"/>
    <w:basedOn w:val="a"/>
    <w:next w:val="a"/>
    <w:semiHidden/>
    <w:pPr>
      <w:tabs>
        <w:tab w:val="right" w:leader="dot" w:pos="9072"/>
      </w:tabs>
      <w:ind w:left="960"/>
    </w:pPr>
  </w:style>
  <w:style w:type="paragraph" w:styleId="50">
    <w:name w:val="toc 5"/>
    <w:basedOn w:val="a"/>
    <w:next w:val="a"/>
    <w:semiHidden/>
    <w:pPr>
      <w:tabs>
        <w:tab w:val="right" w:leader="dot" w:pos="9072"/>
      </w:tabs>
      <w:ind w:left="1280"/>
    </w:pPr>
  </w:style>
  <w:style w:type="paragraph" w:styleId="60">
    <w:name w:val="toc 6"/>
    <w:basedOn w:val="a"/>
    <w:next w:val="a"/>
    <w:semiHidden/>
    <w:pPr>
      <w:tabs>
        <w:tab w:val="right" w:leader="dot" w:pos="9072"/>
      </w:tabs>
      <w:ind w:left="1600"/>
    </w:pPr>
  </w:style>
  <w:style w:type="paragraph" w:styleId="70">
    <w:name w:val="toc 7"/>
    <w:basedOn w:val="a"/>
    <w:next w:val="a"/>
    <w:semiHidden/>
    <w:pPr>
      <w:tabs>
        <w:tab w:val="right" w:leader="dot" w:pos="9072"/>
      </w:tabs>
      <w:ind w:left="1920"/>
    </w:pPr>
  </w:style>
  <w:style w:type="paragraph" w:styleId="80">
    <w:name w:val="toc 8"/>
    <w:basedOn w:val="a"/>
    <w:next w:val="a"/>
    <w:semiHidden/>
    <w:pPr>
      <w:tabs>
        <w:tab w:val="right" w:leader="dot" w:pos="9072"/>
      </w:tabs>
      <w:ind w:left="2240"/>
    </w:pPr>
  </w:style>
  <w:style w:type="paragraph" w:styleId="90">
    <w:name w:val="toc 9"/>
    <w:basedOn w:val="a"/>
    <w:next w:val="a"/>
    <w:semiHidden/>
    <w:pPr>
      <w:tabs>
        <w:tab w:val="right" w:leader="dot" w:pos="9072"/>
      </w:tabs>
      <w:ind w:left="256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09"/>
    </w:pPr>
  </w:style>
  <w:style w:type="paragraph" w:styleId="31">
    <w:name w:val="Body Text Indent 3"/>
    <w:basedOn w:val="a"/>
    <w:pPr>
      <w:widowControl/>
      <w:ind w:left="284"/>
      <w:jc w:val="both"/>
    </w:pPr>
    <w:rPr>
      <w:sz w:val="28"/>
    </w:rPr>
  </w:style>
  <w:style w:type="paragraph" w:styleId="a8">
    <w:name w:val="Block Text"/>
    <w:basedOn w:val="a"/>
    <w:pPr>
      <w:widowControl/>
      <w:ind w:left="284" w:right="-568" w:firstLine="425"/>
      <w:jc w:val="both"/>
    </w:pPr>
    <w:rPr>
      <w:sz w:val="28"/>
    </w:rPr>
  </w:style>
  <w:style w:type="paragraph" w:styleId="22">
    <w:name w:val="Body Text 2"/>
    <w:basedOn w:val="a"/>
    <w:pPr>
      <w:widowControl/>
      <w:jc w:val="both"/>
    </w:pPr>
    <w:rPr>
      <w:sz w:val="28"/>
    </w:rPr>
  </w:style>
  <w:style w:type="paragraph" w:customStyle="1" w:styleId="11">
    <w:name w:val="Обычный1"/>
    <w:pPr>
      <w:widowControl w:val="0"/>
      <w:spacing w:line="320" w:lineRule="auto"/>
      <w:ind w:firstLine="5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280" w:lineRule="auto"/>
      <w:ind w:firstLine="520"/>
      <w:jc w:val="both"/>
    </w:pPr>
    <w:rPr>
      <w:snapToGrid w:val="0"/>
    </w:rPr>
  </w:style>
  <w:style w:type="paragraph" w:customStyle="1" w:styleId="FR2">
    <w:name w:val="FR2"/>
    <w:pPr>
      <w:widowControl w:val="0"/>
      <w:spacing w:before="260"/>
    </w:pPr>
    <w:rPr>
      <w:rFonts w:ascii="Arial" w:hAnsi="Arial"/>
      <w:i/>
      <w:snapToGrid w:val="0"/>
      <w:sz w:val="18"/>
    </w:rPr>
  </w:style>
  <w:style w:type="paragraph" w:styleId="32">
    <w:name w:val="Body Text 3"/>
    <w:basedOn w:val="a"/>
    <w:pPr>
      <w:widowControl/>
    </w:pPr>
    <w:rPr>
      <w:rFonts w:ascii="Times" w:hAnsi="Times"/>
      <w:sz w:val="2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styleId="23">
    <w:name w:val="List 2"/>
    <w:basedOn w:val="a"/>
    <w:pPr>
      <w:ind w:left="566" w:hanging="283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a">
    <w:name w:val="Title"/>
    <w:basedOn w:val="a"/>
    <w:link w:val="ab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styleId="ac">
    <w:name w:val="FollowedHyperlink"/>
    <w:basedOn w:val="a0"/>
    <w:rPr>
      <w:color w:val="800080"/>
      <w:u w:val="single"/>
    </w:rPr>
  </w:style>
  <w:style w:type="table" w:styleId="ad">
    <w:name w:val="Table Grid"/>
    <w:basedOn w:val="a1"/>
    <w:rsid w:val="00FC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1"/>
    <w:rsid w:val="009765D2"/>
    <w:pPr>
      <w:widowControl/>
      <w:spacing w:after="120"/>
    </w:pPr>
    <w:rPr>
      <w:b/>
      <w:bCs/>
      <w:caps/>
      <w:sz w:val="30"/>
      <w:szCs w:val="30"/>
    </w:rPr>
  </w:style>
  <w:style w:type="paragraph" w:customStyle="1" w:styleId="13">
    <w:name w:val="1р"/>
    <w:basedOn w:val="a"/>
    <w:next w:val="a"/>
    <w:link w:val="14"/>
    <w:rsid w:val="009765D2"/>
    <w:pPr>
      <w:widowControl/>
      <w:spacing w:before="120" w:after="240"/>
      <w:jc w:val="center"/>
    </w:pPr>
    <w:rPr>
      <w:i/>
      <w:iCs/>
      <w:sz w:val="26"/>
      <w:szCs w:val="26"/>
    </w:rPr>
  </w:style>
  <w:style w:type="paragraph" w:customStyle="1" w:styleId="15">
    <w:name w:val="1т"/>
    <w:basedOn w:val="a"/>
    <w:link w:val="16"/>
    <w:rsid w:val="009765D2"/>
    <w:pPr>
      <w:widowControl/>
      <w:ind w:firstLine="567"/>
      <w:jc w:val="both"/>
    </w:pPr>
    <w:rPr>
      <w:sz w:val="30"/>
      <w:szCs w:val="30"/>
    </w:rPr>
  </w:style>
  <w:style w:type="paragraph" w:customStyle="1" w:styleId="17">
    <w:name w:val="1тт"/>
    <w:basedOn w:val="a"/>
    <w:rsid w:val="009765D2"/>
    <w:pPr>
      <w:widowControl/>
      <w:spacing w:before="240" w:after="120"/>
      <w:jc w:val="center"/>
    </w:pPr>
    <w:rPr>
      <w:i/>
      <w:iCs/>
      <w:color w:val="000000"/>
      <w:sz w:val="26"/>
      <w:szCs w:val="26"/>
    </w:rPr>
  </w:style>
  <w:style w:type="paragraph" w:customStyle="1" w:styleId="25">
    <w:name w:val="2"/>
    <w:basedOn w:val="1"/>
    <w:rsid w:val="009765D2"/>
    <w:pPr>
      <w:widowControl/>
      <w:spacing w:before="240" w:after="120"/>
    </w:pPr>
    <w:rPr>
      <w:b/>
      <w:bCs/>
      <w:sz w:val="30"/>
      <w:szCs w:val="30"/>
    </w:rPr>
  </w:style>
  <w:style w:type="paragraph" w:customStyle="1" w:styleId="33">
    <w:name w:val="3"/>
    <w:basedOn w:val="15"/>
    <w:rsid w:val="009765D2"/>
    <w:pPr>
      <w:spacing w:before="240" w:after="120"/>
      <w:ind w:firstLine="0"/>
      <w:jc w:val="center"/>
    </w:pPr>
    <w:rPr>
      <w:i/>
      <w:iCs/>
      <w:color w:val="000000"/>
    </w:rPr>
  </w:style>
  <w:style w:type="character" w:customStyle="1" w:styleId="14">
    <w:name w:val="1р Знак"/>
    <w:basedOn w:val="a0"/>
    <w:link w:val="13"/>
    <w:rsid w:val="00A249E3"/>
    <w:rPr>
      <w:i/>
      <w:iCs/>
      <w:sz w:val="26"/>
      <w:szCs w:val="26"/>
      <w:lang w:val="ru-RU" w:eastAsia="ru-RU" w:bidi="ar-SA"/>
    </w:rPr>
  </w:style>
  <w:style w:type="paragraph" w:customStyle="1" w:styleId="41">
    <w:name w:val="4"/>
    <w:basedOn w:val="33"/>
    <w:rsid w:val="00273F04"/>
    <w:rPr>
      <w:b/>
    </w:rPr>
  </w:style>
  <w:style w:type="paragraph" w:customStyle="1" w:styleId="220">
    <w:name w:val="22"/>
    <w:basedOn w:val="a"/>
    <w:rsid w:val="009C00DE"/>
    <w:pPr>
      <w:widowControl/>
      <w:ind w:firstLine="284"/>
      <w:jc w:val="both"/>
    </w:pPr>
    <w:rPr>
      <w:sz w:val="28"/>
      <w:szCs w:val="28"/>
    </w:rPr>
  </w:style>
  <w:style w:type="character" w:customStyle="1" w:styleId="16">
    <w:name w:val="1т Знак"/>
    <w:basedOn w:val="a0"/>
    <w:link w:val="15"/>
    <w:rsid w:val="009C00DE"/>
    <w:rPr>
      <w:sz w:val="30"/>
      <w:szCs w:val="30"/>
      <w:lang w:val="ru-RU" w:eastAsia="ru-RU" w:bidi="ar-SA"/>
    </w:rPr>
  </w:style>
  <w:style w:type="character" w:customStyle="1" w:styleId="ab">
    <w:name w:val="Название Знак"/>
    <w:basedOn w:val="a0"/>
    <w:link w:val="aa"/>
    <w:rsid w:val="009C0CF1"/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7E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5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image" Target="media/image3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4</vt:lpstr>
    </vt:vector>
  </TitlesOfParts>
  <Company>Нафига это надо?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4</dc:title>
  <dc:creator>student</dc:creator>
  <cp:lastModifiedBy>Ирина</cp:lastModifiedBy>
  <cp:revision>2</cp:revision>
  <cp:lastPrinted>2014-12-09T12:42:00Z</cp:lastPrinted>
  <dcterms:created xsi:type="dcterms:W3CDTF">2017-04-06T11:28:00Z</dcterms:created>
  <dcterms:modified xsi:type="dcterms:W3CDTF">2017-04-06T11:28:00Z</dcterms:modified>
</cp:coreProperties>
</file>