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74DC" w:rsidRPr="00B97735" w:rsidRDefault="00A974DC" w:rsidP="00A974D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Задача №1</w:t>
      </w:r>
      <w:r w:rsidRPr="00B97735">
        <w:rPr>
          <w:color w:val="000000"/>
          <w:sz w:val="27"/>
          <w:szCs w:val="27"/>
        </w:rPr>
        <w:t xml:space="preserve"> Расчет линейной электрической цепи однофазного синусоидального тока.</w:t>
      </w:r>
    </w:p>
    <w:p w:rsidR="00A974DC" w:rsidRPr="00B97735" w:rsidRDefault="00A974DC" w:rsidP="00A974DC">
      <w:pPr>
        <w:rPr>
          <w:color w:val="000000"/>
          <w:sz w:val="27"/>
          <w:szCs w:val="27"/>
        </w:rPr>
      </w:pPr>
      <w:r w:rsidRPr="00B97735">
        <w:rPr>
          <w:color w:val="000000"/>
          <w:sz w:val="27"/>
          <w:szCs w:val="27"/>
        </w:rPr>
        <w:t>Постановка задачи</w:t>
      </w:r>
    </w:p>
    <w:p w:rsidR="00A974DC" w:rsidRDefault="00A974DC" w:rsidP="00A974DC">
      <w:pPr>
        <w:rPr>
          <w:color w:val="000000"/>
          <w:sz w:val="27"/>
          <w:szCs w:val="27"/>
        </w:rPr>
      </w:pPr>
      <w:r w:rsidRPr="00B97735">
        <w:rPr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адана электрическая схема рис. 2</w:t>
      </w:r>
      <w:r w:rsidRPr="00B97735">
        <w:rPr>
          <w:color w:val="000000"/>
          <w:sz w:val="27"/>
          <w:szCs w:val="27"/>
        </w:rPr>
        <w:t>. Исходные данные</w:t>
      </w:r>
      <w:r>
        <w:rPr>
          <w:color w:val="000000"/>
          <w:sz w:val="27"/>
          <w:szCs w:val="27"/>
        </w:rPr>
        <w:t xml:space="preserve"> для схемы приведены в таблице 2</w:t>
      </w:r>
      <w:r w:rsidRPr="00B97735">
        <w:rPr>
          <w:color w:val="000000"/>
          <w:sz w:val="27"/>
          <w:szCs w:val="27"/>
        </w:rPr>
        <w:t>.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Частота питающей сети 50Гц.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Необходимо выполнить следующее: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1.Определить токи в ветвях заданной электрической цепи, используя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комплексный метод расчета.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Составить баланс мощностей в комплексном виде.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Для любого замкнутого контура, содержащего источник </w:t>
      </w:r>
      <w:proofErr w:type="spellStart"/>
      <w:r>
        <w:rPr>
          <w:rFonts w:eastAsiaTheme="minorHAnsi"/>
          <w:sz w:val="28"/>
          <w:szCs w:val="28"/>
          <w:lang w:eastAsia="en-US"/>
        </w:rPr>
        <w:t>э.д.</w:t>
      </w: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>.,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построить векторную диаграмму напряжений, совмещенную с </w:t>
      </w:r>
      <w:proofErr w:type="gramStart"/>
      <w:r>
        <w:rPr>
          <w:rFonts w:eastAsiaTheme="minorHAnsi"/>
          <w:sz w:val="28"/>
          <w:szCs w:val="28"/>
          <w:lang w:eastAsia="en-US"/>
        </w:rPr>
        <w:t>векторной</w:t>
      </w:r>
      <w:proofErr w:type="gramEnd"/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диаграммой токов.</w:t>
      </w:r>
    </w:p>
    <w:p w:rsidR="00A974DC" w:rsidRDefault="00A974DC" w:rsidP="00A974D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Определить показание прибора.</w:t>
      </w:r>
    </w:p>
    <w:p w:rsidR="00A974DC" w:rsidRPr="00B97735" w:rsidRDefault="00A974DC" w:rsidP="00A974DC">
      <w:pPr>
        <w:rPr>
          <w:color w:val="000000"/>
          <w:sz w:val="27"/>
          <w:szCs w:val="27"/>
        </w:rPr>
      </w:pPr>
      <w:r w:rsidRPr="00B97735">
        <w:rPr>
          <w:color w:val="000000"/>
          <w:sz w:val="27"/>
          <w:szCs w:val="27"/>
        </w:rPr>
        <w:t>Исходные данные:</w:t>
      </w:r>
    </w:p>
    <w:p w:rsidR="00A974DC" w:rsidRPr="00B97735" w:rsidRDefault="00A974DC" w:rsidP="00A974D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Вариант 72</w:t>
      </w:r>
      <w:r w:rsidRPr="00B97735">
        <w:rPr>
          <w:color w:val="000000"/>
          <w:sz w:val="27"/>
          <w:szCs w:val="27"/>
        </w:rPr>
        <w:t>.</w:t>
      </w:r>
    </w:p>
    <w:p w:rsidR="00A974DC" w:rsidRPr="00B97735" w:rsidRDefault="00A974DC" w:rsidP="00A974D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Номер схемы 6</w:t>
      </w:r>
      <w:r w:rsidRPr="00B97735">
        <w:rPr>
          <w:color w:val="000000"/>
          <w:sz w:val="27"/>
          <w:szCs w:val="27"/>
        </w:rPr>
        <w:t>.</w:t>
      </w:r>
    </w:p>
    <w:p w:rsidR="00A974DC" w:rsidRPr="00B97735" w:rsidRDefault="00A974DC" w:rsidP="00A974DC">
      <w:pPr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A974DC" w:rsidTr="00AA02FA"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>R1, Ом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>R2, Ом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>R3, Ом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 xml:space="preserve">L1, </w:t>
            </w:r>
            <w:proofErr w:type="spellStart"/>
            <w:r>
              <w:rPr>
                <w:color w:val="000000"/>
                <w:sz w:val="27"/>
                <w:szCs w:val="27"/>
              </w:rPr>
              <w:t>М</w:t>
            </w:r>
            <w:r w:rsidRPr="00B97735">
              <w:rPr>
                <w:color w:val="000000"/>
                <w:sz w:val="27"/>
                <w:szCs w:val="27"/>
              </w:rPr>
              <w:t>Гн</w:t>
            </w:r>
            <w:proofErr w:type="spellEnd"/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 xml:space="preserve">L2, </w:t>
            </w:r>
            <w:proofErr w:type="spellStart"/>
            <w:r>
              <w:rPr>
                <w:color w:val="000000"/>
                <w:sz w:val="27"/>
                <w:szCs w:val="27"/>
              </w:rPr>
              <w:t>М</w:t>
            </w:r>
            <w:r w:rsidRPr="00B97735">
              <w:rPr>
                <w:color w:val="000000"/>
                <w:sz w:val="27"/>
                <w:szCs w:val="27"/>
              </w:rPr>
              <w:t>Гн</w:t>
            </w:r>
            <w:proofErr w:type="spellEnd"/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 xml:space="preserve">L3, </w:t>
            </w:r>
            <w:proofErr w:type="spellStart"/>
            <w:r>
              <w:rPr>
                <w:color w:val="000000"/>
                <w:sz w:val="27"/>
                <w:szCs w:val="27"/>
              </w:rPr>
              <w:t>М</w:t>
            </w:r>
            <w:r w:rsidRPr="00B97735">
              <w:rPr>
                <w:color w:val="000000"/>
                <w:sz w:val="27"/>
                <w:szCs w:val="27"/>
              </w:rPr>
              <w:t>Гн</w:t>
            </w:r>
            <w:proofErr w:type="spellEnd"/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 w:rsidRPr="00B97735">
              <w:rPr>
                <w:color w:val="000000"/>
                <w:sz w:val="27"/>
                <w:szCs w:val="27"/>
              </w:rPr>
              <w:t>C1, мкФ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</w:t>
            </w:r>
            <w:proofErr w:type="gramStart"/>
            <w:r>
              <w:rPr>
                <w:color w:val="000000"/>
                <w:sz w:val="27"/>
                <w:szCs w:val="27"/>
              </w:rPr>
              <w:t>2</w:t>
            </w:r>
            <w:proofErr w:type="gramEnd"/>
            <w:r>
              <w:rPr>
                <w:color w:val="000000"/>
                <w:sz w:val="27"/>
                <w:szCs w:val="27"/>
              </w:rPr>
              <w:t>,</w:t>
            </w:r>
          </w:p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мкФ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С3,</w:t>
            </w:r>
          </w:p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мкФ</w:t>
            </w:r>
          </w:p>
        </w:tc>
        <w:tc>
          <w:tcPr>
            <w:tcW w:w="870" w:type="dxa"/>
          </w:tcPr>
          <w:p w:rsidR="00A974DC" w:rsidRPr="00E849B9" w:rsidRDefault="00A974DC" w:rsidP="00AA02FA">
            <w:pPr>
              <w:rPr>
                <w:color w:val="000000"/>
                <w:sz w:val="27"/>
                <w:szCs w:val="27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Е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  <w:lang w:val="en-US"/>
                      </w:rPr>
                      <m:t>m</m:t>
                    </m:r>
                  </m:sub>
                </m:sSub>
              </m:oMath>
            </m:oMathPara>
          </w:p>
          <w:p w:rsidR="00A974DC" w:rsidRPr="00E849B9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>В</w:t>
            </w:r>
          </w:p>
        </w:tc>
        <w:tc>
          <w:tcPr>
            <w:tcW w:w="870" w:type="dxa"/>
          </w:tcPr>
          <w:p w:rsidR="00A974DC" w:rsidRPr="00E849B9" w:rsidRDefault="00A974DC" w:rsidP="00AA02FA">
            <w:pPr>
              <w:rPr>
                <w:color w:val="000000"/>
                <w:sz w:val="27"/>
                <w:szCs w:val="27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7"/>
                        <w:szCs w:val="27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7"/>
                        <w:szCs w:val="27"/>
                      </w:rPr>
                      <m:t>e</m:t>
                    </m:r>
                  </m:sub>
                </m:sSub>
              </m:oMath>
            </m:oMathPara>
          </w:p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Град</w:t>
            </w:r>
          </w:p>
        </w:tc>
      </w:tr>
      <w:tr w:rsidR="00A974DC" w:rsidTr="00AA02FA">
        <w:trPr>
          <w:trHeight w:val="565"/>
        </w:trPr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52,3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70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177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266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98.7</w:t>
            </w:r>
          </w:p>
        </w:tc>
        <w:tc>
          <w:tcPr>
            <w:tcW w:w="870" w:type="dxa"/>
          </w:tcPr>
          <w:p w:rsidR="00A974DC" w:rsidRDefault="00A974DC" w:rsidP="00AA02FA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</w:tbl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noProof/>
          <w:sz w:val="28"/>
          <w:szCs w:val="28"/>
        </w:rPr>
      </w:pP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6687A863" wp14:editId="7D53C43D">
            <wp:extent cx="3429000" cy="295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72" cy="29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Рис.2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lastRenderedPageBreak/>
        <w:t>Задача №</w:t>
      </w:r>
      <w:r>
        <w:rPr>
          <w:rFonts w:eastAsiaTheme="minorHAnsi"/>
          <w:sz w:val="28"/>
          <w:szCs w:val="28"/>
          <w:lang w:eastAsia="en-US"/>
        </w:rPr>
        <w:t>2</w:t>
      </w:r>
    </w:p>
    <w:p w:rsidR="00A974DC" w:rsidRDefault="00A974DC" w:rsidP="00A974DC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РАСЧЕТ ТРЕХФАЗНОЙ ЦЕПИ ПРИ СОЕДИНЕНИ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>ПРИЕМНИКОВ ЗВЕЗДОЙ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трехфазному источнику с симметричной системой </w:t>
      </w:r>
      <w:proofErr w:type="gramStart"/>
      <w:r>
        <w:rPr>
          <w:rFonts w:eastAsiaTheme="minorHAnsi"/>
          <w:sz w:val="28"/>
          <w:szCs w:val="28"/>
          <w:lang w:eastAsia="en-US"/>
        </w:rPr>
        <w:t>фазных</w:t>
      </w:r>
      <w:proofErr w:type="gramEnd"/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напряжений подключена электрическая цепь, изображенная на рис. 3.1.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Значения линейного напряжения </w:t>
      </w:r>
      <w:r>
        <w:rPr>
          <w:rFonts w:eastAsiaTheme="minorHAnsi"/>
          <w:sz w:val="18"/>
          <w:szCs w:val="18"/>
          <w:lang w:eastAsia="en-US"/>
        </w:rPr>
        <w:t xml:space="preserve">л </w:t>
      </w:r>
      <w:r>
        <w:rPr>
          <w:rFonts w:eastAsiaTheme="minorHAnsi"/>
          <w:sz w:val="28"/>
          <w:szCs w:val="28"/>
          <w:lang w:eastAsia="en-US"/>
        </w:rPr>
        <w:t xml:space="preserve">U , </w:t>
      </w:r>
      <w:proofErr w:type="gramStart"/>
      <w:r>
        <w:rPr>
          <w:rFonts w:eastAsiaTheme="minorHAnsi"/>
          <w:sz w:val="28"/>
          <w:szCs w:val="28"/>
          <w:lang w:eastAsia="en-US"/>
        </w:rPr>
        <w:t>активных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9"/>
          <w:szCs w:val="29"/>
          <w:lang w:eastAsia="en-US"/>
        </w:rPr>
        <w:t xml:space="preserve">r </w:t>
      </w:r>
      <w:r>
        <w:rPr>
          <w:rFonts w:eastAsiaTheme="minorHAnsi"/>
          <w:sz w:val="28"/>
          <w:szCs w:val="28"/>
          <w:lang w:eastAsia="en-US"/>
        </w:rPr>
        <w:t xml:space="preserve">, индуктивных </w:t>
      </w:r>
      <w:r>
        <w:rPr>
          <w:rFonts w:eastAsiaTheme="minorHAnsi"/>
          <w:sz w:val="18"/>
          <w:szCs w:val="18"/>
          <w:lang w:eastAsia="en-US"/>
        </w:rPr>
        <w:t xml:space="preserve">L </w:t>
      </w:r>
      <w:r>
        <w:rPr>
          <w:rFonts w:eastAsiaTheme="minorHAnsi"/>
          <w:sz w:val="28"/>
          <w:szCs w:val="28"/>
          <w:lang w:eastAsia="en-US"/>
        </w:rPr>
        <w:t>x и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емкостных </w:t>
      </w:r>
      <w:r>
        <w:rPr>
          <w:rFonts w:eastAsiaTheme="minorHAnsi"/>
          <w:sz w:val="18"/>
          <w:szCs w:val="18"/>
          <w:lang w:eastAsia="en-US"/>
        </w:rPr>
        <w:t xml:space="preserve">C </w:t>
      </w:r>
      <w:r>
        <w:rPr>
          <w:rFonts w:eastAsiaTheme="minorHAnsi"/>
          <w:sz w:val="28"/>
          <w:szCs w:val="28"/>
          <w:lang w:eastAsia="en-US"/>
        </w:rPr>
        <w:t xml:space="preserve">x сопротивлений приемников </w:t>
      </w:r>
      <w:proofErr w:type="gramStart"/>
      <w:r>
        <w:rPr>
          <w:rFonts w:eastAsiaTheme="minorHAnsi"/>
          <w:sz w:val="28"/>
          <w:szCs w:val="28"/>
          <w:lang w:eastAsia="en-US"/>
        </w:rPr>
        <w:t>приведены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таблице 3. При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расчете сопротивлением линейных и </w:t>
      </w:r>
      <w:proofErr w:type="gramStart"/>
      <w:r>
        <w:rPr>
          <w:rFonts w:eastAsiaTheme="minorHAnsi"/>
          <w:sz w:val="28"/>
          <w:szCs w:val="28"/>
          <w:lang w:eastAsia="en-US"/>
        </w:rPr>
        <w:t>нейтрального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проводов пренебречь.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Необходимо выполнить следующее: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1.Определить токи в линейных и </w:t>
      </w:r>
      <w:proofErr w:type="gramStart"/>
      <w:r>
        <w:rPr>
          <w:rFonts w:eastAsiaTheme="minorHAnsi"/>
          <w:sz w:val="28"/>
          <w:szCs w:val="28"/>
          <w:lang w:eastAsia="en-US"/>
        </w:rPr>
        <w:t>нейтральном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проводах;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2.Определить активную, реактивную и полную мощности приемников</w:t>
      </w:r>
    </w:p>
    <w:p w:rsidR="00A974DC" w:rsidRDefault="00A974DC" w:rsidP="00A974DC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электрической энергии;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Построить векторные диаграммы токов и напряжений.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Исходные данные: 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Таблица 3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119C560B" wp14:editId="359D9D78">
            <wp:extent cx="5553075" cy="8953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8902" w:type="dxa"/>
        <w:tblLook w:val="04A0" w:firstRow="1" w:lastRow="0" w:firstColumn="1" w:lastColumn="0" w:noHBand="0" w:noVBand="1"/>
      </w:tblPr>
      <w:tblGrid>
        <w:gridCol w:w="874"/>
        <w:gridCol w:w="1077"/>
        <w:gridCol w:w="851"/>
        <w:gridCol w:w="694"/>
        <w:gridCol w:w="874"/>
        <w:gridCol w:w="874"/>
        <w:gridCol w:w="960"/>
        <w:gridCol w:w="788"/>
        <w:gridCol w:w="874"/>
        <w:gridCol w:w="1036"/>
      </w:tblGrid>
      <w:tr w:rsidR="00A974DC" w:rsidTr="00AA02FA">
        <w:trPr>
          <w:trHeight w:val="540"/>
        </w:trPr>
        <w:tc>
          <w:tcPr>
            <w:tcW w:w="874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077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94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874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74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0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788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74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36" w:type="dxa"/>
          </w:tcPr>
          <w:p w:rsidR="00A974DC" w:rsidRDefault="00A974DC" w:rsidP="00AA02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</w:tr>
    </w:tbl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7AAEC448" wp14:editId="1DACE722">
            <wp:extent cx="4371975" cy="2820992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82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Рис.3 </w:t>
      </w: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74DC" w:rsidRDefault="00A974DC" w:rsidP="00A974D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24C78" w:rsidRDefault="00D24C78"/>
    <w:sectPr w:rsidR="00D2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7B"/>
    <w:rsid w:val="00137D7B"/>
    <w:rsid w:val="00A974DC"/>
    <w:rsid w:val="00D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4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4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</dc:creator>
  <cp:keywords/>
  <dc:description/>
  <cp:lastModifiedBy>Anika</cp:lastModifiedBy>
  <cp:revision>2</cp:revision>
  <dcterms:created xsi:type="dcterms:W3CDTF">2017-11-12T11:18:00Z</dcterms:created>
  <dcterms:modified xsi:type="dcterms:W3CDTF">2017-11-12T11:26:00Z</dcterms:modified>
</cp:coreProperties>
</file>