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6E64" w:rsidRPr="00176E64" w:rsidRDefault="00176E64" w:rsidP="00176E64">
      <w:pPr>
        <w:shd w:val="clear" w:color="auto" w:fill="FFFFFF"/>
        <w:spacing w:after="0" w:line="240" w:lineRule="auto"/>
        <w:jc w:val="center"/>
        <w:outlineLvl w:val="1"/>
        <w:rPr>
          <w:rFonts w:ascii="Times New Roman" w:eastAsia="Times New Roman" w:hAnsi="Times New Roman" w:cs="Times New Roman"/>
          <w:b/>
          <w:bCs/>
          <w:color w:val="3333FF"/>
          <w:sz w:val="24"/>
          <w:szCs w:val="24"/>
          <w:lang w:eastAsia="ru-RU"/>
        </w:rPr>
      </w:pPr>
      <w:r w:rsidRPr="00176E64">
        <w:rPr>
          <w:rFonts w:ascii="Times New Roman" w:eastAsia="Times New Roman" w:hAnsi="Times New Roman" w:cs="Times New Roman"/>
          <w:b/>
          <w:bCs/>
          <w:color w:val="3333FF"/>
          <w:sz w:val="24"/>
          <w:szCs w:val="24"/>
          <w:lang w:eastAsia="ru-RU"/>
        </w:rPr>
        <w:t>Введение</w:t>
      </w:r>
    </w:p>
    <w:p w:rsidR="00176E64" w:rsidRPr="00176E64" w:rsidRDefault="00176E64" w:rsidP="00176E64">
      <w:pPr>
        <w:shd w:val="clear" w:color="auto" w:fill="FFFFFF"/>
        <w:spacing w:after="30" w:line="240" w:lineRule="auto"/>
        <w:ind w:left="150" w:right="150" w:firstLine="567"/>
        <w:rPr>
          <w:rFonts w:ascii="Times New Roman" w:eastAsia="Times New Roman" w:hAnsi="Times New Roman" w:cs="Times New Roman"/>
          <w:color w:val="000000"/>
          <w:sz w:val="24"/>
          <w:szCs w:val="24"/>
          <w:lang w:eastAsia="ru-RU"/>
        </w:rPr>
      </w:pPr>
      <w:r w:rsidRPr="00176E64">
        <w:rPr>
          <w:rFonts w:ascii="Times New Roman" w:eastAsia="Times New Roman" w:hAnsi="Times New Roman" w:cs="Times New Roman"/>
          <w:color w:val="000000"/>
          <w:sz w:val="24"/>
          <w:szCs w:val="24"/>
          <w:lang w:eastAsia="ru-RU"/>
        </w:rPr>
        <w:t xml:space="preserve">Материаловедение относится к числу основополагающих дисциплин для технических специальностей. Это связано с тем, что получение, разработка новых материалов, способы их обработки являются основой современного производства и во многом определяют уровнем своего развития научно-технический и экономический потенциал страны. Проектирование рациональных, </w:t>
      </w:r>
      <w:proofErr w:type="spellStart"/>
      <w:r w:rsidRPr="00176E64">
        <w:rPr>
          <w:rFonts w:ascii="Times New Roman" w:eastAsia="Times New Roman" w:hAnsi="Times New Roman" w:cs="Times New Roman"/>
          <w:color w:val="000000"/>
          <w:sz w:val="24"/>
          <w:szCs w:val="24"/>
          <w:lang w:eastAsia="ru-RU"/>
        </w:rPr>
        <w:t>конкурентноспособных</w:t>
      </w:r>
      <w:proofErr w:type="spellEnd"/>
      <w:r w:rsidRPr="00176E64">
        <w:rPr>
          <w:rFonts w:ascii="Times New Roman" w:eastAsia="Times New Roman" w:hAnsi="Times New Roman" w:cs="Times New Roman"/>
          <w:color w:val="000000"/>
          <w:sz w:val="24"/>
          <w:szCs w:val="24"/>
          <w:lang w:eastAsia="ru-RU"/>
        </w:rPr>
        <w:t xml:space="preserve"> изделий, организация их производства невозможны без достаточного уровня знаний в области материаловедения.</w:t>
      </w:r>
    </w:p>
    <w:p w:rsidR="00176E64" w:rsidRPr="00176E64" w:rsidRDefault="00176E64" w:rsidP="00176E64">
      <w:pPr>
        <w:shd w:val="clear" w:color="auto" w:fill="FFFFFF"/>
        <w:spacing w:after="30" w:line="240" w:lineRule="auto"/>
        <w:ind w:left="150" w:right="150" w:firstLine="567"/>
        <w:rPr>
          <w:rFonts w:ascii="Times New Roman" w:eastAsia="Times New Roman" w:hAnsi="Times New Roman" w:cs="Times New Roman"/>
          <w:color w:val="000000"/>
          <w:sz w:val="24"/>
          <w:szCs w:val="24"/>
          <w:lang w:eastAsia="ru-RU"/>
        </w:rPr>
      </w:pPr>
      <w:r w:rsidRPr="00176E64">
        <w:rPr>
          <w:rFonts w:ascii="Times New Roman" w:eastAsia="Times New Roman" w:hAnsi="Times New Roman" w:cs="Times New Roman"/>
          <w:color w:val="000000"/>
          <w:sz w:val="24"/>
          <w:szCs w:val="24"/>
          <w:lang w:eastAsia="ru-RU"/>
        </w:rPr>
        <w:t>Материаловедение является основой для изучения многих специальных дисциплин.</w:t>
      </w:r>
    </w:p>
    <w:p w:rsidR="00176E64" w:rsidRPr="00176E64" w:rsidRDefault="00176E64" w:rsidP="00176E64">
      <w:pPr>
        <w:shd w:val="clear" w:color="auto" w:fill="FFFFFF"/>
        <w:spacing w:after="30" w:line="240" w:lineRule="auto"/>
        <w:ind w:left="150" w:right="150" w:firstLine="567"/>
        <w:rPr>
          <w:rFonts w:ascii="Times New Roman" w:eastAsia="Times New Roman" w:hAnsi="Times New Roman" w:cs="Times New Roman"/>
          <w:color w:val="000000"/>
          <w:sz w:val="24"/>
          <w:szCs w:val="24"/>
          <w:lang w:eastAsia="ru-RU"/>
        </w:rPr>
      </w:pPr>
      <w:r w:rsidRPr="00176E64">
        <w:rPr>
          <w:rFonts w:ascii="Times New Roman" w:eastAsia="Times New Roman" w:hAnsi="Times New Roman" w:cs="Times New Roman"/>
          <w:color w:val="000000"/>
          <w:sz w:val="24"/>
          <w:szCs w:val="24"/>
          <w:lang w:eastAsia="ru-RU"/>
        </w:rPr>
        <w:t xml:space="preserve">Разнообразие свойств материалов является главным фактором, предопределяющим их широкое применение в технике. Материалы обладают отличающимися друг от друга свойствами, причем каждое зависит от особенностей внутреннего строения материала. В связи с этим материаловедение как наука занимается изучением строения материала в тесной связи с их свойствами. Основные свойства материалов можно подразделить </w:t>
      </w:r>
      <w:proofErr w:type="gramStart"/>
      <w:r w:rsidRPr="00176E64">
        <w:rPr>
          <w:rFonts w:ascii="Times New Roman" w:eastAsia="Times New Roman" w:hAnsi="Times New Roman" w:cs="Times New Roman"/>
          <w:color w:val="000000"/>
          <w:sz w:val="24"/>
          <w:szCs w:val="24"/>
          <w:lang w:eastAsia="ru-RU"/>
        </w:rPr>
        <w:t>на</w:t>
      </w:r>
      <w:proofErr w:type="gramEnd"/>
      <w:r w:rsidRPr="00176E64">
        <w:rPr>
          <w:rFonts w:ascii="Times New Roman" w:eastAsia="Times New Roman" w:hAnsi="Times New Roman" w:cs="Times New Roman"/>
          <w:color w:val="000000"/>
          <w:sz w:val="24"/>
          <w:szCs w:val="24"/>
          <w:lang w:eastAsia="ru-RU"/>
        </w:rPr>
        <w:t xml:space="preserve"> физические, механические, технологические и эксплуатационные.</w:t>
      </w:r>
    </w:p>
    <w:p w:rsidR="00176E64" w:rsidRPr="00176E64" w:rsidRDefault="00176E64" w:rsidP="00176E64">
      <w:pPr>
        <w:shd w:val="clear" w:color="auto" w:fill="FFFFFF"/>
        <w:spacing w:after="30" w:line="240" w:lineRule="auto"/>
        <w:ind w:left="150" w:right="150" w:firstLine="567"/>
        <w:rPr>
          <w:rFonts w:ascii="Times New Roman" w:eastAsia="Times New Roman" w:hAnsi="Times New Roman" w:cs="Times New Roman"/>
          <w:color w:val="000000"/>
          <w:sz w:val="24"/>
          <w:szCs w:val="24"/>
          <w:lang w:eastAsia="ru-RU"/>
        </w:rPr>
      </w:pPr>
      <w:r w:rsidRPr="00176E64">
        <w:rPr>
          <w:rFonts w:ascii="Times New Roman" w:eastAsia="Times New Roman" w:hAnsi="Times New Roman" w:cs="Times New Roman"/>
          <w:color w:val="000000"/>
          <w:sz w:val="24"/>
          <w:szCs w:val="24"/>
          <w:lang w:eastAsia="ru-RU"/>
        </w:rPr>
        <w:t>От физических и механических свойств зависят технологические и эксплуатационные свойства материалов.</w:t>
      </w:r>
    </w:p>
    <w:p w:rsidR="00176E64" w:rsidRPr="00176E64" w:rsidRDefault="00176E64" w:rsidP="00176E64">
      <w:pPr>
        <w:shd w:val="clear" w:color="auto" w:fill="FFFFFF"/>
        <w:spacing w:after="30" w:line="240" w:lineRule="auto"/>
        <w:ind w:left="150" w:right="150" w:firstLine="567"/>
        <w:rPr>
          <w:rFonts w:ascii="Times New Roman" w:eastAsia="Times New Roman" w:hAnsi="Times New Roman" w:cs="Times New Roman"/>
          <w:color w:val="000000"/>
          <w:sz w:val="24"/>
          <w:szCs w:val="24"/>
          <w:lang w:eastAsia="ru-RU"/>
        </w:rPr>
      </w:pPr>
      <w:r w:rsidRPr="00176E64">
        <w:rPr>
          <w:rFonts w:ascii="Times New Roman" w:eastAsia="Times New Roman" w:hAnsi="Times New Roman" w:cs="Times New Roman"/>
          <w:color w:val="000000"/>
          <w:sz w:val="24"/>
          <w:szCs w:val="24"/>
          <w:lang w:eastAsia="ru-RU"/>
        </w:rPr>
        <w:t xml:space="preserve">Среди механических свойств – прочность занимает особое место, так как, прежде всего от нее зависит </w:t>
      </w:r>
      <w:proofErr w:type="spellStart"/>
      <w:r w:rsidRPr="00176E64">
        <w:rPr>
          <w:rFonts w:ascii="Times New Roman" w:eastAsia="Times New Roman" w:hAnsi="Times New Roman" w:cs="Times New Roman"/>
          <w:color w:val="000000"/>
          <w:sz w:val="24"/>
          <w:szCs w:val="24"/>
          <w:lang w:eastAsia="ru-RU"/>
        </w:rPr>
        <w:t>неразрушаемость</w:t>
      </w:r>
      <w:proofErr w:type="spellEnd"/>
      <w:r w:rsidRPr="00176E64">
        <w:rPr>
          <w:rFonts w:ascii="Times New Roman" w:eastAsia="Times New Roman" w:hAnsi="Times New Roman" w:cs="Times New Roman"/>
          <w:color w:val="000000"/>
          <w:sz w:val="24"/>
          <w:szCs w:val="24"/>
          <w:lang w:eastAsia="ru-RU"/>
        </w:rPr>
        <w:t xml:space="preserve"> изделий под воздействием эксплуатационных нагрузок. Учение о прочности и разрушении является одной из важнейших составных частей материаловедения. Оно является теоретической основой для выбора подходящих конструкционных материалов для деталей различного целевого назначения и поиска рациональных способов формирования в них требуемых прочностных свойств, для обеспечения надежности и долговечности изделий.</w:t>
      </w:r>
    </w:p>
    <w:p w:rsidR="00176E64" w:rsidRPr="00176E64" w:rsidRDefault="00176E64" w:rsidP="00176E64">
      <w:pPr>
        <w:shd w:val="clear" w:color="auto" w:fill="FFFFFF"/>
        <w:spacing w:after="30" w:line="240" w:lineRule="auto"/>
        <w:ind w:left="150" w:right="150" w:firstLine="567"/>
        <w:rPr>
          <w:rFonts w:ascii="Times New Roman" w:eastAsia="Times New Roman" w:hAnsi="Times New Roman" w:cs="Times New Roman"/>
          <w:color w:val="000000"/>
          <w:sz w:val="24"/>
          <w:szCs w:val="24"/>
          <w:lang w:eastAsia="ru-RU"/>
        </w:rPr>
      </w:pPr>
      <w:r w:rsidRPr="00176E64">
        <w:rPr>
          <w:rFonts w:ascii="Times New Roman" w:eastAsia="Times New Roman" w:hAnsi="Times New Roman" w:cs="Times New Roman"/>
          <w:color w:val="000000"/>
          <w:sz w:val="24"/>
          <w:szCs w:val="24"/>
          <w:lang w:eastAsia="ru-RU"/>
        </w:rPr>
        <w:t>Основными материалами, используемыми в машиностроении, являются, и еще долго будут оставаться, металлы и их сплавы. Поэтому основной частью материаловедения является металловедение, в развитии которого, ведущую роль сыграли российские ученые: Аносов П.П., Чернов Д.К., Курнаков Н.С., Гуляев А.П. и другие.</w:t>
      </w:r>
    </w:p>
    <w:p w:rsidR="00176E64" w:rsidRPr="00176E64" w:rsidRDefault="00176E64" w:rsidP="00176E64">
      <w:pPr>
        <w:shd w:val="clear" w:color="auto" w:fill="FFFFFF"/>
        <w:spacing w:after="30" w:line="240" w:lineRule="auto"/>
        <w:ind w:left="150" w:right="150" w:firstLine="567"/>
        <w:rPr>
          <w:rFonts w:ascii="Times New Roman" w:eastAsia="Times New Roman" w:hAnsi="Times New Roman" w:cs="Times New Roman"/>
          <w:color w:val="000000"/>
          <w:sz w:val="24"/>
          <w:szCs w:val="24"/>
          <w:lang w:eastAsia="ru-RU"/>
        </w:rPr>
      </w:pPr>
      <w:r w:rsidRPr="00176E64">
        <w:rPr>
          <w:rFonts w:ascii="Times New Roman" w:eastAsia="Times New Roman" w:hAnsi="Times New Roman" w:cs="Times New Roman"/>
          <w:color w:val="000000"/>
          <w:sz w:val="24"/>
          <w:szCs w:val="24"/>
          <w:lang w:eastAsia="ru-RU"/>
        </w:rPr>
        <w:t>Каждый инженер должен применять основные методы управления конструкционной прочностью материалов и проводить обоснованный выбор материала для изделий с учетом условий их эксплуатации.</w:t>
      </w:r>
    </w:p>
    <w:p w:rsidR="00176E64" w:rsidRPr="00176E64" w:rsidRDefault="00176E64" w:rsidP="00176E64">
      <w:pPr>
        <w:shd w:val="clear" w:color="auto" w:fill="FFFFFF"/>
        <w:spacing w:after="30" w:line="240" w:lineRule="auto"/>
        <w:ind w:left="150" w:right="150" w:firstLine="567"/>
        <w:rPr>
          <w:rFonts w:ascii="Times New Roman" w:eastAsia="Times New Roman" w:hAnsi="Times New Roman" w:cs="Times New Roman"/>
          <w:color w:val="000000"/>
          <w:sz w:val="24"/>
          <w:szCs w:val="24"/>
          <w:lang w:eastAsia="ru-RU"/>
        </w:rPr>
      </w:pPr>
      <w:r w:rsidRPr="00176E64">
        <w:rPr>
          <w:rFonts w:ascii="Times New Roman" w:eastAsia="Times New Roman" w:hAnsi="Times New Roman" w:cs="Times New Roman"/>
          <w:color w:val="000000"/>
          <w:sz w:val="24"/>
          <w:szCs w:val="24"/>
          <w:lang w:eastAsia="ru-RU"/>
        </w:rPr>
        <w:t>Для достижения поставленной цели при изучении дисциплины решаются следующие основные задачи:</w:t>
      </w:r>
    </w:p>
    <w:p w:rsidR="00176E64" w:rsidRPr="00176E64" w:rsidRDefault="00176E64" w:rsidP="00176E64">
      <w:pPr>
        <w:numPr>
          <w:ilvl w:val="0"/>
          <w:numId w:val="1"/>
        </w:numPr>
        <w:shd w:val="clear" w:color="auto" w:fill="FFFFFF"/>
        <w:spacing w:before="100" w:beforeAutospacing="1" w:after="100" w:afterAutospacing="1" w:line="240" w:lineRule="auto"/>
        <w:ind w:left="300" w:right="75"/>
        <w:rPr>
          <w:rFonts w:ascii="Times New Roman" w:eastAsia="Times New Roman" w:hAnsi="Times New Roman" w:cs="Times New Roman"/>
          <w:color w:val="000000"/>
          <w:sz w:val="24"/>
          <w:szCs w:val="24"/>
          <w:lang w:eastAsia="ru-RU"/>
        </w:rPr>
      </w:pPr>
      <w:r w:rsidRPr="00176E64">
        <w:rPr>
          <w:rFonts w:ascii="Times New Roman" w:eastAsia="Times New Roman" w:hAnsi="Times New Roman" w:cs="Times New Roman"/>
          <w:color w:val="000000"/>
          <w:sz w:val="24"/>
          <w:szCs w:val="24"/>
          <w:lang w:eastAsia="ru-RU"/>
        </w:rPr>
        <w:t>приобретение знаний по оценке технических свойств материалов, исходя из условий эксплуатации и изготовления изделия;</w:t>
      </w:r>
    </w:p>
    <w:p w:rsidR="00176E64" w:rsidRPr="00176E64" w:rsidRDefault="00176E64" w:rsidP="00176E64">
      <w:pPr>
        <w:numPr>
          <w:ilvl w:val="0"/>
          <w:numId w:val="1"/>
        </w:numPr>
        <w:shd w:val="clear" w:color="auto" w:fill="FFFFFF"/>
        <w:spacing w:before="100" w:beforeAutospacing="1" w:after="100" w:afterAutospacing="1" w:line="240" w:lineRule="auto"/>
        <w:ind w:left="300" w:right="75"/>
        <w:rPr>
          <w:rFonts w:ascii="Times New Roman" w:eastAsia="Times New Roman" w:hAnsi="Times New Roman" w:cs="Times New Roman"/>
          <w:color w:val="000000"/>
          <w:sz w:val="24"/>
          <w:szCs w:val="24"/>
          <w:lang w:eastAsia="ru-RU"/>
        </w:rPr>
      </w:pPr>
      <w:r w:rsidRPr="00176E64">
        <w:rPr>
          <w:rFonts w:ascii="Times New Roman" w:eastAsia="Times New Roman" w:hAnsi="Times New Roman" w:cs="Times New Roman"/>
          <w:color w:val="000000"/>
          <w:sz w:val="24"/>
          <w:szCs w:val="24"/>
          <w:lang w:eastAsia="ru-RU"/>
        </w:rPr>
        <w:t>формирование научно обоснованных представлений о возможностях рационального изменения технических свойств материала путем изменения его структуры;</w:t>
      </w:r>
    </w:p>
    <w:p w:rsidR="00176E64" w:rsidRPr="00176E64" w:rsidRDefault="00176E64" w:rsidP="00176E64">
      <w:pPr>
        <w:numPr>
          <w:ilvl w:val="0"/>
          <w:numId w:val="1"/>
        </w:numPr>
        <w:shd w:val="clear" w:color="auto" w:fill="FFFFFF"/>
        <w:spacing w:before="100" w:beforeAutospacing="1" w:after="100" w:afterAutospacing="1" w:line="240" w:lineRule="auto"/>
        <w:ind w:left="300" w:right="75"/>
        <w:rPr>
          <w:rFonts w:ascii="Times New Roman" w:eastAsia="Times New Roman" w:hAnsi="Times New Roman" w:cs="Times New Roman"/>
          <w:color w:val="000000"/>
          <w:sz w:val="24"/>
          <w:szCs w:val="24"/>
          <w:lang w:eastAsia="ru-RU"/>
        </w:rPr>
      </w:pPr>
      <w:r w:rsidRPr="00176E64">
        <w:rPr>
          <w:rFonts w:ascii="Times New Roman" w:eastAsia="Times New Roman" w:hAnsi="Times New Roman" w:cs="Times New Roman"/>
          <w:color w:val="000000"/>
          <w:sz w:val="24"/>
          <w:szCs w:val="24"/>
          <w:lang w:eastAsia="ru-RU"/>
        </w:rPr>
        <w:t>ознакомление со способами упрочнения материалов, обеспечивающими надежность изделий и инструментов;</w:t>
      </w:r>
    </w:p>
    <w:p w:rsidR="00176E64" w:rsidRPr="00176E64" w:rsidRDefault="00176E64" w:rsidP="00176E64">
      <w:pPr>
        <w:numPr>
          <w:ilvl w:val="0"/>
          <w:numId w:val="1"/>
        </w:numPr>
        <w:shd w:val="clear" w:color="auto" w:fill="FFFFFF"/>
        <w:spacing w:before="100" w:beforeAutospacing="1" w:after="100" w:afterAutospacing="1" w:line="240" w:lineRule="auto"/>
        <w:ind w:left="300" w:right="75"/>
        <w:rPr>
          <w:rFonts w:ascii="Times New Roman" w:eastAsia="Times New Roman" w:hAnsi="Times New Roman" w:cs="Times New Roman"/>
          <w:color w:val="000000"/>
          <w:sz w:val="24"/>
          <w:szCs w:val="24"/>
          <w:lang w:eastAsia="ru-RU"/>
        </w:rPr>
      </w:pPr>
      <w:r w:rsidRPr="00176E64">
        <w:rPr>
          <w:rFonts w:ascii="Times New Roman" w:eastAsia="Times New Roman" w:hAnsi="Times New Roman" w:cs="Times New Roman"/>
          <w:color w:val="000000"/>
          <w:sz w:val="24"/>
          <w:szCs w:val="24"/>
          <w:lang w:eastAsia="ru-RU"/>
        </w:rPr>
        <w:t>ознакомление с основными группами современных материалов, их свойствами и областью применения.</w:t>
      </w:r>
    </w:p>
    <w:p w:rsidR="00176E64" w:rsidRPr="00176E64" w:rsidRDefault="00176E64" w:rsidP="00176E64">
      <w:pPr>
        <w:shd w:val="clear" w:color="auto" w:fill="FFFFFF"/>
        <w:spacing w:after="30" w:line="240" w:lineRule="auto"/>
        <w:ind w:left="150" w:right="150" w:firstLine="567"/>
        <w:rPr>
          <w:rFonts w:ascii="Times New Roman" w:eastAsia="Times New Roman" w:hAnsi="Times New Roman" w:cs="Times New Roman"/>
          <w:color w:val="000000"/>
          <w:sz w:val="24"/>
          <w:szCs w:val="24"/>
          <w:lang w:eastAsia="ru-RU"/>
        </w:rPr>
      </w:pPr>
      <w:r w:rsidRPr="00176E64">
        <w:rPr>
          <w:rFonts w:ascii="Times New Roman" w:eastAsia="Times New Roman" w:hAnsi="Times New Roman" w:cs="Times New Roman"/>
          <w:color w:val="000000"/>
          <w:sz w:val="24"/>
          <w:szCs w:val="24"/>
          <w:lang w:eastAsia="ru-RU"/>
        </w:rPr>
        <w:t>Преподавание дисциплины базируется на знаниях, полученных в курсе "Физика":</w:t>
      </w:r>
    </w:p>
    <w:p w:rsidR="00176E64" w:rsidRPr="00176E64" w:rsidRDefault="00176E64" w:rsidP="00176E64">
      <w:pPr>
        <w:shd w:val="clear" w:color="auto" w:fill="FFFFFF"/>
        <w:spacing w:after="30" w:line="240" w:lineRule="auto"/>
        <w:ind w:left="150" w:right="150" w:firstLine="567"/>
        <w:rPr>
          <w:rFonts w:ascii="Times New Roman" w:eastAsia="Times New Roman" w:hAnsi="Times New Roman" w:cs="Times New Roman"/>
          <w:color w:val="000000"/>
          <w:sz w:val="24"/>
          <w:szCs w:val="24"/>
          <w:lang w:eastAsia="ru-RU"/>
        </w:rPr>
      </w:pPr>
      <w:proofErr w:type="gramStart"/>
      <w:r w:rsidRPr="00176E64">
        <w:rPr>
          <w:rFonts w:ascii="Times New Roman" w:eastAsia="Times New Roman" w:hAnsi="Times New Roman" w:cs="Times New Roman"/>
          <w:color w:val="000000"/>
          <w:sz w:val="24"/>
          <w:szCs w:val="24"/>
          <w:lang w:eastAsia="ru-RU"/>
        </w:rPr>
        <w:t>На момент начала изучения дисциплины "Материаловедение" студентам необходимо знание следующих понятий: нагрузка, напряжение, деформация упругая и пластическая, работа, энергия, агрегатное состояние вещества, термодинамическая система, параметры термодинамической системы, внутренняя энергия, атомно-</w:t>
      </w:r>
      <w:r w:rsidRPr="00176E64">
        <w:rPr>
          <w:rFonts w:ascii="Times New Roman" w:eastAsia="Times New Roman" w:hAnsi="Times New Roman" w:cs="Times New Roman"/>
          <w:color w:val="000000"/>
          <w:sz w:val="24"/>
          <w:szCs w:val="24"/>
          <w:lang w:eastAsia="ru-RU"/>
        </w:rPr>
        <w:lastRenderedPageBreak/>
        <w:t>кристаллическое строение металлов, типы связей частиц в твердом теле, основные физические свойства металлов.</w:t>
      </w:r>
      <w:proofErr w:type="gramEnd"/>
    </w:p>
    <w:p w:rsidR="00176E64" w:rsidRPr="00176E64" w:rsidRDefault="00176E64" w:rsidP="00176E64">
      <w:pPr>
        <w:shd w:val="clear" w:color="auto" w:fill="FFFFFF"/>
        <w:spacing w:after="30" w:line="240" w:lineRule="auto"/>
        <w:ind w:left="150" w:right="150" w:firstLine="567"/>
        <w:rPr>
          <w:rFonts w:ascii="Times New Roman" w:eastAsia="Times New Roman" w:hAnsi="Times New Roman" w:cs="Times New Roman"/>
          <w:color w:val="000000"/>
          <w:sz w:val="24"/>
          <w:szCs w:val="24"/>
          <w:lang w:eastAsia="ru-RU"/>
        </w:rPr>
      </w:pPr>
      <w:r w:rsidRPr="00176E64">
        <w:rPr>
          <w:rFonts w:ascii="Times New Roman" w:eastAsia="Times New Roman" w:hAnsi="Times New Roman" w:cs="Times New Roman"/>
          <w:color w:val="000000"/>
          <w:sz w:val="24"/>
          <w:szCs w:val="24"/>
          <w:lang w:eastAsia="ru-RU"/>
        </w:rPr>
        <w:t>Материаловедение подготавливает студента к освоению специальных дисциплин изучающих основные производственные технологии и процессы.</w:t>
      </w:r>
    </w:p>
    <w:p w:rsidR="00176E64" w:rsidRPr="00176E64" w:rsidRDefault="00176E64" w:rsidP="00176E64">
      <w:pPr>
        <w:shd w:val="clear" w:color="auto" w:fill="FFFFFF"/>
        <w:spacing w:after="30" w:line="240" w:lineRule="auto"/>
        <w:ind w:left="150" w:right="150" w:firstLine="567"/>
        <w:rPr>
          <w:rFonts w:ascii="Times New Roman" w:eastAsia="Times New Roman" w:hAnsi="Times New Roman" w:cs="Times New Roman"/>
          <w:color w:val="000000"/>
          <w:sz w:val="24"/>
          <w:szCs w:val="24"/>
          <w:lang w:eastAsia="ru-RU"/>
        </w:rPr>
      </w:pPr>
      <w:r w:rsidRPr="00176E64">
        <w:rPr>
          <w:rFonts w:ascii="Times New Roman" w:eastAsia="Times New Roman" w:hAnsi="Times New Roman" w:cs="Times New Roman"/>
          <w:color w:val="000000"/>
          <w:sz w:val="24"/>
          <w:szCs w:val="24"/>
          <w:lang w:eastAsia="ru-RU"/>
        </w:rPr>
        <w:t>Знание основ материаловедения необходимо инженеру, работающему в сфере эксплуатации современных машин и конструкций.</w:t>
      </w:r>
    </w:p>
    <w:p w:rsidR="00176E64" w:rsidRPr="00176E64" w:rsidRDefault="00176E64" w:rsidP="00176E64">
      <w:pPr>
        <w:shd w:val="clear" w:color="auto" w:fill="FFFFFF"/>
        <w:spacing w:after="30" w:line="240" w:lineRule="auto"/>
        <w:ind w:left="150" w:right="150" w:firstLine="567"/>
        <w:rPr>
          <w:rFonts w:ascii="Times New Roman" w:eastAsia="Times New Roman" w:hAnsi="Times New Roman" w:cs="Times New Roman"/>
          <w:color w:val="000000"/>
          <w:sz w:val="24"/>
          <w:szCs w:val="24"/>
          <w:lang w:eastAsia="ru-RU"/>
        </w:rPr>
      </w:pPr>
      <w:r w:rsidRPr="00176E64">
        <w:rPr>
          <w:rFonts w:ascii="Times New Roman" w:eastAsia="Times New Roman" w:hAnsi="Times New Roman" w:cs="Times New Roman"/>
          <w:color w:val="000000"/>
          <w:sz w:val="24"/>
          <w:szCs w:val="24"/>
          <w:lang w:eastAsia="ru-RU"/>
        </w:rPr>
        <w:t xml:space="preserve"> Одним из главных вопросов контрольной работы является знание студентами диаграмм состояния сплавов. Зная диаграмму состояния, можно представить полную картину формирования структуры любого сплава, определить оптимальную температуру заливки сплава для получения литых деталей, оценить </w:t>
      </w:r>
      <w:proofErr w:type="spellStart"/>
      <w:r w:rsidRPr="00176E64">
        <w:rPr>
          <w:rFonts w:ascii="Times New Roman" w:eastAsia="Times New Roman" w:hAnsi="Times New Roman" w:cs="Times New Roman"/>
          <w:color w:val="000000"/>
          <w:sz w:val="24"/>
          <w:szCs w:val="24"/>
          <w:lang w:eastAsia="ru-RU"/>
        </w:rPr>
        <w:t>жидкотекучесть</w:t>
      </w:r>
      <w:proofErr w:type="spellEnd"/>
      <w:r w:rsidRPr="00176E64">
        <w:rPr>
          <w:rFonts w:ascii="Times New Roman" w:eastAsia="Times New Roman" w:hAnsi="Times New Roman" w:cs="Times New Roman"/>
          <w:color w:val="000000"/>
          <w:sz w:val="24"/>
          <w:szCs w:val="24"/>
          <w:lang w:eastAsia="ru-RU"/>
        </w:rPr>
        <w:t xml:space="preserve"> выбранного сплава и возможность получения химической неоднородности сделать заключение о возможности и условиях обработки давлением, а также определить оптимальный режим термической обработки необходимый для данного сплава.</w:t>
      </w:r>
    </w:p>
    <w:p w:rsidR="00176E64" w:rsidRPr="00176E64" w:rsidRDefault="00176E64" w:rsidP="00176E64">
      <w:pPr>
        <w:shd w:val="clear" w:color="auto" w:fill="FFFFFF"/>
        <w:spacing w:after="30" w:line="240" w:lineRule="auto"/>
        <w:ind w:left="150" w:right="150" w:firstLine="567"/>
        <w:rPr>
          <w:rFonts w:ascii="Times New Roman" w:eastAsia="Times New Roman" w:hAnsi="Times New Roman" w:cs="Times New Roman"/>
          <w:color w:val="000000"/>
          <w:sz w:val="24"/>
          <w:szCs w:val="24"/>
          <w:lang w:eastAsia="ru-RU"/>
        </w:rPr>
      </w:pPr>
      <w:r w:rsidRPr="00176E64">
        <w:rPr>
          <w:rFonts w:ascii="Times New Roman" w:eastAsia="Times New Roman" w:hAnsi="Times New Roman" w:cs="Times New Roman"/>
          <w:color w:val="000000"/>
          <w:sz w:val="24"/>
          <w:szCs w:val="24"/>
          <w:lang w:eastAsia="ru-RU"/>
        </w:rPr>
        <w:t>Среди диаграмм состояния металлических сплавов самое большое значение имеет диаграмма состояния системы железо-углерод. Это объясняется тем, что в технике широко применяются железоуглеродистые сплавы.</w:t>
      </w:r>
    </w:p>
    <w:p w:rsidR="00176E64" w:rsidRPr="00176E64" w:rsidRDefault="00176E64" w:rsidP="00176E64">
      <w:pPr>
        <w:shd w:val="clear" w:color="auto" w:fill="FFFFFF"/>
        <w:spacing w:after="30" w:line="240" w:lineRule="auto"/>
        <w:ind w:left="150" w:right="150" w:firstLine="567"/>
        <w:rPr>
          <w:rFonts w:ascii="Times New Roman" w:eastAsia="Times New Roman" w:hAnsi="Times New Roman" w:cs="Times New Roman"/>
          <w:color w:val="000000"/>
          <w:sz w:val="24"/>
          <w:szCs w:val="24"/>
          <w:lang w:eastAsia="ru-RU"/>
        </w:rPr>
      </w:pPr>
      <w:r w:rsidRPr="00176E64">
        <w:rPr>
          <w:rFonts w:ascii="Times New Roman" w:eastAsia="Times New Roman" w:hAnsi="Times New Roman" w:cs="Times New Roman"/>
          <w:color w:val="000000"/>
          <w:sz w:val="24"/>
          <w:szCs w:val="24"/>
          <w:lang w:eastAsia="ru-RU"/>
        </w:rPr>
        <w:t>Железоуглеродистые сплавы – стали и чугуны – важнейшие металлические сплавы современной техники. Производство чугуна и стали по объему превосходит производство всех других металлов вместе взятых более чем в десять раз.</w:t>
      </w:r>
    </w:p>
    <w:p w:rsidR="00176E64" w:rsidRPr="00176E64" w:rsidRDefault="00176E64" w:rsidP="00176E64">
      <w:pPr>
        <w:shd w:val="clear" w:color="auto" w:fill="FFFFFF"/>
        <w:spacing w:after="30" w:line="240" w:lineRule="auto"/>
        <w:ind w:left="150" w:right="150" w:firstLine="567"/>
        <w:rPr>
          <w:rFonts w:ascii="Times New Roman" w:eastAsia="Times New Roman" w:hAnsi="Times New Roman" w:cs="Times New Roman"/>
          <w:color w:val="000000"/>
          <w:sz w:val="24"/>
          <w:szCs w:val="24"/>
          <w:lang w:eastAsia="ru-RU"/>
        </w:rPr>
      </w:pPr>
      <w:r w:rsidRPr="00176E64">
        <w:rPr>
          <w:rFonts w:ascii="Times New Roman" w:eastAsia="Times New Roman" w:hAnsi="Times New Roman" w:cs="Times New Roman"/>
          <w:color w:val="000000"/>
          <w:sz w:val="24"/>
          <w:szCs w:val="24"/>
          <w:lang w:eastAsia="ru-RU"/>
        </w:rPr>
        <w:t>Диаграмма состояния железо – углерод дает основное представление о строении железоуглеродистых сплавов – сталей и чугунов.</w:t>
      </w:r>
    </w:p>
    <w:p w:rsidR="00176E64" w:rsidRPr="00176E64" w:rsidRDefault="00176E64" w:rsidP="00176E64">
      <w:pPr>
        <w:shd w:val="clear" w:color="auto" w:fill="FFFFFF"/>
        <w:spacing w:after="30" w:line="240" w:lineRule="auto"/>
        <w:ind w:left="150" w:right="150" w:firstLine="567"/>
        <w:rPr>
          <w:rFonts w:ascii="Times New Roman" w:eastAsia="Times New Roman" w:hAnsi="Times New Roman" w:cs="Times New Roman"/>
          <w:color w:val="000000"/>
          <w:sz w:val="24"/>
          <w:szCs w:val="24"/>
          <w:lang w:eastAsia="ru-RU"/>
        </w:rPr>
      </w:pPr>
      <w:r w:rsidRPr="00176E64">
        <w:rPr>
          <w:rFonts w:ascii="Times New Roman" w:eastAsia="Times New Roman" w:hAnsi="Times New Roman" w:cs="Times New Roman"/>
          <w:color w:val="000000"/>
          <w:sz w:val="24"/>
          <w:szCs w:val="24"/>
          <w:lang w:eastAsia="ru-RU"/>
        </w:rPr>
        <w:t>Начало изучению диаграммы железо – углерод положил Чернов Д.К. в 1868 году. Чернов Д.К. впервые указал на существование в сталях критических точек и на зависимость их положения от содержания углерода.</w:t>
      </w:r>
    </w:p>
    <w:p w:rsidR="00176E64" w:rsidRPr="00176E64" w:rsidRDefault="00176E64" w:rsidP="00176E64">
      <w:pPr>
        <w:shd w:val="clear" w:color="auto" w:fill="FFFFFF"/>
        <w:spacing w:after="30" w:line="240" w:lineRule="auto"/>
        <w:ind w:left="150" w:right="150" w:firstLine="567"/>
        <w:rPr>
          <w:rFonts w:ascii="Times New Roman" w:eastAsia="Times New Roman" w:hAnsi="Times New Roman" w:cs="Times New Roman"/>
          <w:color w:val="000000"/>
          <w:sz w:val="24"/>
          <w:szCs w:val="24"/>
          <w:lang w:eastAsia="ru-RU"/>
        </w:rPr>
      </w:pPr>
      <w:r w:rsidRPr="00176E64">
        <w:rPr>
          <w:rFonts w:ascii="Times New Roman" w:eastAsia="Times New Roman" w:hAnsi="Times New Roman" w:cs="Times New Roman"/>
          <w:color w:val="000000"/>
          <w:sz w:val="24"/>
          <w:szCs w:val="24"/>
          <w:lang w:eastAsia="ru-RU"/>
        </w:rPr>
        <w:t>Диаграмма железо – углерод должна распространяться от железа до углерода. Железо образует с углеродом химическое соединение: цементит – </w:t>
      </w:r>
      <w:r w:rsidRPr="00176E64">
        <w:rPr>
          <w:rFonts w:ascii="Times New Roman" w:eastAsia="Times New Roman" w:hAnsi="Times New Roman" w:cs="Times New Roman"/>
          <w:i/>
          <w:iCs/>
          <w:color w:val="000000"/>
          <w:sz w:val="24"/>
          <w:szCs w:val="24"/>
          <w:lang w:eastAsia="ru-RU"/>
        </w:rPr>
        <w:t>Fe</w:t>
      </w:r>
      <w:r w:rsidRPr="00176E64">
        <w:rPr>
          <w:rFonts w:ascii="Times New Roman" w:eastAsia="Times New Roman" w:hAnsi="Times New Roman" w:cs="Times New Roman"/>
          <w:i/>
          <w:iCs/>
          <w:color w:val="000000"/>
          <w:sz w:val="24"/>
          <w:szCs w:val="24"/>
          <w:vertAlign w:val="subscript"/>
          <w:lang w:eastAsia="ru-RU"/>
        </w:rPr>
        <w:t>3</w:t>
      </w:r>
      <w:r w:rsidRPr="00176E64">
        <w:rPr>
          <w:rFonts w:ascii="Times New Roman" w:eastAsia="Times New Roman" w:hAnsi="Times New Roman" w:cs="Times New Roman"/>
          <w:i/>
          <w:iCs/>
          <w:color w:val="000000"/>
          <w:sz w:val="24"/>
          <w:szCs w:val="24"/>
          <w:lang w:eastAsia="ru-RU"/>
        </w:rPr>
        <w:t>C</w:t>
      </w:r>
      <w:r w:rsidRPr="00176E64">
        <w:rPr>
          <w:rFonts w:ascii="Times New Roman" w:eastAsia="Times New Roman" w:hAnsi="Times New Roman" w:cs="Times New Roman"/>
          <w:color w:val="000000"/>
          <w:sz w:val="24"/>
          <w:szCs w:val="24"/>
          <w:lang w:eastAsia="ru-RU"/>
        </w:rPr>
        <w:t>. Каждое устойчивое химическое соединение можно рассматривать как компонент, а диаграмму – по частям. Так как на практике применяют металлические сплавы с содержанием углерода до 5%, то рассматриваем часть диаграммы состояния от железа до химического соединения цементита, содержащего 6,67% углерода.</w:t>
      </w:r>
      <w:bookmarkStart w:id="0" w:name="_GoBack"/>
      <w:bookmarkEnd w:id="0"/>
    </w:p>
    <w:p w:rsidR="00176E64" w:rsidRPr="00176E64" w:rsidRDefault="00176E64" w:rsidP="00176E64">
      <w:pPr>
        <w:shd w:val="clear" w:color="auto" w:fill="FFFFFF"/>
        <w:spacing w:after="30" w:line="240" w:lineRule="auto"/>
        <w:ind w:left="150" w:right="150" w:firstLine="567"/>
        <w:rPr>
          <w:rFonts w:ascii="Times New Roman" w:eastAsia="Times New Roman" w:hAnsi="Times New Roman" w:cs="Times New Roman"/>
          <w:color w:val="000000"/>
          <w:sz w:val="24"/>
          <w:szCs w:val="24"/>
          <w:lang w:eastAsia="ru-RU"/>
        </w:rPr>
      </w:pPr>
      <w:r w:rsidRPr="00176E64">
        <w:rPr>
          <w:rFonts w:ascii="Times New Roman" w:eastAsia="Times New Roman" w:hAnsi="Times New Roman" w:cs="Times New Roman"/>
          <w:color w:val="000000"/>
          <w:sz w:val="24"/>
          <w:szCs w:val="24"/>
          <w:lang w:eastAsia="ru-RU"/>
        </w:rPr>
        <w:t>Диаграмма состояния железо-цементит представлена на рис. 1.</w:t>
      </w:r>
    </w:p>
    <w:p w:rsidR="00176E64" w:rsidRPr="00176E64" w:rsidRDefault="00176E64" w:rsidP="00176E64">
      <w:pPr>
        <w:shd w:val="clear" w:color="auto" w:fill="FFFFFF"/>
        <w:spacing w:after="30" w:line="240" w:lineRule="auto"/>
        <w:ind w:left="150" w:right="150"/>
        <w:jc w:val="center"/>
        <w:rPr>
          <w:rFonts w:ascii="Times New Roman" w:eastAsia="Times New Roman" w:hAnsi="Times New Roman" w:cs="Times New Roman"/>
          <w:color w:val="000000"/>
          <w:sz w:val="24"/>
          <w:szCs w:val="24"/>
          <w:lang w:eastAsia="ru-RU"/>
        </w:rPr>
      </w:pPr>
      <w:r>
        <w:rPr>
          <w:noProof/>
          <w:lang w:eastAsia="ru-RU"/>
        </w:rPr>
        <mc:AlternateContent>
          <mc:Choice Requires="wps">
            <w:drawing>
              <wp:inline distT="0" distB="0" distL="0" distR="0">
                <wp:extent cx="308610" cy="308610"/>
                <wp:effectExtent l="0" t="0" r="0" b="0"/>
                <wp:docPr id="4" name="Прямоугольник 4" descr="http://i-institute.tsu.tula.ru/moodle/file.php/1165/kons_el_mat/kkr/img/kkr_1.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861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4" o:spid="_x0000_s1026" alt="http://i-institute.tsu.tula.ru/moodle/file.php/1165/kons_el_mat/kkr/img/kkr_1.gif" style="width:24.3pt;height:2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" filled="f" stroked="f">
                <o:lock v:ext="edit" aspectratio="t"/>
                <w10:anchorlock/>
              </v:rect>
            </w:pict>
          </mc:Fallback>
        </mc:AlternateContent>
      </w:r>
      <w:r>
        <w:rPr>
          <w:noProof/>
          <w:lang w:eastAsia="ru-RU"/>
        </w:rPr>
        <w:drawing>
          <wp:inline distT="0" distB="0" distL="0" distR="0" wp14:anchorId="752B47B9" wp14:editId="6BD8FF7E">
            <wp:extent cx="5940425" cy="2964388"/>
            <wp:effectExtent l="0" t="0" r="3175" b="762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940425" cy="2964388"/>
                    </a:xfrm>
                    <a:prstGeom prst="rect">
                      <a:avLst/>
                    </a:prstGeom>
                  </pic:spPr>
                </pic:pic>
              </a:graphicData>
            </a:graphic>
          </wp:inline>
        </w:drawing>
      </w:r>
    </w:p>
    <w:p w:rsidR="00176E64" w:rsidRPr="00176E64" w:rsidRDefault="00176E64" w:rsidP="00176E64">
      <w:pPr>
        <w:shd w:val="clear" w:color="auto" w:fill="FFFFFF"/>
        <w:spacing w:after="30" w:line="240" w:lineRule="auto"/>
        <w:ind w:left="150" w:right="150"/>
        <w:jc w:val="center"/>
        <w:rPr>
          <w:rFonts w:ascii="Times New Roman" w:eastAsia="Times New Roman" w:hAnsi="Times New Roman" w:cs="Times New Roman"/>
          <w:color w:val="000000"/>
          <w:sz w:val="24"/>
          <w:szCs w:val="24"/>
          <w:lang w:eastAsia="ru-RU"/>
        </w:rPr>
      </w:pPr>
      <w:r w:rsidRPr="00176E64">
        <w:rPr>
          <w:rFonts w:ascii="Times New Roman" w:eastAsia="Times New Roman" w:hAnsi="Times New Roman" w:cs="Times New Roman"/>
          <w:color w:val="000000"/>
          <w:sz w:val="24"/>
          <w:szCs w:val="24"/>
          <w:lang w:eastAsia="ru-RU"/>
        </w:rPr>
        <w:t>Рисунок 1 - Диаграмма состояния железо-цементит.</w:t>
      </w:r>
    </w:p>
    <w:p w:rsidR="00176E64" w:rsidRPr="00176E64" w:rsidRDefault="00176E64" w:rsidP="00176E64">
      <w:pPr>
        <w:shd w:val="clear" w:color="auto" w:fill="FFFFFF"/>
        <w:spacing w:after="30" w:line="240" w:lineRule="auto"/>
        <w:ind w:left="150" w:right="150" w:firstLine="567"/>
        <w:rPr>
          <w:rFonts w:ascii="Times New Roman" w:eastAsia="Times New Roman" w:hAnsi="Times New Roman" w:cs="Times New Roman"/>
          <w:color w:val="000000"/>
          <w:sz w:val="24"/>
          <w:szCs w:val="24"/>
          <w:lang w:eastAsia="ru-RU"/>
        </w:rPr>
      </w:pPr>
      <w:r w:rsidRPr="00176E64">
        <w:rPr>
          <w:rFonts w:ascii="Times New Roman" w:eastAsia="Times New Roman" w:hAnsi="Times New Roman" w:cs="Times New Roman"/>
          <w:color w:val="000000"/>
          <w:sz w:val="24"/>
          <w:szCs w:val="24"/>
          <w:lang w:eastAsia="ru-RU"/>
        </w:rPr>
        <w:lastRenderedPageBreak/>
        <w:t>Компонентами железоуглеродистых сплавов являются железо, углерод и цементит.</w:t>
      </w:r>
    </w:p>
    <w:p w:rsidR="00176E64" w:rsidRPr="00176E64" w:rsidRDefault="00176E64" w:rsidP="00176E64">
      <w:pPr>
        <w:numPr>
          <w:ilvl w:val="0"/>
          <w:numId w:val="2"/>
        </w:numPr>
        <w:shd w:val="clear" w:color="auto" w:fill="FFFFFF"/>
        <w:spacing w:before="100" w:beforeAutospacing="1" w:after="100" w:afterAutospacing="1" w:line="240" w:lineRule="auto"/>
        <w:ind w:left="300" w:right="75"/>
        <w:rPr>
          <w:rFonts w:ascii="Times New Roman" w:eastAsia="Times New Roman" w:hAnsi="Times New Roman" w:cs="Times New Roman"/>
          <w:color w:val="000000"/>
          <w:sz w:val="24"/>
          <w:szCs w:val="24"/>
          <w:lang w:eastAsia="ru-RU"/>
        </w:rPr>
      </w:pPr>
      <w:r w:rsidRPr="00176E64">
        <w:rPr>
          <w:rFonts w:ascii="Times New Roman" w:eastAsia="Times New Roman" w:hAnsi="Times New Roman" w:cs="Times New Roman"/>
          <w:color w:val="000000"/>
          <w:sz w:val="24"/>
          <w:szCs w:val="24"/>
          <w:lang w:eastAsia="ru-RU"/>
        </w:rPr>
        <w:t>Железо – переходный металл серебристо-светлого цвета. Имеет высокую температуру плавления – 1539</w:t>
      </w:r>
      <w:proofErr w:type="gramStart"/>
      <w:r w:rsidRPr="00176E64">
        <w:rPr>
          <w:rFonts w:ascii="Times New Roman" w:eastAsia="Times New Roman" w:hAnsi="Times New Roman" w:cs="Times New Roman"/>
          <w:color w:val="000000"/>
          <w:sz w:val="24"/>
          <w:szCs w:val="24"/>
          <w:lang w:eastAsia="ru-RU"/>
        </w:rPr>
        <w:t xml:space="preserve"> °С</w:t>
      </w:r>
      <w:proofErr w:type="gramEnd"/>
      <w:r w:rsidRPr="00176E64">
        <w:rPr>
          <w:rFonts w:ascii="Times New Roman" w:eastAsia="Times New Roman" w:hAnsi="Times New Roman" w:cs="Times New Roman"/>
          <w:color w:val="000000"/>
          <w:sz w:val="24"/>
          <w:szCs w:val="24"/>
          <w:lang w:eastAsia="ru-RU"/>
        </w:rPr>
        <w:t xml:space="preserve"> ± 5 °С.</w:t>
      </w:r>
    </w:p>
    <w:p w:rsidR="00176E64" w:rsidRPr="00176E64" w:rsidRDefault="00176E64" w:rsidP="00176E64">
      <w:pPr>
        <w:shd w:val="clear" w:color="auto" w:fill="FFFFFF"/>
        <w:spacing w:after="30" w:line="240" w:lineRule="auto"/>
        <w:ind w:left="450" w:right="225" w:firstLine="567"/>
        <w:rPr>
          <w:rFonts w:ascii="Times New Roman" w:eastAsia="Times New Roman" w:hAnsi="Times New Roman" w:cs="Times New Roman"/>
          <w:color w:val="000000"/>
          <w:sz w:val="24"/>
          <w:szCs w:val="24"/>
          <w:lang w:eastAsia="ru-RU"/>
        </w:rPr>
      </w:pPr>
      <w:r w:rsidRPr="00176E64">
        <w:rPr>
          <w:rFonts w:ascii="Times New Roman" w:eastAsia="Times New Roman" w:hAnsi="Times New Roman" w:cs="Times New Roman"/>
          <w:color w:val="000000"/>
          <w:sz w:val="24"/>
          <w:szCs w:val="24"/>
          <w:lang w:eastAsia="ru-RU"/>
        </w:rPr>
        <w:t>В твердом состоянии железо может находиться в двух модификациях. Полиморфные превращения происходят при температурах 911</w:t>
      </w:r>
      <w:proofErr w:type="gramStart"/>
      <w:r w:rsidRPr="00176E64">
        <w:rPr>
          <w:rFonts w:ascii="Times New Roman" w:eastAsia="Times New Roman" w:hAnsi="Times New Roman" w:cs="Times New Roman"/>
          <w:color w:val="000000"/>
          <w:sz w:val="24"/>
          <w:szCs w:val="24"/>
          <w:lang w:eastAsia="ru-RU"/>
        </w:rPr>
        <w:t>°С</w:t>
      </w:r>
      <w:proofErr w:type="gramEnd"/>
      <w:r w:rsidRPr="00176E64">
        <w:rPr>
          <w:rFonts w:ascii="Times New Roman" w:eastAsia="Times New Roman" w:hAnsi="Times New Roman" w:cs="Times New Roman"/>
          <w:color w:val="000000"/>
          <w:sz w:val="24"/>
          <w:szCs w:val="24"/>
          <w:lang w:eastAsia="ru-RU"/>
        </w:rPr>
        <w:t xml:space="preserve"> и 1392 °С. При температуре ниже 911 °С существует </w:t>
      </w:r>
      <w:proofErr w:type="spellStart"/>
      <w:r w:rsidRPr="00176E64">
        <w:rPr>
          <w:rFonts w:ascii="Times New Roman" w:eastAsia="Times New Roman" w:hAnsi="Times New Roman" w:cs="Times New Roman"/>
          <w:i/>
          <w:iCs/>
          <w:color w:val="000000"/>
          <w:sz w:val="24"/>
          <w:szCs w:val="24"/>
          <w:lang w:eastAsia="ru-RU"/>
        </w:rPr>
        <w:t>Fe</w:t>
      </w:r>
      <w:proofErr w:type="spellEnd"/>
      <w:r w:rsidRPr="00176E64">
        <w:rPr>
          <w:rFonts w:ascii="Times New Roman" w:eastAsia="Times New Roman" w:hAnsi="Times New Roman" w:cs="Times New Roman"/>
          <w:i/>
          <w:iCs/>
          <w:color w:val="000000"/>
          <w:sz w:val="24"/>
          <w:szCs w:val="24"/>
          <w:vertAlign w:val="subscript"/>
          <w:lang w:eastAsia="ru-RU"/>
        </w:rPr>
        <w:t>α</w:t>
      </w:r>
      <w:r w:rsidRPr="00176E64">
        <w:rPr>
          <w:rFonts w:ascii="Times New Roman" w:eastAsia="Times New Roman" w:hAnsi="Times New Roman" w:cs="Times New Roman"/>
          <w:color w:val="000000"/>
          <w:sz w:val="24"/>
          <w:szCs w:val="24"/>
          <w:lang w:eastAsia="ru-RU"/>
        </w:rPr>
        <w:t> с объемно-центрированной кубической решеткой. В интервале температур 911…1392</w:t>
      </w:r>
      <w:proofErr w:type="gramStart"/>
      <w:r w:rsidRPr="00176E64">
        <w:rPr>
          <w:rFonts w:ascii="Times New Roman" w:eastAsia="Times New Roman" w:hAnsi="Times New Roman" w:cs="Times New Roman"/>
          <w:color w:val="000000"/>
          <w:sz w:val="24"/>
          <w:szCs w:val="24"/>
          <w:lang w:eastAsia="ru-RU"/>
        </w:rPr>
        <w:t xml:space="preserve"> °С</w:t>
      </w:r>
      <w:proofErr w:type="gramEnd"/>
      <w:r w:rsidRPr="00176E64">
        <w:rPr>
          <w:rFonts w:ascii="Times New Roman" w:eastAsia="Times New Roman" w:hAnsi="Times New Roman" w:cs="Times New Roman"/>
          <w:color w:val="000000"/>
          <w:sz w:val="24"/>
          <w:szCs w:val="24"/>
          <w:lang w:eastAsia="ru-RU"/>
        </w:rPr>
        <w:t xml:space="preserve"> устойчивым является </w:t>
      </w:r>
      <w:proofErr w:type="spellStart"/>
      <w:r w:rsidRPr="00176E64">
        <w:rPr>
          <w:rFonts w:ascii="Times New Roman" w:eastAsia="Times New Roman" w:hAnsi="Times New Roman" w:cs="Times New Roman"/>
          <w:i/>
          <w:iCs/>
          <w:color w:val="000000"/>
          <w:sz w:val="24"/>
          <w:szCs w:val="24"/>
          <w:lang w:eastAsia="ru-RU"/>
        </w:rPr>
        <w:t>Fe</w:t>
      </w:r>
      <w:r w:rsidRPr="00176E64">
        <w:rPr>
          <w:rFonts w:ascii="Times New Roman" w:eastAsia="Times New Roman" w:hAnsi="Times New Roman" w:cs="Times New Roman"/>
          <w:i/>
          <w:iCs/>
          <w:color w:val="000000"/>
          <w:sz w:val="24"/>
          <w:szCs w:val="24"/>
          <w:vertAlign w:val="subscript"/>
          <w:lang w:eastAsia="ru-RU"/>
        </w:rPr>
        <w:t>γ</w:t>
      </w:r>
      <w:proofErr w:type="spellEnd"/>
      <w:r w:rsidRPr="00176E64">
        <w:rPr>
          <w:rFonts w:ascii="Times New Roman" w:eastAsia="Times New Roman" w:hAnsi="Times New Roman" w:cs="Times New Roman"/>
          <w:color w:val="000000"/>
          <w:sz w:val="24"/>
          <w:szCs w:val="24"/>
          <w:lang w:eastAsia="ru-RU"/>
        </w:rPr>
        <w:t> с гранецентрированной кубической решеткой. Выше 1392</w:t>
      </w:r>
      <w:proofErr w:type="gramStart"/>
      <w:r w:rsidRPr="00176E64">
        <w:rPr>
          <w:rFonts w:ascii="Times New Roman" w:eastAsia="Times New Roman" w:hAnsi="Times New Roman" w:cs="Times New Roman"/>
          <w:color w:val="000000"/>
          <w:sz w:val="24"/>
          <w:szCs w:val="24"/>
          <w:lang w:eastAsia="ru-RU"/>
        </w:rPr>
        <w:t xml:space="preserve"> °С</w:t>
      </w:r>
      <w:proofErr w:type="gramEnd"/>
      <w:r w:rsidRPr="00176E64">
        <w:rPr>
          <w:rFonts w:ascii="Times New Roman" w:eastAsia="Times New Roman" w:hAnsi="Times New Roman" w:cs="Times New Roman"/>
          <w:color w:val="000000"/>
          <w:sz w:val="24"/>
          <w:szCs w:val="24"/>
          <w:lang w:eastAsia="ru-RU"/>
        </w:rPr>
        <w:t xml:space="preserve"> железо имеет объемно-центрированную кубическую решетку и называется </w:t>
      </w:r>
      <w:proofErr w:type="spellStart"/>
      <w:r w:rsidRPr="00176E64">
        <w:rPr>
          <w:rFonts w:ascii="Times New Roman" w:eastAsia="Times New Roman" w:hAnsi="Times New Roman" w:cs="Times New Roman"/>
          <w:i/>
          <w:iCs/>
          <w:color w:val="000000"/>
          <w:sz w:val="24"/>
          <w:szCs w:val="24"/>
          <w:lang w:eastAsia="ru-RU"/>
        </w:rPr>
        <w:t>Fe</w:t>
      </w:r>
      <w:r w:rsidRPr="00176E64">
        <w:rPr>
          <w:rFonts w:ascii="Times New Roman" w:eastAsia="Times New Roman" w:hAnsi="Times New Roman" w:cs="Times New Roman"/>
          <w:i/>
          <w:iCs/>
          <w:color w:val="000000"/>
          <w:sz w:val="24"/>
          <w:szCs w:val="24"/>
          <w:vertAlign w:val="subscript"/>
          <w:lang w:eastAsia="ru-RU"/>
        </w:rPr>
        <w:t>δ</w:t>
      </w:r>
      <w:proofErr w:type="spellEnd"/>
      <w:r w:rsidRPr="00176E64">
        <w:rPr>
          <w:rFonts w:ascii="Times New Roman" w:eastAsia="Times New Roman" w:hAnsi="Times New Roman" w:cs="Times New Roman"/>
          <w:color w:val="000000"/>
          <w:sz w:val="24"/>
          <w:szCs w:val="24"/>
          <w:lang w:eastAsia="ru-RU"/>
        </w:rPr>
        <w:t> или высокотемпературное </w:t>
      </w:r>
      <w:proofErr w:type="spellStart"/>
      <w:r w:rsidRPr="00176E64">
        <w:rPr>
          <w:rFonts w:ascii="Times New Roman" w:eastAsia="Times New Roman" w:hAnsi="Times New Roman" w:cs="Times New Roman"/>
          <w:i/>
          <w:iCs/>
          <w:color w:val="000000"/>
          <w:sz w:val="24"/>
          <w:szCs w:val="24"/>
          <w:lang w:eastAsia="ru-RU"/>
        </w:rPr>
        <w:t>Fe</w:t>
      </w:r>
      <w:proofErr w:type="spellEnd"/>
      <w:r w:rsidRPr="00176E64">
        <w:rPr>
          <w:rFonts w:ascii="Times New Roman" w:eastAsia="Times New Roman" w:hAnsi="Times New Roman" w:cs="Times New Roman"/>
          <w:i/>
          <w:iCs/>
          <w:color w:val="000000"/>
          <w:sz w:val="24"/>
          <w:szCs w:val="24"/>
          <w:vertAlign w:val="subscript"/>
          <w:lang w:eastAsia="ru-RU"/>
        </w:rPr>
        <w:t>α</w:t>
      </w:r>
      <w:r w:rsidRPr="00176E64">
        <w:rPr>
          <w:rFonts w:ascii="Times New Roman" w:eastAsia="Times New Roman" w:hAnsi="Times New Roman" w:cs="Times New Roman"/>
          <w:color w:val="000000"/>
          <w:sz w:val="24"/>
          <w:szCs w:val="24"/>
          <w:lang w:eastAsia="ru-RU"/>
        </w:rPr>
        <w:t>. Высокотемпературная модификация </w:t>
      </w:r>
      <w:proofErr w:type="spellStart"/>
      <w:r w:rsidRPr="00176E64">
        <w:rPr>
          <w:rFonts w:ascii="Times New Roman" w:eastAsia="Times New Roman" w:hAnsi="Times New Roman" w:cs="Times New Roman"/>
          <w:i/>
          <w:iCs/>
          <w:color w:val="000000"/>
          <w:sz w:val="24"/>
          <w:szCs w:val="24"/>
          <w:lang w:eastAsia="ru-RU"/>
        </w:rPr>
        <w:t>Fe</w:t>
      </w:r>
      <w:proofErr w:type="spellEnd"/>
      <w:r w:rsidRPr="00176E64">
        <w:rPr>
          <w:rFonts w:ascii="Times New Roman" w:eastAsia="Times New Roman" w:hAnsi="Times New Roman" w:cs="Times New Roman"/>
          <w:i/>
          <w:iCs/>
          <w:color w:val="000000"/>
          <w:sz w:val="24"/>
          <w:szCs w:val="24"/>
          <w:vertAlign w:val="subscript"/>
          <w:lang w:eastAsia="ru-RU"/>
        </w:rPr>
        <w:t>α</w:t>
      </w:r>
      <w:r w:rsidRPr="00176E64">
        <w:rPr>
          <w:rFonts w:ascii="Times New Roman" w:eastAsia="Times New Roman" w:hAnsi="Times New Roman" w:cs="Times New Roman"/>
          <w:color w:val="000000"/>
          <w:sz w:val="24"/>
          <w:szCs w:val="24"/>
          <w:lang w:eastAsia="ru-RU"/>
        </w:rPr>
        <w:t> не представляет собой новой аллотропической формы. Критическую температуру 911</w:t>
      </w:r>
      <w:proofErr w:type="gramStart"/>
      <w:r w:rsidRPr="00176E64">
        <w:rPr>
          <w:rFonts w:ascii="Times New Roman" w:eastAsia="Times New Roman" w:hAnsi="Times New Roman" w:cs="Times New Roman"/>
          <w:color w:val="000000"/>
          <w:sz w:val="24"/>
          <w:szCs w:val="24"/>
          <w:lang w:eastAsia="ru-RU"/>
        </w:rPr>
        <w:t xml:space="preserve"> °С</w:t>
      </w:r>
      <w:proofErr w:type="gramEnd"/>
      <w:r w:rsidRPr="00176E64">
        <w:rPr>
          <w:rFonts w:ascii="Times New Roman" w:eastAsia="Times New Roman" w:hAnsi="Times New Roman" w:cs="Times New Roman"/>
          <w:color w:val="000000"/>
          <w:sz w:val="24"/>
          <w:szCs w:val="24"/>
          <w:lang w:eastAsia="ru-RU"/>
        </w:rPr>
        <w:t xml:space="preserve"> превращения </w:t>
      </w:r>
      <w:r>
        <w:rPr>
          <w:rFonts w:ascii="Times New Roman" w:eastAsia="Times New Roman" w:hAnsi="Times New Roman" w:cs="Times New Roman"/>
          <w:noProof/>
          <w:color w:val="000000"/>
          <w:sz w:val="24"/>
          <w:szCs w:val="24"/>
          <w:lang w:eastAsia="ru-RU"/>
        </w:rPr>
        <mc:AlternateContent>
          <mc:Choice Requires="wps">
            <w:drawing>
              <wp:inline distT="0" distB="0" distL="0" distR="0">
                <wp:extent cx="762000" cy="238125"/>
                <wp:effectExtent l="0" t="0" r="0" b="0"/>
                <wp:docPr id="2" name="Прямоугольник 2" descr="http://i-institute.tsu.tula.ru/moodle/file.php/1165/kons_el_mat/kkr/img/1.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76200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2" o:spid="_x0000_s1026" alt="http://i-institute.tsu.tula.ru/moodle/file.php/1165/kons_el_mat/kkr/img/1.gif" style="width:60pt;height:1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" filled="f" stroked="f">
                <o:lock v:ext="edit" aspectratio="t"/>
                <w10:anchorlock/>
              </v:rect>
            </w:pict>
          </mc:Fallback>
        </mc:AlternateContent>
      </w:r>
      <w:r w:rsidRPr="00176E64">
        <w:rPr>
          <w:rFonts w:ascii="Times New Roman" w:eastAsia="Times New Roman" w:hAnsi="Times New Roman" w:cs="Times New Roman"/>
          <w:color w:val="000000"/>
          <w:sz w:val="24"/>
          <w:szCs w:val="24"/>
          <w:lang w:eastAsia="ru-RU"/>
        </w:rPr>
        <w:t>обозначают точкой </w:t>
      </w:r>
      <w:r w:rsidRPr="00176E64">
        <w:rPr>
          <w:rFonts w:ascii="Times New Roman" w:eastAsia="Times New Roman" w:hAnsi="Times New Roman" w:cs="Times New Roman"/>
          <w:i/>
          <w:iCs/>
          <w:color w:val="000000"/>
          <w:sz w:val="24"/>
          <w:szCs w:val="24"/>
          <w:lang w:eastAsia="ru-RU"/>
        </w:rPr>
        <w:t>А</w:t>
      </w:r>
      <w:r w:rsidRPr="00176E64">
        <w:rPr>
          <w:rFonts w:ascii="Times New Roman" w:eastAsia="Times New Roman" w:hAnsi="Times New Roman" w:cs="Times New Roman"/>
          <w:i/>
          <w:iCs/>
          <w:color w:val="000000"/>
          <w:sz w:val="24"/>
          <w:szCs w:val="24"/>
          <w:vertAlign w:val="subscript"/>
          <w:lang w:eastAsia="ru-RU"/>
        </w:rPr>
        <w:t>3</w:t>
      </w:r>
      <w:r w:rsidRPr="00176E64">
        <w:rPr>
          <w:rFonts w:ascii="Times New Roman" w:eastAsia="Times New Roman" w:hAnsi="Times New Roman" w:cs="Times New Roman"/>
          <w:color w:val="000000"/>
          <w:sz w:val="24"/>
          <w:szCs w:val="24"/>
          <w:lang w:eastAsia="ru-RU"/>
        </w:rPr>
        <w:t>, а температуру 1392 °С превращения </w:t>
      </w:r>
      <w:r>
        <w:rPr>
          <w:rFonts w:ascii="Times New Roman" w:eastAsia="Times New Roman" w:hAnsi="Times New Roman" w:cs="Times New Roman"/>
          <w:noProof/>
          <w:color w:val="000000"/>
          <w:sz w:val="24"/>
          <w:szCs w:val="24"/>
          <w:lang w:eastAsia="ru-RU"/>
        </w:rPr>
        <mc:AlternateContent>
          <mc:Choice Requires="wps">
            <w:drawing>
              <wp:inline distT="0" distB="0" distL="0" distR="0">
                <wp:extent cx="762000" cy="238125"/>
                <wp:effectExtent l="0" t="0" r="0" b="0"/>
                <wp:docPr id="1" name="Прямоугольник 1" descr="http://i-institute.tsu.tula.ru/moodle/file.php/1165/kons_el_mat/kkr/img/1.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76200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 o:spid="_x0000_s1026" alt="http://i-institute.tsu.tula.ru/moodle/file.php/1165/kons_el_mat/kkr/img/1.gif" style="width:60pt;height:1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" filled="f" stroked="f">
                <o:lock v:ext="edit" aspectratio="t"/>
                <w10:anchorlock/>
              </v:rect>
            </w:pict>
          </mc:Fallback>
        </mc:AlternateContent>
      </w:r>
      <w:r w:rsidRPr="00176E64">
        <w:rPr>
          <w:rFonts w:ascii="Times New Roman" w:eastAsia="Times New Roman" w:hAnsi="Times New Roman" w:cs="Times New Roman"/>
          <w:color w:val="000000"/>
          <w:sz w:val="24"/>
          <w:szCs w:val="24"/>
          <w:lang w:eastAsia="ru-RU"/>
        </w:rPr>
        <w:t>– точкой </w:t>
      </w:r>
      <w:r w:rsidRPr="00176E64">
        <w:rPr>
          <w:rFonts w:ascii="Times New Roman" w:eastAsia="Times New Roman" w:hAnsi="Times New Roman" w:cs="Times New Roman"/>
          <w:i/>
          <w:iCs/>
          <w:color w:val="000000"/>
          <w:sz w:val="24"/>
          <w:szCs w:val="24"/>
          <w:lang w:eastAsia="ru-RU"/>
        </w:rPr>
        <w:t>А</w:t>
      </w:r>
      <w:r w:rsidRPr="00176E64">
        <w:rPr>
          <w:rFonts w:ascii="Times New Roman" w:eastAsia="Times New Roman" w:hAnsi="Times New Roman" w:cs="Times New Roman"/>
          <w:i/>
          <w:iCs/>
          <w:color w:val="000000"/>
          <w:sz w:val="24"/>
          <w:szCs w:val="24"/>
          <w:vertAlign w:val="subscript"/>
          <w:lang w:eastAsia="ru-RU"/>
        </w:rPr>
        <w:t>4</w:t>
      </w:r>
      <w:r w:rsidRPr="00176E64">
        <w:rPr>
          <w:rFonts w:ascii="Times New Roman" w:eastAsia="Times New Roman" w:hAnsi="Times New Roman" w:cs="Times New Roman"/>
          <w:color w:val="000000"/>
          <w:sz w:val="24"/>
          <w:szCs w:val="24"/>
          <w:lang w:eastAsia="ru-RU"/>
        </w:rPr>
        <w:t>.</w:t>
      </w:r>
    </w:p>
    <w:p w:rsidR="00176E64" w:rsidRPr="00176E64" w:rsidRDefault="00176E64" w:rsidP="00176E64">
      <w:pPr>
        <w:shd w:val="clear" w:color="auto" w:fill="FFFFFF"/>
        <w:spacing w:after="30" w:line="240" w:lineRule="auto"/>
        <w:ind w:left="450" w:right="225" w:firstLine="567"/>
        <w:rPr>
          <w:rFonts w:ascii="Times New Roman" w:eastAsia="Times New Roman" w:hAnsi="Times New Roman" w:cs="Times New Roman"/>
          <w:color w:val="000000"/>
          <w:sz w:val="24"/>
          <w:szCs w:val="24"/>
          <w:lang w:eastAsia="ru-RU"/>
        </w:rPr>
      </w:pPr>
      <w:r w:rsidRPr="00176E64">
        <w:rPr>
          <w:rFonts w:ascii="Times New Roman" w:eastAsia="Times New Roman" w:hAnsi="Times New Roman" w:cs="Times New Roman"/>
          <w:color w:val="000000"/>
          <w:sz w:val="24"/>
          <w:szCs w:val="24"/>
          <w:lang w:eastAsia="ru-RU"/>
        </w:rPr>
        <w:t>При температуре ниже 768</w:t>
      </w:r>
      <w:proofErr w:type="gramStart"/>
      <w:r w:rsidRPr="00176E64">
        <w:rPr>
          <w:rFonts w:ascii="Times New Roman" w:eastAsia="Times New Roman" w:hAnsi="Times New Roman" w:cs="Times New Roman"/>
          <w:color w:val="000000"/>
          <w:sz w:val="24"/>
          <w:szCs w:val="24"/>
          <w:lang w:eastAsia="ru-RU"/>
        </w:rPr>
        <w:t xml:space="preserve"> °С</w:t>
      </w:r>
      <w:proofErr w:type="gramEnd"/>
      <w:r w:rsidRPr="00176E64">
        <w:rPr>
          <w:rFonts w:ascii="Times New Roman" w:eastAsia="Times New Roman" w:hAnsi="Times New Roman" w:cs="Times New Roman"/>
          <w:color w:val="000000"/>
          <w:sz w:val="24"/>
          <w:szCs w:val="24"/>
          <w:lang w:eastAsia="ru-RU"/>
        </w:rPr>
        <w:t xml:space="preserve"> железо </w:t>
      </w:r>
      <w:proofErr w:type="spellStart"/>
      <w:r w:rsidRPr="00176E64">
        <w:rPr>
          <w:rFonts w:ascii="Times New Roman" w:eastAsia="Times New Roman" w:hAnsi="Times New Roman" w:cs="Times New Roman"/>
          <w:color w:val="000000"/>
          <w:sz w:val="24"/>
          <w:szCs w:val="24"/>
          <w:lang w:eastAsia="ru-RU"/>
        </w:rPr>
        <w:t>ферромагнитно</w:t>
      </w:r>
      <w:proofErr w:type="spellEnd"/>
      <w:r w:rsidRPr="00176E64">
        <w:rPr>
          <w:rFonts w:ascii="Times New Roman" w:eastAsia="Times New Roman" w:hAnsi="Times New Roman" w:cs="Times New Roman"/>
          <w:color w:val="000000"/>
          <w:sz w:val="24"/>
          <w:szCs w:val="24"/>
          <w:lang w:eastAsia="ru-RU"/>
        </w:rPr>
        <w:t>, а выше – парамагнитно. Точка Кюри железа 768</w:t>
      </w:r>
      <w:proofErr w:type="gramStart"/>
      <w:r w:rsidRPr="00176E64">
        <w:rPr>
          <w:rFonts w:ascii="Times New Roman" w:eastAsia="Times New Roman" w:hAnsi="Times New Roman" w:cs="Times New Roman"/>
          <w:color w:val="000000"/>
          <w:sz w:val="24"/>
          <w:szCs w:val="24"/>
          <w:lang w:eastAsia="ru-RU"/>
        </w:rPr>
        <w:t xml:space="preserve"> °С</w:t>
      </w:r>
      <w:proofErr w:type="gramEnd"/>
      <w:r w:rsidRPr="00176E64">
        <w:rPr>
          <w:rFonts w:ascii="Times New Roman" w:eastAsia="Times New Roman" w:hAnsi="Times New Roman" w:cs="Times New Roman"/>
          <w:color w:val="000000"/>
          <w:sz w:val="24"/>
          <w:szCs w:val="24"/>
          <w:lang w:eastAsia="ru-RU"/>
        </w:rPr>
        <w:t xml:space="preserve"> обозначается </w:t>
      </w:r>
      <w:r w:rsidRPr="00176E64">
        <w:rPr>
          <w:rFonts w:ascii="Times New Roman" w:eastAsia="Times New Roman" w:hAnsi="Times New Roman" w:cs="Times New Roman"/>
          <w:i/>
          <w:iCs/>
          <w:color w:val="000000"/>
          <w:sz w:val="24"/>
          <w:szCs w:val="24"/>
          <w:lang w:eastAsia="ru-RU"/>
        </w:rPr>
        <w:t>А</w:t>
      </w:r>
      <w:r w:rsidRPr="00176E64">
        <w:rPr>
          <w:rFonts w:ascii="Times New Roman" w:eastAsia="Times New Roman" w:hAnsi="Times New Roman" w:cs="Times New Roman"/>
          <w:i/>
          <w:iCs/>
          <w:color w:val="000000"/>
          <w:sz w:val="24"/>
          <w:szCs w:val="24"/>
          <w:vertAlign w:val="subscript"/>
          <w:lang w:eastAsia="ru-RU"/>
        </w:rPr>
        <w:t>2</w:t>
      </w:r>
      <w:r w:rsidRPr="00176E64">
        <w:rPr>
          <w:rFonts w:ascii="Times New Roman" w:eastAsia="Times New Roman" w:hAnsi="Times New Roman" w:cs="Times New Roman"/>
          <w:color w:val="000000"/>
          <w:sz w:val="24"/>
          <w:szCs w:val="24"/>
          <w:lang w:eastAsia="ru-RU"/>
        </w:rPr>
        <w:t>.</w:t>
      </w:r>
    </w:p>
    <w:p w:rsidR="00176E64" w:rsidRPr="00176E64" w:rsidRDefault="00176E64" w:rsidP="00176E64">
      <w:pPr>
        <w:shd w:val="clear" w:color="auto" w:fill="FFFFFF"/>
        <w:spacing w:after="30" w:line="240" w:lineRule="auto"/>
        <w:ind w:left="450" w:right="225" w:firstLine="567"/>
        <w:rPr>
          <w:rFonts w:ascii="Times New Roman" w:eastAsia="Times New Roman" w:hAnsi="Times New Roman" w:cs="Times New Roman"/>
          <w:color w:val="000000"/>
          <w:sz w:val="24"/>
          <w:szCs w:val="24"/>
          <w:lang w:eastAsia="ru-RU"/>
        </w:rPr>
      </w:pPr>
      <w:r w:rsidRPr="00176E64">
        <w:rPr>
          <w:rFonts w:ascii="Times New Roman" w:eastAsia="Times New Roman" w:hAnsi="Times New Roman" w:cs="Times New Roman"/>
          <w:color w:val="000000"/>
          <w:sz w:val="24"/>
          <w:szCs w:val="24"/>
          <w:lang w:eastAsia="ru-RU"/>
        </w:rPr>
        <w:t>Железо технической чистоты обладает невысокой твердостью </w:t>
      </w:r>
      <w:r w:rsidRPr="00176E64">
        <w:rPr>
          <w:rFonts w:ascii="Times New Roman" w:eastAsia="Times New Roman" w:hAnsi="Times New Roman" w:cs="Times New Roman"/>
          <w:i/>
          <w:iCs/>
          <w:color w:val="000000"/>
          <w:sz w:val="24"/>
          <w:szCs w:val="24"/>
          <w:lang w:eastAsia="ru-RU"/>
        </w:rPr>
        <w:t>(80 НВ</w:t>
      </w:r>
      <w:r w:rsidRPr="00176E64">
        <w:rPr>
          <w:rFonts w:ascii="Times New Roman" w:eastAsia="Times New Roman" w:hAnsi="Times New Roman" w:cs="Times New Roman"/>
          <w:color w:val="000000"/>
          <w:sz w:val="24"/>
          <w:szCs w:val="24"/>
          <w:lang w:eastAsia="ru-RU"/>
        </w:rPr>
        <w:t>) и прочностью (предел прочности – </w:t>
      </w:r>
      <w:proofErr w:type="spellStart"/>
      <w:r w:rsidRPr="00176E64">
        <w:rPr>
          <w:rFonts w:ascii="Times New Roman" w:eastAsia="Times New Roman" w:hAnsi="Times New Roman" w:cs="Times New Roman"/>
          <w:i/>
          <w:iCs/>
          <w:color w:val="000000"/>
          <w:sz w:val="24"/>
          <w:szCs w:val="24"/>
          <w:lang w:eastAsia="ru-RU"/>
        </w:rPr>
        <w:t>σ</w:t>
      </w:r>
      <w:r w:rsidRPr="00176E64">
        <w:rPr>
          <w:rFonts w:ascii="Times New Roman" w:eastAsia="Times New Roman" w:hAnsi="Times New Roman" w:cs="Times New Roman"/>
          <w:i/>
          <w:iCs/>
          <w:color w:val="000000"/>
          <w:sz w:val="24"/>
          <w:szCs w:val="24"/>
          <w:vertAlign w:val="subscript"/>
          <w:lang w:eastAsia="ru-RU"/>
        </w:rPr>
        <w:t>В</w:t>
      </w:r>
      <w:proofErr w:type="spellEnd"/>
      <w:r w:rsidRPr="00176E64">
        <w:rPr>
          <w:rFonts w:ascii="Times New Roman" w:eastAsia="Times New Roman" w:hAnsi="Times New Roman" w:cs="Times New Roman"/>
          <w:i/>
          <w:iCs/>
          <w:color w:val="000000"/>
          <w:sz w:val="24"/>
          <w:szCs w:val="24"/>
          <w:lang w:eastAsia="ru-RU"/>
        </w:rPr>
        <w:t> = 250 МПа</w:t>
      </w:r>
      <w:r w:rsidRPr="00176E64">
        <w:rPr>
          <w:rFonts w:ascii="Times New Roman" w:eastAsia="Times New Roman" w:hAnsi="Times New Roman" w:cs="Times New Roman"/>
          <w:color w:val="000000"/>
          <w:sz w:val="24"/>
          <w:szCs w:val="24"/>
          <w:lang w:eastAsia="ru-RU"/>
        </w:rPr>
        <w:t>, предел текучести – </w:t>
      </w:r>
      <w:proofErr w:type="spellStart"/>
      <w:r w:rsidRPr="00176E64">
        <w:rPr>
          <w:rFonts w:ascii="Times New Roman" w:eastAsia="Times New Roman" w:hAnsi="Times New Roman" w:cs="Times New Roman"/>
          <w:i/>
          <w:iCs/>
          <w:color w:val="000000"/>
          <w:sz w:val="24"/>
          <w:szCs w:val="24"/>
          <w:lang w:eastAsia="ru-RU"/>
        </w:rPr>
        <w:t>σ</w:t>
      </w:r>
      <w:r w:rsidRPr="00176E64">
        <w:rPr>
          <w:rFonts w:ascii="Times New Roman" w:eastAsia="Times New Roman" w:hAnsi="Times New Roman" w:cs="Times New Roman"/>
          <w:i/>
          <w:iCs/>
          <w:color w:val="000000"/>
          <w:sz w:val="24"/>
          <w:szCs w:val="24"/>
          <w:vertAlign w:val="subscript"/>
          <w:lang w:eastAsia="ru-RU"/>
        </w:rPr>
        <w:t>Т</w:t>
      </w:r>
      <w:proofErr w:type="spellEnd"/>
      <w:r w:rsidRPr="00176E64">
        <w:rPr>
          <w:rFonts w:ascii="Times New Roman" w:eastAsia="Times New Roman" w:hAnsi="Times New Roman" w:cs="Times New Roman"/>
          <w:i/>
          <w:iCs/>
          <w:color w:val="000000"/>
          <w:sz w:val="24"/>
          <w:szCs w:val="24"/>
          <w:lang w:eastAsia="ru-RU"/>
        </w:rPr>
        <w:t> = 120 МПа</w:t>
      </w:r>
      <w:proofErr w:type="gramStart"/>
      <w:r w:rsidRPr="00176E64">
        <w:rPr>
          <w:rFonts w:ascii="Times New Roman" w:eastAsia="Times New Roman" w:hAnsi="Times New Roman" w:cs="Times New Roman"/>
          <w:color w:val="000000"/>
          <w:sz w:val="24"/>
          <w:szCs w:val="24"/>
          <w:lang w:eastAsia="ru-RU"/>
        </w:rPr>
        <w:t> )</w:t>
      </w:r>
      <w:proofErr w:type="gramEnd"/>
      <w:r w:rsidRPr="00176E64">
        <w:rPr>
          <w:rFonts w:ascii="Times New Roman" w:eastAsia="Times New Roman" w:hAnsi="Times New Roman" w:cs="Times New Roman"/>
          <w:color w:val="000000"/>
          <w:sz w:val="24"/>
          <w:szCs w:val="24"/>
          <w:lang w:eastAsia="ru-RU"/>
        </w:rPr>
        <w:t xml:space="preserve"> и высокими характеристиками пластичности (относительное удлинение –</w:t>
      </w:r>
      <w:r w:rsidRPr="00176E64">
        <w:rPr>
          <w:rFonts w:ascii="Times New Roman" w:eastAsia="Times New Roman" w:hAnsi="Times New Roman" w:cs="Times New Roman"/>
          <w:i/>
          <w:iCs/>
          <w:color w:val="000000"/>
          <w:sz w:val="24"/>
          <w:szCs w:val="24"/>
          <w:lang w:eastAsia="ru-RU"/>
        </w:rPr>
        <w:t> δ = 50%</w:t>
      </w:r>
      <w:r w:rsidRPr="00176E64">
        <w:rPr>
          <w:rFonts w:ascii="Times New Roman" w:eastAsia="Times New Roman" w:hAnsi="Times New Roman" w:cs="Times New Roman"/>
          <w:color w:val="000000"/>
          <w:sz w:val="24"/>
          <w:szCs w:val="24"/>
          <w:lang w:eastAsia="ru-RU"/>
        </w:rPr>
        <w:t>, а относительное сужение – </w:t>
      </w:r>
      <w:r w:rsidRPr="00176E64">
        <w:rPr>
          <w:rFonts w:ascii="Times New Roman" w:eastAsia="Times New Roman" w:hAnsi="Times New Roman" w:cs="Times New Roman"/>
          <w:i/>
          <w:iCs/>
          <w:color w:val="000000"/>
          <w:sz w:val="24"/>
          <w:szCs w:val="24"/>
          <w:lang w:eastAsia="ru-RU"/>
        </w:rPr>
        <w:t>Ψ = 80%</w:t>
      </w:r>
      <w:r w:rsidRPr="00176E64">
        <w:rPr>
          <w:rFonts w:ascii="Times New Roman" w:eastAsia="Times New Roman" w:hAnsi="Times New Roman" w:cs="Times New Roman"/>
          <w:color w:val="000000"/>
          <w:sz w:val="24"/>
          <w:szCs w:val="24"/>
          <w:lang w:eastAsia="ru-RU"/>
        </w:rPr>
        <w:t>). Свойства могут изменяться в некоторых пределах в зависимости от величины зерна.</w:t>
      </w:r>
    </w:p>
    <w:p w:rsidR="00176E64" w:rsidRPr="00176E64" w:rsidRDefault="00176E64" w:rsidP="00176E64">
      <w:pPr>
        <w:shd w:val="clear" w:color="auto" w:fill="FFFFFF"/>
        <w:spacing w:after="30" w:line="240" w:lineRule="auto"/>
        <w:ind w:left="450" w:right="225" w:firstLine="567"/>
        <w:rPr>
          <w:rFonts w:ascii="Times New Roman" w:eastAsia="Times New Roman" w:hAnsi="Times New Roman" w:cs="Times New Roman"/>
          <w:color w:val="000000"/>
          <w:sz w:val="24"/>
          <w:szCs w:val="24"/>
          <w:lang w:eastAsia="ru-RU"/>
        </w:rPr>
      </w:pPr>
      <w:r w:rsidRPr="00176E64">
        <w:rPr>
          <w:rFonts w:ascii="Times New Roman" w:eastAsia="Times New Roman" w:hAnsi="Times New Roman" w:cs="Times New Roman"/>
          <w:color w:val="000000"/>
          <w:sz w:val="24"/>
          <w:szCs w:val="24"/>
          <w:lang w:eastAsia="ru-RU"/>
        </w:rPr>
        <w:t>Железо характеризуется высоким модулем упругости, наличие которого проявляется и в сплавах на его основе, обеспечивая высокую жесткость деталей из этих сплавов.</w:t>
      </w:r>
    </w:p>
    <w:p w:rsidR="00176E64" w:rsidRPr="00176E64" w:rsidRDefault="00176E64" w:rsidP="00176E64">
      <w:pPr>
        <w:shd w:val="clear" w:color="auto" w:fill="FFFFFF"/>
        <w:spacing w:after="30" w:line="240" w:lineRule="auto"/>
        <w:ind w:left="450" w:right="225" w:firstLine="567"/>
        <w:rPr>
          <w:rFonts w:ascii="Times New Roman" w:eastAsia="Times New Roman" w:hAnsi="Times New Roman" w:cs="Times New Roman"/>
          <w:color w:val="000000"/>
          <w:sz w:val="24"/>
          <w:szCs w:val="24"/>
          <w:lang w:eastAsia="ru-RU"/>
        </w:rPr>
      </w:pPr>
      <w:r w:rsidRPr="00176E64">
        <w:rPr>
          <w:rFonts w:ascii="Times New Roman" w:eastAsia="Times New Roman" w:hAnsi="Times New Roman" w:cs="Times New Roman"/>
          <w:color w:val="000000"/>
          <w:sz w:val="24"/>
          <w:szCs w:val="24"/>
          <w:lang w:eastAsia="ru-RU"/>
        </w:rPr>
        <w:t>Железо со многими элементами образует твердые растворы: с металлами – растворы замещения, с углеродом, азотом и водородом – растворы внедрения.</w:t>
      </w:r>
    </w:p>
    <w:p w:rsidR="00176E64" w:rsidRPr="00176E64" w:rsidRDefault="00176E64" w:rsidP="00176E64">
      <w:pPr>
        <w:numPr>
          <w:ilvl w:val="0"/>
          <w:numId w:val="2"/>
        </w:numPr>
        <w:shd w:val="clear" w:color="auto" w:fill="FFFFFF"/>
        <w:spacing w:before="100" w:beforeAutospacing="1" w:after="100" w:afterAutospacing="1" w:line="240" w:lineRule="auto"/>
        <w:ind w:left="300" w:right="75"/>
        <w:rPr>
          <w:rFonts w:ascii="Times New Roman" w:eastAsia="Times New Roman" w:hAnsi="Times New Roman" w:cs="Times New Roman"/>
          <w:color w:val="000000"/>
          <w:sz w:val="24"/>
          <w:szCs w:val="24"/>
          <w:lang w:eastAsia="ru-RU"/>
        </w:rPr>
      </w:pPr>
      <w:r w:rsidRPr="00176E64">
        <w:rPr>
          <w:rFonts w:ascii="Times New Roman" w:eastAsia="Times New Roman" w:hAnsi="Times New Roman" w:cs="Times New Roman"/>
          <w:color w:val="000000"/>
          <w:sz w:val="24"/>
          <w:szCs w:val="24"/>
          <w:lang w:eastAsia="ru-RU"/>
        </w:rPr>
        <w:t>Углерод относится к неметаллам. Обладает полиморфным превращением, в зависимости от условий образования существует в форме графита с гексагональной кристаллической решеткой (температура плавления – 3500</w:t>
      </w:r>
      <w:proofErr w:type="gramStart"/>
      <w:r w:rsidRPr="00176E64">
        <w:rPr>
          <w:rFonts w:ascii="Times New Roman" w:eastAsia="Times New Roman" w:hAnsi="Times New Roman" w:cs="Times New Roman"/>
          <w:color w:val="000000"/>
          <w:sz w:val="24"/>
          <w:szCs w:val="24"/>
          <w:lang w:eastAsia="ru-RU"/>
        </w:rPr>
        <w:t xml:space="preserve"> °С</w:t>
      </w:r>
      <w:proofErr w:type="gramEnd"/>
      <w:r w:rsidRPr="00176E64">
        <w:rPr>
          <w:rFonts w:ascii="Times New Roman" w:eastAsia="Times New Roman" w:hAnsi="Times New Roman" w:cs="Times New Roman"/>
          <w:color w:val="000000"/>
          <w:sz w:val="24"/>
          <w:szCs w:val="24"/>
          <w:lang w:eastAsia="ru-RU"/>
        </w:rPr>
        <w:t>, плотность – 2,5 г/см</w:t>
      </w:r>
      <w:r w:rsidRPr="00176E64">
        <w:rPr>
          <w:rFonts w:ascii="Times New Roman" w:eastAsia="Times New Roman" w:hAnsi="Times New Roman" w:cs="Times New Roman"/>
          <w:color w:val="000000"/>
          <w:sz w:val="24"/>
          <w:szCs w:val="24"/>
          <w:vertAlign w:val="superscript"/>
          <w:lang w:eastAsia="ru-RU"/>
        </w:rPr>
        <w:t>3</w:t>
      </w:r>
      <w:r w:rsidRPr="00176E64">
        <w:rPr>
          <w:rFonts w:ascii="Times New Roman" w:eastAsia="Times New Roman" w:hAnsi="Times New Roman" w:cs="Times New Roman"/>
          <w:color w:val="000000"/>
          <w:sz w:val="24"/>
          <w:szCs w:val="24"/>
          <w:lang w:eastAsia="ru-RU"/>
        </w:rPr>
        <w:t>) или в форме алмаза со сложной кубической решеткой с координационным числом равным четырем (температура плавления – 5000 °С).</w:t>
      </w:r>
    </w:p>
    <w:p w:rsidR="00176E64" w:rsidRPr="00176E64" w:rsidRDefault="00176E64" w:rsidP="00176E64">
      <w:pPr>
        <w:shd w:val="clear" w:color="auto" w:fill="FFFFFF"/>
        <w:spacing w:after="30" w:line="240" w:lineRule="auto"/>
        <w:ind w:left="450" w:right="225" w:firstLine="567"/>
        <w:rPr>
          <w:rFonts w:ascii="Times New Roman" w:eastAsia="Times New Roman" w:hAnsi="Times New Roman" w:cs="Times New Roman"/>
          <w:color w:val="000000"/>
          <w:sz w:val="24"/>
          <w:szCs w:val="24"/>
          <w:lang w:eastAsia="ru-RU"/>
        </w:rPr>
      </w:pPr>
      <w:r w:rsidRPr="00176E64">
        <w:rPr>
          <w:rFonts w:ascii="Times New Roman" w:eastAsia="Times New Roman" w:hAnsi="Times New Roman" w:cs="Times New Roman"/>
          <w:color w:val="000000"/>
          <w:sz w:val="24"/>
          <w:szCs w:val="24"/>
          <w:lang w:eastAsia="ru-RU"/>
        </w:rPr>
        <w:t>В сплавах железа с углеродом углерод находится в состоянии твердого раствора с железом и в виде химического соединения – цементита </w:t>
      </w:r>
      <w:r w:rsidRPr="00176E64">
        <w:rPr>
          <w:rFonts w:ascii="Times New Roman" w:eastAsia="Times New Roman" w:hAnsi="Times New Roman" w:cs="Times New Roman"/>
          <w:i/>
          <w:iCs/>
          <w:color w:val="000000"/>
          <w:sz w:val="24"/>
          <w:szCs w:val="24"/>
          <w:lang w:eastAsia="ru-RU"/>
        </w:rPr>
        <w:t>(Fe</w:t>
      </w:r>
      <w:r w:rsidRPr="00176E64">
        <w:rPr>
          <w:rFonts w:ascii="Times New Roman" w:eastAsia="Times New Roman" w:hAnsi="Times New Roman" w:cs="Times New Roman"/>
          <w:i/>
          <w:iCs/>
          <w:color w:val="000000"/>
          <w:sz w:val="24"/>
          <w:szCs w:val="24"/>
          <w:vertAlign w:val="subscript"/>
          <w:lang w:eastAsia="ru-RU"/>
        </w:rPr>
        <w:t>3</w:t>
      </w:r>
      <w:r w:rsidRPr="00176E64">
        <w:rPr>
          <w:rFonts w:ascii="Times New Roman" w:eastAsia="Times New Roman" w:hAnsi="Times New Roman" w:cs="Times New Roman"/>
          <w:i/>
          <w:iCs/>
          <w:color w:val="000000"/>
          <w:sz w:val="24"/>
          <w:szCs w:val="24"/>
          <w:lang w:eastAsia="ru-RU"/>
        </w:rPr>
        <w:t>C)</w:t>
      </w:r>
      <w:r w:rsidRPr="00176E64">
        <w:rPr>
          <w:rFonts w:ascii="Times New Roman" w:eastAsia="Times New Roman" w:hAnsi="Times New Roman" w:cs="Times New Roman"/>
          <w:color w:val="000000"/>
          <w:sz w:val="24"/>
          <w:szCs w:val="24"/>
          <w:lang w:eastAsia="ru-RU"/>
        </w:rPr>
        <w:t>, а также в свободном состоянии в виде графита (в серых чугунах).</w:t>
      </w:r>
    </w:p>
    <w:p w:rsidR="00176E64" w:rsidRPr="00176E64" w:rsidRDefault="00176E64" w:rsidP="00176E64">
      <w:pPr>
        <w:numPr>
          <w:ilvl w:val="0"/>
          <w:numId w:val="2"/>
        </w:numPr>
        <w:shd w:val="clear" w:color="auto" w:fill="FFFFFF"/>
        <w:spacing w:before="100" w:beforeAutospacing="1" w:after="100" w:afterAutospacing="1" w:line="240" w:lineRule="auto"/>
        <w:ind w:left="300" w:right="75"/>
        <w:rPr>
          <w:rFonts w:ascii="Times New Roman" w:eastAsia="Times New Roman" w:hAnsi="Times New Roman" w:cs="Times New Roman"/>
          <w:color w:val="000000"/>
          <w:sz w:val="24"/>
          <w:szCs w:val="24"/>
          <w:lang w:eastAsia="ru-RU"/>
        </w:rPr>
      </w:pPr>
      <w:r w:rsidRPr="00176E64">
        <w:rPr>
          <w:rFonts w:ascii="Times New Roman" w:eastAsia="Times New Roman" w:hAnsi="Times New Roman" w:cs="Times New Roman"/>
          <w:color w:val="000000"/>
          <w:sz w:val="24"/>
          <w:szCs w:val="24"/>
          <w:lang w:eastAsia="ru-RU"/>
        </w:rPr>
        <w:t>Цементит </w:t>
      </w:r>
      <w:r w:rsidRPr="00176E64">
        <w:rPr>
          <w:rFonts w:ascii="Times New Roman" w:eastAsia="Times New Roman" w:hAnsi="Times New Roman" w:cs="Times New Roman"/>
          <w:i/>
          <w:iCs/>
          <w:color w:val="000000"/>
          <w:sz w:val="24"/>
          <w:szCs w:val="24"/>
          <w:lang w:eastAsia="ru-RU"/>
        </w:rPr>
        <w:t>(Fe</w:t>
      </w:r>
      <w:r w:rsidRPr="00176E64">
        <w:rPr>
          <w:rFonts w:ascii="Times New Roman" w:eastAsia="Times New Roman" w:hAnsi="Times New Roman" w:cs="Times New Roman"/>
          <w:i/>
          <w:iCs/>
          <w:color w:val="000000"/>
          <w:sz w:val="24"/>
          <w:szCs w:val="24"/>
          <w:vertAlign w:val="subscript"/>
          <w:lang w:eastAsia="ru-RU"/>
        </w:rPr>
        <w:t>3</w:t>
      </w:r>
      <w:r w:rsidRPr="00176E64">
        <w:rPr>
          <w:rFonts w:ascii="Times New Roman" w:eastAsia="Times New Roman" w:hAnsi="Times New Roman" w:cs="Times New Roman"/>
          <w:i/>
          <w:iCs/>
          <w:color w:val="000000"/>
          <w:sz w:val="24"/>
          <w:szCs w:val="24"/>
          <w:lang w:eastAsia="ru-RU"/>
        </w:rPr>
        <w:t>C)</w:t>
      </w:r>
      <w:r w:rsidRPr="00176E64">
        <w:rPr>
          <w:rFonts w:ascii="Times New Roman" w:eastAsia="Times New Roman" w:hAnsi="Times New Roman" w:cs="Times New Roman"/>
          <w:color w:val="000000"/>
          <w:sz w:val="24"/>
          <w:szCs w:val="24"/>
          <w:lang w:eastAsia="ru-RU"/>
        </w:rPr>
        <w:t> – химическое соединение железа с углеродом (карбид железа), содержит 6,67 % углерода. Не испытывает аллотропических превращений. Кристаллическая решетка цементита состоит из ряда октаэдров, оси которых наклонены друг к другу.</w:t>
      </w:r>
    </w:p>
    <w:p w:rsidR="00176E64" w:rsidRPr="00176E64" w:rsidRDefault="00176E64" w:rsidP="00176E64">
      <w:pPr>
        <w:shd w:val="clear" w:color="auto" w:fill="FFFFFF"/>
        <w:spacing w:after="30" w:line="240" w:lineRule="auto"/>
        <w:ind w:left="150" w:right="150" w:firstLine="567"/>
        <w:rPr>
          <w:rFonts w:ascii="Times New Roman" w:eastAsia="Times New Roman" w:hAnsi="Times New Roman" w:cs="Times New Roman"/>
          <w:color w:val="000000"/>
          <w:sz w:val="24"/>
          <w:szCs w:val="24"/>
          <w:lang w:eastAsia="ru-RU"/>
        </w:rPr>
      </w:pPr>
      <w:r w:rsidRPr="00176E64">
        <w:rPr>
          <w:rFonts w:ascii="Times New Roman" w:eastAsia="Times New Roman" w:hAnsi="Times New Roman" w:cs="Times New Roman"/>
          <w:color w:val="000000"/>
          <w:sz w:val="24"/>
          <w:szCs w:val="24"/>
          <w:lang w:eastAsia="ru-RU"/>
        </w:rPr>
        <w:t xml:space="preserve">Температура плавления цементита точно не установлена (1250, 1550 °С). При низких температурах цементит слабо </w:t>
      </w:r>
      <w:proofErr w:type="spellStart"/>
      <w:r w:rsidRPr="00176E64">
        <w:rPr>
          <w:rFonts w:ascii="Times New Roman" w:eastAsia="Times New Roman" w:hAnsi="Times New Roman" w:cs="Times New Roman"/>
          <w:color w:val="000000"/>
          <w:sz w:val="24"/>
          <w:szCs w:val="24"/>
          <w:lang w:eastAsia="ru-RU"/>
        </w:rPr>
        <w:t>ферромагнитен</w:t>
      </w:r>
      <w:proofErr w:type="spellEnd"/>
      <w:r w:rsidRPr="00176E64">
        <w:rPr>
          <w:rFonts w:ascii="Times New Roman" w:eastAsia="Times New Roman" w:hAnsi="Times New Roman" w:cs="Times New Roman"/>
          <w:color w:val="000000"/>
          <w:sz w:val="24"/>
          <w:szCs w:val="24"/>
          <w:lang w:eastAsia="ru-RU"/>
        </w:rPr>
        <w:t>, магнитные свойства теряет при температуре около 217 °С.</w:t>
      </w:r>
    </w:p>
    <w:p w:rsidR="00176E64" w:rsidRPr="00176E64" w:rsidRDefault="00176E64" w:rsidP="00176E64">
      <w:pPr>
        <w:shd w:val="clear" w:color="auto" w:fill="FFFFFF"/>
        <w:spacing w:after="30" w:line="240" w:lineRule="auto"/>
        <w:ind w:left="150" w:right="150" w:firstLine="567"/>
        <w:rPr>
          <w:rFonts w:ascii="Times New Roman" w:eastAsia="Times New Roman" w:hAnsi="Times New Roman" w:cs="Times New Roman"/>
          <w:color w:val="000000"/>
          <w:sz w:val="24"/>
          <w:szCs w:val="24"/>
          <w:lang w:eastAsia="ru-RU"/>
        </w:rPr>
      </w:pPr>
      <w:r w:rsidRPr="00176E64">
        <w:rPr>
          <w:rFonts w:ascii="Times New Roman" w:eastAsia="Times New Roman" w:hAnsi="Times New Roman" w:cs="Times New Roman"/>
          <w:color w:val="000000"/>
          <w:sz w:val="24"/>
          <w:szCs w:val="24"/>
          <w:lang w:eastAsia="ru-RU"/>
        </w:rPr>
        <w:t>Цементит имеет высокую твердость (более </w:t>
      </w:r>
      <w:r w:rsidRPr="00176E64">
        <w:rPr>
          <w:rFonts w:ascii="Times New Roman" w:eastAsia="Times New Roman" w:hAnsi="Times New Roman" w:cs="Times New Roman"/>
          <w:i/>
          <w:iCs/>
          <w:color w:val="000000"/>
          <w:sz w:val="24"/>
          <w:szCs w:val="24"/>
          <w:lang w:eastAsia="ru-RU"/>
        </w:rPr>
        <w:t>800 НВ</w:t>
      </w:r>
      <w:r w:rsidRPr="00176E64">
        <w:rPr>
          <w:rFonts w:ascii="Times New Roman" w:eastAsia="Times New Roman" w:hAnsi="Times New Roman" w:cs="Times New Roman"/>
          <w:color w:val="000000"/>
          <w:sz w:val="24"/>
          <w:szCs w:val="24"/>
          <w:lang w:eastAsia="ru-RU"/>
        </w:rPr>
        <w:t>, легко царапает стекло), но чрезвычайно низкую, практически нулевую, пластичность. Такие свойства являются следствием сложного строения кристаллической решетки.</w:t>
      </w:r>
    </w:p>
    <w:p w:rsidR="00176E64" w:rsidRPr="00176E64" w:rsidRDefault="00176E64" w:rsidP="00176E64">
      <w:pPr>
        <w:shd w:val="clear" w:color="auto" w:fill="FFFFFF"/>
        <w:spacing w:after="30" w:line="240" w:lineRule="auto"/>
        <w:ind w:left="150" w:right="150" w:firstLine="567"/>
        <w:rPr>
          <w:rFonts w:ascii="Times New Roman" w:eastAsia="Times New Roman" w:hAnsi="Times New Roman" w:cs="Times New Roman"/>
          <w:color w:val="000000"/>
          <w:sz w:val="24"/>
          <w:szCs w:val="24"/>
          <w:lang w:eastAsia="ru-RU"/>
        </w:rPr>
      </w:pPr>
      <w:r w:rsidRPr="00176E64">
        <w:rPr>
          <w:rFonts w:ascii="Times New Roman" w:eastAsia="Times New Roman" w:hAnsi="Times New Roman" w:cs="Times New Roman"/>
          <w:color w:val="000000"/>
          <w:sz w:val="24"/>
          <w:szCs w:val="24"/>
          <w:lang w:eastAsia="ru-RU"/>
        </w:rPr>
        <w:lastRenderedPageBreak/>
        <w:t>Цементит способен образовывать твердые растворы замещения. Атомы углерода могут замещаться атомами неметаллов: азотом, кислородом; атомы железа – металлами: марганцем, хромом, вольфрамом и др. Такой твердый раствор на базе решетки цементита называется легированным цементитом.</w:t>
      </w:r>
    </w:p>
    <w:p w:rsidR="00176E64" w:rsidRPr="00176E64" w:rsidRDefault="00176E64" w:rsidP="00176E64">
      <w:pPr>
        <w:shd w:val="clear" w:color="auto" w:fill="FFFFFF"/>
        <w:spacing w:after="30" w:line="240" w:lineRule="auto"/>
        <w:ind w:left="150" w:right="150" w:firstLine="567"/>
        <w:rPr>
          <w:rFonts w:ascii="Times New Roman" w:eastAsia="Times New Roman" w:hAnsi="Times New Roman" w:cs="Times New Roman"/>
          <w:color w:val="000000"/>
          <w:sz w:val="24"/>
          <w:szCs w:val="24"/>
          <w:lang w:eastAsia="ru-RU"/>
        </w:rPr>
      </w:pPr>
      <w:r w:rsidRPr="00176E64">
        <w:rPr>
          <w:rFonts w:ascii="Times New Roman" w:eastAsia="Times New Roman" w:hAnsi="Times New Roman" w:cs="Times New Roman"/>
          <w:color w:val="000000"/>
          <w:sz w:val="24"/>
          <w:szCs w:val="24"/>
          <w:lang w:eastAsia="ru-RU"/>
        </w:rPr>
        <w:t>Цементит – соединение неустойчивое и при определенных условиях распадается с образованием свободного углерода в виде графита. Этот процесс имеет важное практическое значение при структурообразовании чугунов.</w:t>
      </w:r>
    </w:p>
    <w:p w:rsidR="00176E64" w:rsidRPr="00176E64" w:rsidRDefault="00176E64" w:rsidP="00176E64">
      <w:pPr>
        <w:shd w:val="clear" w:color="auto" w:fill="FFFFFF"/>
        <w:spacing w:after="30" w:line="240" w:lineRule="auto"/>
        <w:ind w:left="150" w:right="150" w:firstLine="567"/>
        <w:rPr>
          <w:rFonts w:ascii="Times New Roman" w:eastAsia="Times New Roman" w:hAnsi="Times New Roman" w:cs="Times New Roman"/>
          <w:color w:val="000000"/>
          <w:sz w:val="24"/>
          <w:szCs w:val="24"/>
          <w:lang w:eastAsia="ru-RU"/>
        </w:rPr>
      </w:pPr>
      <w:r w:rsidRPr="00176E64">
        <w:rPr>
          <w:rFonts w:ascii="Times New Roman" w:eastAsia="Times New Roman" w:hAnsi="Times New Roman" w:cs="Times New Roman"/>
          <w:color w:val="000000"/>
          <w:sz w:val="24"/>
          <w:szCs w:val="24"/>
          <w:lang w:eastAsia="ru-RU"/>
        </w:rPr>
        <w:t>В системе железо – углерод существуют следующие фазы: жидкая фаза, феррит, аустенит, цементит.</w:t>
      </w:r>
    </w:p>
    <w:p w:rsidR="00176E64" w:rsidRPr="00176E64" w:rsidRDefault="00176E64" w:rsidP="00176E64">
      <w:pPr>
        <w:numPr>
          <w:ilvl w:val="0"/>
          <w:numId w:val="3"/>
        </w:numPr>
        <w:shd w:val="clear" w:color="auto" w:fill="FFFFFF"/>
        <w:spacing w:before="100" w:beforeAutospacing="1" w:after="100" w:afterAutospacing="1" w:line="240" w:lineRule="auto"/>
        <w:ind w:left="300" w:right="75"/>
        <w:rPr>
          <w:rFonts w:ascii="Times New Roman" w:eastAsia="Times New Roman" w:hAnsi="Times New Roman" w:cs="Times New Roman"/>
          <w:color w:val="000000"/>
          <w:sz w:val="24"/>
          <w:szCs w:val="24"/>
          <w:lang w:eastAsia="ru-RU"/>
        </w:rPr>
      </w:pPr>
      <w:r w:rsidRPr="00176E64">
        <w:rPr>
          <w:rFonts w:ascii="Times New Roman" w:eastAsia="Times New Roman" w:hAnsi="Times New Roman" w:cs="Times New Roman"/>
          <w:color w:val="000000"/>
          <w:sz w:val="24"/>
          <w:szCs w:val="24"/>
          <w:lang w:eastAsia="ru-RU"/>
        </w:rPr>
        <w:t>Жидкая фаза. В жидком состоянии железо хорошо растворяет углерод в любых пропорциях с образованием однородной жидкой фазы.</w:t>
      </w:r>
    </w:p>
    <w:p w:rsidR="00176E64" w:rsidRPr="00176E64" w:rsidRDefault="00176E64" w:rsidP="00176E64">
      <w:pPr>
        <w:numPr>
          <w:ilvl w:val="0"/>
          <w:numId w:val="3"/>
        </w:numPr>
        <w:shd w:val="clear" w:color="auto" w:fill="FFFFFF"/>
        <w:spacing w:before="100" w:beforeAutospacing="1" w:after="100" w:afterAutospacing="1" w:line="240" w:lineRule="auto"/>
        <w:ind w:left="300" w:right="75"/>
        <w:rPr>
          <w:rFonts w:ascii="Times New Roman" w:eastAsia="Times New Roman" w:hAnsi="Times New Roman" w:cs="Times New Roman"/>
          <w:color w:val="000000"/>
          <w:sz w:val="24"/>
          <w:szCs w:val="24"/>
          <w:lang w:eastAsia="ru-RU"/>
        </w:rPr>
      </w:pPr>
      <w:r w:rsidRPr="00176E64">
        <w:rPr>
          <w:rFonts w:ascii="Times New Roman" w:eastAsia="Times New Roman" w:hAnsi="Times New Roman" w:cs="Times New Roman"/>
          <w:color w:val="000000"/>
          <w:sz w:val="24"/>
          <w:szCs w:val="24"/>
          <w:lang w:eastAsia="ru-RU"/>
        </w:rPr>
        <w:t>Феррит </w:t>
      </w:r>
      <w:r w:rsidRPr="00176E64">
        <w:rPr>
          <w:rFonts w:ascii="Times New Roman" w:eastAsia="Times New Roman" w:hAnsi="Times New Roman" w:cs="Times New Roman"/>
          <w:i/>
          <w:iCs/>
          <w:color w:val="000000"/>
          <w:sz w:val="24"/>
          <w:szCs w:val="24"/>
          <w:lang w:eastAsia="ru-RU"/>
        </w:rPr>
        <w:t>(Ф)</w:t>
      </w:r>
      <w:proofErr w:type="spellStart"/>
      <w:r w:rsidRPr="00176E64">
        <w:rPr>
          <w:rFonts w:ascii="Times New Roman" w:eastAsia="Times New Roman" w:hAnsi="Times New Roman" w:cs="Times New Roman"/>
          <w:i/>
          <w:iCs/>
          <w:color w:val="000000"/>
          <w:sz w:val="24"/>
          <w:szCs w:val="24"/>
          <w:lang w:eastAsia="ru-RU"/>
        </w:rPr>
        <w:t>Fe</w:t>
      </w:r>
      <w:proofErr w:type="spellEnd"/>
      <w:r w:rsidRPr="00176E64">
        <w:rPr>
          <w:rFonts w:ascii="Times New Roman" w:eastAsia="Times New Roman" w:hAnsi="Times New Roman" w:cs="Times New Roman"/>
          <w:i/>
          <w:iCs/>
          <w:color w:val="000000"/>
          <w:sz w:val="24"/>
          <w:szCs w:val="24"/>
          <w:vertAlign w:val="subscript"/>
          <w:lang w:eastAsia="ru-RU"/>
        </w:rPr>
        <w:t>α</w:t>
      </w:r>
      <w:r w:rsidRPr="00176E64">
        <w:rPr>
          <w:rFonts w:ascii="Times New Roman" w:eastAsia="Times New Roman" w:hAnsi="Times New Roman" w:cs="Times New Roman"/>
          <w:color w:val="000000"/>
          <w:sz w:val="24"/>
          <w:szCs w:val="24"/>
          <w:lang w:eastAsia="ru-RU"/>
        </w:rPr>
        <w:t> – твердый раствор внедрения углерода в </w:t>
      </w:r>
      <w:proofErr w:type="gramStart"/>
      <w:r w:rsidRPr="00176E64">
        <w:rPr>
          <w:rFonts w:ascii="Times New Roman" w:eastAsia="Times New Roman" w:hAnsi="Times New Roman" w:cs="Times New Roman"/>
          <w:i/>
          <w:iCs/>
          <w:color w:val="000000"/>
          <w:sz w:val="24"/>
          <w:szCs w:val="24"/>
          <w:lang w:eastAsia="ru-RU"/>
        </w:rPr>
        <w:t>α</w:t>
      </w:r>
      <w:r w:rsidRPr="00176E64">
        <w:rPr>
          <w:rFonts w:ascii="Times New Roman" w:eastAsia="Times New Roman" w:hAnsi="Times New Roman" w:cs="Times New Roman"/>
          <w:color w:val="000000"/>
          <w:sz w:val="24"/>
          <w:szCs w:val="24"/>
          <w:lang w:eastAsia="ru-RU"/>
        </w:rPr>
        <w:t>-</w:t>
      </w:r>
      <w:proofErr w:type="gramEnd"/>
      <w:r w:rsidRPr="00176E64">
        <w:rPr>
          <w:rFonts w:ascii="Times New Roman" w:eastAsia="Times New Roman" w:hAnsi="Times New Roman" w:cs="Times New Roman"/>
          <w:color w:val="000000"/>
          <w:sz w:val="24"/>
          <w:szCs w:val="24"/>
          <w:lang w:eastAsia="ru-RU"/>
        </w:rPr>
        <w:t>железе.</w:t>
      </w:r>
    </w:p>
    <w:p w:rsidR="00176E64" w:rsidRPr="00176E64" w:rsidRDefault="00176E64" w:rsidP="00176E64">
      <w:pPr>
        <w:shd w:val="clear" w:color="auto" w:fill="FFFFFF"/>
        <w:spacing w:after="30" w:line="240" w:lineRule="auto"/>
        <w:ind w:left="450" w:right="225" w:firstLine="567"/>
        <w:rPr>
          <w:rFonts w:ascii="Times New Roman" w:eastAsia="Times New Roman" w:hAnsi="Times New Roman" w:cs="Times New Roman"/>
          <w:color w:val="000000"/>
          <w:sz w:val="24"/>
          <w:szCs w:val="24"/>
          <w:lang w:eastAsia="ru-RU"/>
        </w:rPr>
      </w:pPr>
      <w:r w:rsidRPr="00176E64">
        <w:rPr>
          <w:rFonts w:ascii="Times New Roman" w:eastAsia="Times New Roman" w:hAnsi="Times New Roman" w:cs="Times New Roman"/>
          <w:color w:val="000000"/>
          <w:sz w:val="24"/>
          <w:szCs w:val="24"/>
          <w:lang w:eastAsia="ru-RU"/>
        </w:rPr>
        <w:t>Феррит имеет переменную предельную растворимость углерода: минимальную – 0,006 % при комнатной температуре (точка </w:t>
      </w:r>
      <w:r w:rsidRPr="00176E64">
        <w:rPr>
          <w:rFonts w:ascii="Times New Roman" w:eastAsia="Times New Roman" w:hAnsi="Times New Roman" w:cs="Times New Roman"/>
          <w:i/>
          <w:iCs/>
          <w:color w:val="000000"/>
          <w:sz w:val="24"/>
          <w:szCs w:val="24"/>
          <w:lang w:eastAsia="ru-RU"/>
        </w:rPr>
        <w:t>Q</w:t>
      </w:r>
      <w:r w:rsidRPr="00176E64">
        <w:rPr>
          <w:rFonts w:ascii="Times New Roman" w:eastAsia="Times New Roman" w:hAnsi="Times New Roman" w:cs="Times New Roman"/>
          <w:color w:val="000000"/>
          <w:sz w:val="24"/>
          <w:szCs w:val="24"/>
          <w:lang w:eastAsia="ru-RU"/>
        </w:rPr>
        <w:t>), максимальную – 0,02 % при температуре 727</w:t>
      </w:r>
      <w:proofErr w:type="gramStart"/>
      <w:r w:rsidRPr="00176E64">
        <w:rPr>
          <w:rFonts w:ascii="Times New Roman" w:eastAsia="Times New Roman" w:hAnsi="Times New Roman" w:cs="Times New Roman"/>
          <w:color w:val="000000"/>
          <w:sz w:val="24"/>
          <w:szCs w:val="24"/>
          <w:lang w:eastAsia="ru-RU"/>
        </w:rPr>
        <w:t xml:space="preserve"> °С</w:t>
      </w:r>
      <w:proofErr w:type="gramEnd"/>
      <w:r w:rsidRPr="00176E64">
        <w:rPr>
          <w:rFonts w:ascii="Times New Roman" w:eastAsia="Times New Roman" w:hAnsi="Times New Roman" w:cs="Times New Roman"/>
          <w:color w:val="000000"/>
          <w:sz w:val="24"/>
          <w:szCs w:val="24"/>
          <w:lang w:eastAsia="ru-RU"/>
        </w:rPr>
        <w:t xml:space="preserve"> (точка</w:t>
      </w:r>
      <w:r w:rsidRPr="00176E64">
        <w:rPr>
          <w:rFonts w:ascii="Times New Roman" w:eastAsia="Times New Roman" w:hAnsi="Times New Roman" w:cs="Times New Roman"/>
          <w:i/>
          <w:iCs/>
          <w:color w:val="000000"/>
          <w:sz w:val="24"/>
          <w:szCs w:val="24"/>
          <w:lang w:eastAsia="ru-RU"/>
        </w:rPr>
        <w:t> P</w:t>
      </w:r>
      <w:r w:rsidRPr="00176E64">
        <w:rPr>
          <w:rFonts w:ascii="Times New Roman" w:eastAsia="Times New Roman" w:hAnsi="Times New Roman" w:cs="Times New Roman"/>
          <w:color w:val="000000"/>
          <w:sz w:val="24"/>
          <w:szCs w:val="24"/>
          <w:lang w:eastAsia="ru-RU"/>
        </w:rPr>
        <w:t>). Углерод располагается в дефектах решетки.</w:t>
      </w:r>
    </w:p>
    <w:p w:rsidR="00176E64" w:rsidRPr="00176E64" w:rsidRDefault="00176E64" w:rsidP="00176E64">
      <w:pPr>
        <w:shd w:val="clear" w:color="auto" w:fill="FFFFFF"/>
        <w:spacing w:after="30" w:line="240" w:lineRule="auto"/>
        <w:ind w:left="450" w:right="225" w:firstLine="567"/>
        <w:rPr>
          <w:rFonts w:ascii="Times New Roman" w:eastAsia="Times New Roman" w:hAnsi="Times New Roman" w:cs="Times New Roman"/>
          <w:color w:val="000000"/>
          <w:sz w:val="24"/>
          <w:szCs w:val="24"/>
          <w:lang w:eastAsia="ru-RU"/>
        </w:rPr>
      </w:pPr>
      <w:r w:rsidRPr="00176E64">
        <w:rPr>
          <w:rFonts w:ascii="Times New Roman" w:eastAsia="Times New Roman" w:hAnsi="Times New Roman" w:cs="Times New Roman"/>
          <w:color w:val="000000"/>
          <w:sz w:val="24"/>
          <w:szCs w:val="24"/>
          <w:lang w:eastAsia="ru-RU"/>
        </w:rPr>
        <w:t>При температуре выше 1392</w:t>
      </w:r>
      <w:proofErr w:type="gramStart"/>
      <w:r w:rsidRPr="00176E64">
        <w:rPr>
          <w:rFonts w:ascii="Times New Roman" w:eastAsia="Times New Roman" w:hAnsi="Times New Roman" w:cs="Times New Roman"/>
          <w:color w:val="000000"/>
          <w:sz w:val="24"/>
          <w:szCs w:val="24"/>
          <w:lang w:eastAsia="ru-RU"/>
        </w:rPr>
        <w:t xml:space="preserve"> °С</w:t>
      </w:r>
      <w:proofErr w:type="gramEnd"/>
      <w:r w:rsidRPr="00176E64">
        <w:rPr>
          <w:rFonts w:ascii="Times New Roman" w:eastAsia="Times New Roman" w:hAnsi="Times New Roman" w:cs="Times New Roman"/>
          <w:color w:val="000000"/>
          <w:sz w:val="24"/>
          <w:szCs w:val="24"/>
          <w:lang w:eastAsia="ru-RU"/>
        </w:rPr>
        <w:t xml:space="preserve"> существует высокотемпературный феррит </w:t>
      </w:r>
      <w:proofErr w:type="spellStart"/>
      <w:r w:rsidRPr="00176E64">
        <w:rPr>
          <w:rFonts w:ascii="Times New Roman" w:eastAsia="Times New Roman" w:hAnsi="Times New Roman" w:cs="Times New Roman"/>
          <w:i/>
          <w:iCs/>
          <w:color w:val="000000"/>
          <w:sz w:val="24"/>
          <w:szCs w:val="24"/>
          <w:lang w:eastAsia="ru-RU"/>
        </w:rPr>
        <w:t>Fe</w:t>
      </w:r>
      <w:r w:rsidRPr="00176E64">
        <w:rPr>
          <w:rFonts w:ascii="Times New Roman" w:eastAsia="Times New Roman" w:hAnsi="Times New Roman" w:cs="Times New Roman"/>
          <w:i/>
          <w:iCs/>
          <w:color w:val="000000"/>
          <w:sz w:val="24"/>
          <w:szCs w:val="24"/>
          <w:vertAlign w:val="subscript"/>
          <w:lang w:eastAsia="ru-RU"/>
        </w:rPr>
        <w:t>δ</w:t>
      </w:r>
      <w:proofErr w:type="spellEnd"/>
      <w:r w:rsidRPr="00176E64">
        <w:rPr>
          <w:rFonts w:ascii="Times New Roman" w:eastAsia="Times New Roman" w:hAnsi="Times New Roman" w:cs="Times New Roman"/>
          <w:color w:val="000000"/>
          <w:sz w:val="24"/>
          <w:szCs w:val="24"/>
          <w:lang w:eastAsia="ru-RU"/>
        </w:rPr>
        <w:t>, с предельной растворимостью углерода 0,1 % при температуре 1499 °С (точка </w:t>
      </w:r>
      <w:r w:rsidRPr="00176E64">
        <w:rPr>
          <w:rFonts w:ascii="Times New Roman" w:eastAsia="Times New Roman" w:hAnsi="Times New Roman" w:cs="Times New Roman"/>
          <w:i/>
          <w:iCs/>
          <w:color w:val="000000"/>
          <w:sz w:val="24"/>
          <w:szCs w:val="24"/>
          <w:lang w:eastAsia="ru-RU"/>
        </w:rPr>
        <w:t>J</w:t>
      </w:r>
      <w:r w:rsidRPr="00176E64">
        <w:rPr>
          <w:rFonts w:ascii="Times New Roman" w:eastAsia="Times New Roman" w:hAnsi="Times New Roman" w:cs="Times New Roman"/>
          <w:color w:val="000000"/>
          <w:sz w:val="24"/>
          <w:szCs w:val="24"/>
          <w:lang w:eastAsia="ru-RU"/>
        </w:rPr>
        <w:t>).</w:t>
      </w:r>
    </w:p>
    <w:p w:rsidR="00176E64" w:rsidRPr="00176E64" w:rsidRDefault="00176E64" w:rsidP="00176E64">
      <w:pPr>
        <w:shd w:val="clear" w:color="auto" w:fill="FFFFFF"/>
        <w:spacing w:after="30" w:line="240" w:lineRule="auto"/>
        <w:ind w:left="450" w:right="225" w:firstLine="567"/>
        <w:rPr>
          <w:rFonts w:ascii="Times New Roman" w:eastAsia="Times New Roman" w:hAnsi="Times New Roman" w:cs="Times New Roman"/>
          <w:color w:val="000000"/>
          <w:sz w:val="24"/>
          <w:szCs w:val="24"/>
          <w:lang w:eastAsia="ru-RU"/>
        </w:rPr>
      </w:pPr>
      <w:r w:rsidRPr="00176E64">
        <w:rPr>
          <w:rFonts w:ascii="Times New Roman" w:eastAsia="Times New Roman" w:hAnsi="Times New Roman" w:cs="Times New Roman"/>
          <w:color w:val="000000"/>
          <w:sz w:val="24"/>
          <w:szCs w:val="24"/>
          <w:lang w:eastAsia="ru-RU"/>
        </w:rPr>
        <w:t>Свойства феррита близки к свойствам железа. Он мягок (твердость – </w:t>
      </w:r>
      <w:r w:rsidRPr="00176E64">
        <w:rPr>
          <w:rFonts w:ascii="Times New Roman" w:eastAsia="Times New Roman" w:hAnsi="Times New Roman" w:cs="Times New Roman"/>
          <w:i/>
          <w:iCs/>
          <w:color w:val="000000"/>
          <w:sz w:val="24"/>
          <w:szCs w:val="24"/>
          <w:lang w:eastAsia="ru-RU"/>
        </w:rPr>
        <w:t>130 НВ</w:t>
      </w:r>
      <w:r w:rsidRPr="00176E64">
        <w:rPr>
          <w:rFonts w:ascii="Times New Roman" w:eastAsia="Times New Roman" w:hAnsi="Times New Roman" w:cs="Times New Roman"/>
          <w:color w:val="000000"/>
          <w:sz w:val="24"/>
          <w:szCs w:val="24"/>
          <w:lang w:eastAsia="ru-RU"/>
        </w:rPr>
        <w:t>, предел прочности – </w:t>
      </w:r>
      <w:proofErr w:type="spellStart"/>
      <w:r w:rsidRPr="00176E64">
        <w:rPr>
          <w:rFonts w:ascii="Times New Roman" w:eastAsia="Times New Roman" w:hAnsi="Times New Roman" w:cs="Times New Roman"/>
          <w:i/>
          <w:iCs/>
          <w:color w:val="000000"/>
          <w:sz w:val="24"/>
          <w:szCs w:val="24"/>
          <w:lang w:eastAsia="ru-RU"/>
        </w:rPr>
        <w:t>σ</w:t>
      </w:r>
      <w:r w:rsidRPr="00176E64">
        <w:rPr>
          <w:rFonts w:ascii="Times New Roman" w:eastAsia="Times New Roman" w:hAnsi="Times New Roman" w:cs="Times New Roman"/>
          <w:i/>
          <w:iCs/>
          <w:color w:val="000000"/>
          <w:sz w:val="24"/>
          <w:szCs w:val="24"/>
          <w:vertAlign w:val="subscript"/>
          <w:lang w:eastAsia="ru-RU"/>
        </w:rPr>
        <w:t>В</w:t>
      </w:r>
      <w:proofErr w:type="spellEnd"/>
      <w:r w:rsidRPr="00176E64">
        <w:rPr>
          <w:rFonts w:ascii="Times New Roman" w:eastAsia="Times New Roman" w:hAnsi="Times New Roman" w:cs="Times New Roman"/>
          <w:i/>
          <w:iCs/>
          <w:color w:val="000000"/>
          <w:sz w:val="24"/>
          <w:szCs w:val="24"/>
          <w:lang w:eastAsia="ru-RU"/>
        </w:rPr>
        <w:t> = 300 МПа</w:t>
      </w:r>
      <w:r w:rsidRPr="00176E64">
        <w:rPr>
          <w:rFonts w:ascii="Times New Roman" w:eastAsia="Times New Roman" w:hAnsi="Times New Roman" w:cs="Times New Roman"/>
          <w:color w:val="000000"/>
          <w:sz w:val="24"/>
          <w:szCs w:val="24"/>
          <w:lang w:eastAsia="ru-RU"/>
        </w:rPr>
        <w:t>) и пластичен (относительное удлинение – </w:t>
      </w:r>
      <w:r w:rsidRPr="00176E64">
        <w:rPr>
          <w:rFonts w:ascii="Times New Roman" w:eastAsia="Times New Roman" w:hAnsi="Times New Roman" w:cs="Times New Roman"/>
          <w:i/>
          <w:iCs/>
          <w:color w:val="000000"/>
          <w:sz w:val="24"/>
          <w:szCs w:val="24"/>
          <w:lang w:eastAsia="ru-RU"/>
        </w:rPr>
        <w:t>δ = 30%</w:t>
      </w:r>
      <w:r w:rsidRPr="00176E64">
        <w:rPr>
          <w:rFonts w:ascii="Times New Roman" w:eastAsia="Times New Roman" w:hAnsi="Times New Roman" w:cs="Times New Roman"/>
          <w:color w:val="000000"/>
          <w:sz w:val="24"/>
          <w:szCs w:val="24"/>
          <w:lang w:eastAsia="ru-RU"/>
        </w:rPr>
        <w:t xml:space="preserve">), </w:t>
      </w:r>
      <w:proofErr w:type="spellStart"/>
      <w:r w:rsidRPr="00176E64">
        <w:rPr>
          <w:rFonts w:ascii="Times New Roman" w:eastAsia="Times New Roman" w:hAnsi="Times New Roman" w:cs="Times New Roman"/>
          <w:color w:val="000000"/>
          <w:sz w:val="24"/>
          <w:szCs w:val="24"/>
          <w:lang w:eastAsia="ru-RU"/>
        </w:rPr>
        <w:t>магнитен</w:t>
      </w:r>
      <w:proofErr w:type="spellEnd"/>
      <w:r w:rsidRPr="00176E64">
        <w:rPr>
          <w:rFonts w:ascii="Times New Roman" w:eastAsia="Times New Roman" w:hAnsi="Times New Roman" w:cs="Times New Roman"/>
          <w:color w:val="000000"/>
          <w:sz w:val="24"/>
          <w:szCs w:val="24"/>
          <w:lang w:eastAsia="ru-RU"/>
        </w:rPr>
        <w:t xml:space="preserve"> до 768 °С.</w:t>
      </w:r>
    </w:p>
    <w:p w:rsidR="00176E64" w:rsidRPr="00176E64" w:rsidRDefault="00176E64" w:rsidP="00176E64">
      <w:pPr>
        <w:numPr>
          <w:ilvl w:val="0"/>
          <w:numId w:val="3"/>
        </w:numPr>
        <w:shd w:val="clear" w:color="auto" w:fill="FFFFFF"/>
        <w:spacing w:before="100" w:beforeAutospacing="1" w:after="100" w:afterAutospacing="1" w:line="240" w:lineRule="auto"/>
        <w:ind w:left="300" w:right="75"/>
        <w:rPr>
          <w:rFonts w:ascii="Times New Roman" w:eastAsia="Times New Roman" w:hAnsi="Times New Roman" w:cs="Times New Roman"/>
          <w:color w:val="000000"/>
          <w:sz w:val="24"/>
          <w:szCs w:val="24"/>
          <w:lang w:eastAsia="ru-RU"/>
        </w:rPr>
      </w:pPr>
      <w:r w:rsidRPr="00176E64">
        <w:rPr>
          <w:rFonts w:ascii="Times New Roman" w:eastAsia="Times New Roman" w:hAnsi="Times New Roman" w:cs="Times New Roman"/>
          <w:color w:val="000000"/>
          <w:sz w:val="24"/>
          <w:szCs w:val="24"/>
          <w:lang w:eastAsia="ru-RU"/>
        </w:rPr>
        <w:t>Аустенит </w:t>
      </w:r>
      <w:r w:rsidRPr="00176E64">
        <w:rPr>
          <w:rFonts w:ascii="Times New Roman" w:eastAsia="Times New Roman" w:hAnsi="Times New Roman" w:cs="Times New Roman"/>
          <w:i/>
          <w:iCs/>
          <w:color w:val="000000"/>
          <w:sz w:val="24"/>
          <w:szCs w:val="24"/>
          <w:lang w:eastAsia="ru-RU"/>
        </w:rPr>
        <w:t>(А)</w:t>
      </w:r>
      <w:proofErr w:type="spellStart"/>
      <w:r w:rsidRPr="00176E64">
        <w:rPr>
          <w:rFonts w:ascii="Times New Roman" w:eastAsia="Times New Roman" w:hAnsi="Times New Roman" w:cs="Times New Roman"/>
          <w:i/>
          <w:iCs/>
          <w:color w:val="000000"/>
          <w:sz w:val="24"/>
          <w:szCs w:val="24"/>
          <w:lang w:eastAsia="ru-RU"/>
        </w:rPr>
        <w:t>Fe</w:t>
      </w:r>
      <w:r w:rsidRPr="00176E64">
        <w:rPr>
          <w:rFonts w:ascii="Times New Roman" w:eastAsia="Times New Roman" w:hAnsi="Times New Roman" w:cs="Times New Roman"/>
          <w:i/>
          <w:iCs/>
          <w:color w:val="000000"/>
          <w:sz w:val="24"/>
          <w:szCs w:val="24"/>
          <w:vertAlign w:val="subscript"/>
          <w:lang w:eastAsia="ru-RU"/>
        </w:rPr>
        <w:t>γ</w:t>
      </w:r>
      <w:proofErr w:type="spellEnd"/>
      <w:r w:rsidRPr="00176E64">
        <w:rPr>
          <w:rFonts w:ascii="Times New Roman" w:eastAsia="Times New Roman" w:hAnsi="Times New Roman" w:cs="Times New Roman"/>
          <w:color w:val="000000"/>
          <w:sz w:val="24"/>
          <w:szCs w:val="24"/>
          <w:lang w:eastAsia="ru-RU"/>
        </w:rPr>
        <w:t> – твердый раствор внедрения углерода в</w:t>
      </w:r>
      <w:r w:rsidRPr="00176E64">
        <w:rPr>
          <w:rFonts w:ascii="Times New Roman" w:eastAsia="Times New Roman" w:hAnsi="Times New Roman" w:cs="Times New Roman"/>
          <w:i/>
          <w:iCs/>
          <w:color w:val="000000"/>
          <w:sz w:val="24"/>
          <w:szCs w:val="24"/>
          <w:lang w:eastAsia="ru-RU"/>
        </w:rPr>
        <w:t> </w:t>
      </w:r>
      <w:proofErr w:type="gramStart"/>
      <w:r w:rsidRPr="00176E64">
        <w:rPr>
          <w:rFonts w:ascii="Times New Roman" w:eastAsia="Times New Roman" w:hAnsi="Times New Roman" w:cs="Times New Roman"/>
          <w:i/>
          <w:iCs/>
          <w:color w:val="000000"/>
          <w:sz w:val="24"/>
          <w:szCs w:val="24"/>
          <w:lang w:eastAsia="ru-RU"/>
        </w:rPr>
        <w:t>γ</w:t>
      </w:r>
      <w:r w:rsidRPr="00176E64">
        <w:rPr>
          <w:rFonts w:ascii="Times New Roman" w:eastAsia="Times New Roman" w:hAnsi="Times New Roman" w:cs="Times New Roman"/>
          <w:color w:val="000000"/>
          <w:sz w:val="24"/>
          <w:szCs w:val="24"/>
          <w:lang w:eastAsia="ru-RU"/>
        </w:rPr>
        <w:t>-</w:t>
      </w:r>
      <w:proofErr w:type="gramEnd"/>
      <w:r w:rsidRPr="00176E64">
        <w:rPr>
          <w:rFonts w:ascii="Times New Roman" w:eastAsia="Times New Roman" w:hAnsi="Times New Roman" w:cs="Times New Roman"/>
          <w:color w:val="000000"/>
          <w:sz w:val="24"/>
          <w:szCs w:val="24"/>
          <w:lang w:eastAsia="ru-RU"/>
        </w:rPr>
        <w:t>железе.</w:t>
      </w:r>
    </w:p>
    <w:p w:rsidR="00176E64" w:rsidRPr="00176E64" w:rsidRDefault="00176E64" w:rsidP="00176E64">
      <w:pPr>
        <w:shd w:val="clear" w:color="auto" w:fill="FFFFFF"/>
        <w:spacing w:after="30" w:line="240" w:lineRule="auto"/>
        <w:ind w:left="450" w:right="225" w:firstLine="567"/>
        <w:rPr>
          <w:rFonts w:ascii="Times New Roman" w:eastAsia="Times New Roman" w:hAnsi="Times New Roman" w:cs="Times New Roman"/>
          <w:color w:val="000000"/>
          <w:sz w:val="24"/>
          <w:szCs w:val="24"/>
          <w:lang w:eastAsia="ru-RU"/>
        </w:rPr>
      </w:pPr>
      <w:r w:rsidRPr="00176E64">
        <w:rPr>
          <w:rFonts w:ascii="Times New Roman" w:eastAsia="Times New Roman" w:hAnsi="Times New Roman" w:cs="Times New Roman"/>
          <w:color w:val="000000"/>
          <w:sz w:val="24"/>
          <w:szCs w:val="24"/>
          <w:lang w:eastAsia="ru-RU"/>
        </w:rPr>
        <w:t>Углерод занимает место в центре гранецентрированной кубической ячейки.</w:t>
      </w:r>
    </w:p>
    <w:p w:rsidR="00176E64" w:rsidRPr="00176E64" w:rsidRDefault="00176E64" w:rsidP="00176E64">
      <w:pPr>
        <w:shd w:val="clear" w:color="auto" w:fill="FFFFFF"/>
        <w:spacing w:after="30" w:line="240" w:lineRule="auto"/>
        <w:ind w:left="450" w:right="225" w:firstLine="567"/>
        <w:rPr>
          <w:rFonts w:ascii="Times New Roman" w:eastAsia="Times New Roman" w:hAnsi="Times New Roman" w:cs="Times New Roman"/>
          <w:color w:val="000000"/>
          <w:sz w:val="24"/>
          <w:szCs w:val="24"/>
          <w:lang w:eastAsia="ru-RU"/>
        </w:rPr>
      </w:pPr>
      <w:r w:rsidRPr="00176E64">
        <w:rPr>
          <w:rFonts w:ascii="Times New Roman" w:eastAsia="Times New Roman" w:hAnsi="Times New Roman" w:cs="Times New Roman"/>
          <w:color w:val="000000"/>
          <w:sz w:val="24"/>
          <w:szCs w:val="24"/>
          <w:lang w:eastAsia="ru-RU"/>
        </w:rPr>
        <w:t>Аустенит имеет переменную предельную растворимость углерода: минимальную – 0,8 % при температуре 727</w:t>
      </w:r>
      <w:proofErr w:type="gramStart"/>
      <w:r w:rsidRPr="00176E64">
        <w:rPr>
          <w:rFonts w:ascii="Times New Roman" w:eastAsia="Times New Roman" w:hAnsi="Times New Roman" w:cs="Times New Roman"/>
          <w:color w:val="000000"/>
          <w:sz w:val="24"/>
          <w:szCs w:val="24"/>
          <w:lang w:eastAsia="ru-RU"/>
        </w:rPr>
        <w:t xml:space="preserve"> °С</w:t>
      </w:r>
      <w:proofErr w:type="gramEnd"/>
      <w:r w:rsidRPr="00176E64">
        <w:rPr>
          <w:rFonts w:ascii="Times New Roman" w:eastAsia="Times New Roman" w:hAnsi="Times New Roman" w:cs="Times New Roman"/>
          <w:color w:val="000000"/>
          <w:sz w:val="24"/>
          <w:szCs w:val="24"/>
          <w:lang w:eastAsia="ru-RU"/>
        </w:rPr>
        <w:t xml:space="preserve"> (точка </w:t>
      </w:r>
      <w:r w:rsidRPr="00176E64">
        <w:rPr>
          <w:rFonts w:ascii="Times New Roman" w:eastAsia="Times New Roman" w:hAnsi="Times New Roman" w:cs="Times New Roman"/>
          <w:i/>
          <w:iCs/>
          <w:color w:val="000000"/>
          <w:sz w:val="24"/>
          <w:szCs w:val="24"/>
          <w:lang w:eastAsia="ru-RU"/>
        </w:rPr>
        <w:t>S</w:t>
      </w:r>
      <w:r w:rsidRPr="00176E64">
        <w:rPr>
          <w:rFonts w:ascii="Times New Roman" w:eastAsia="Times New Roman" w:hAnsi="Times New Roman" w:cs="Times New Roman"/>
          <w:color w:val="000000"/>
          <w:sz w:val="24"/>
          <w:szCs w:val="24"/>
          <w:lang w:eastAsia="ru-RU"/>
        </w:rPr>
        <w:t>), максимальную – 2,14 % при температуре 1147 °С (точка </w:t>
      </w:r>
      <w:r w:rsidRPr="00176E64">
        <w:rPr>
          <w:rFonts w:ascii="Times New Roman" w:eastAsia="Times New Roman" w:hAnsi="Times New Roman" w:cs="Times New Roman"/>
          <w:i/>
          <w:iCs/>
          <w:color w:val="000000"/>
          <w:sz w:val="24"/>
          <w:szCs w:val="24"/>
          <w:lang w:eastAsia="ru-RU"/>
        </w:rPr>
        <w:t>Е)</w:t>
      </w:r>
      <w:r w:rsidRPr="00176E64">
        <w:rPr>
          <w:rFonts w:ascii="Times New Roman" w:eastAsia="Times New Roman" w:hAnsi="Times New Roman" w:cs="Times New Roman"/>
          <w:color w:val="000000"/>
          <w:sz w:val="24"/>
          <w:szCs w:val="24"/>
          <w:lang w:eastAsia="ru-RU"/>
        </w:rPr>
        <w:t>.</w:t>
      </w:r>
    </w:p>
    <w:p w:rsidR="00176E64" w:rsidRPr="00176E64" w:rsidRDefault="00176E64" w:rsidP="00176E64">
      <w:pPr>
        <w:shd w:val="clear" w:color="auto" w:fill="FFFFFF"/>
        <w:spacing w:after="30" w:line="240" w:lineRule="auto"/>
        <w:ind w:left="450" w:right="225" w:firstLine="567"/>
        <w:rPr>
          <w:rFonts w:ascii="Times New Roman" w:eastAsia="Times New Roman" w:hAnsi="Times New Roman" w:cs="Times New Roman"/>
          <w:color w:val="000000"/>
          <w:sz w:val="24"/>
          <w:szCs w:val="24"/>
          <w:lang w:eastAsia="ru-RU"/>
        </w:rPr>
      </w:pPr>
      <w:r w:rsidRPr="00176E64">
        <w:rPr>
          <w:rFonts w:ascii="Times New Roman" w:eastAsia="Times New Roman" w:hAnsi="Times New Roman" w:cs="Times New Roman"/>
          <w:color w:val="000000"/>
          <w:sz w:val="24"/>
          <w:szCs w:val="24"/>
          <w:lang w:eastAsia="ru-RU"/>
        </w:rPr>
        <w:t>Аустенит имеет твердость </w:t>
      </w:r>
      <w:r w:rsidRPr="00176E64">
        <w:rPr>
          <w:rFonts w:ascii="Times New Roman" w:eastAsia="Times New Roman" w:hAnsi="Times New Roman" w:cs="Times New Roman"/>
          <w:i/>
          <w:iCs/>
          <w:color w:val="000000"/>
          <w:sz w:val="24"/>
          <w:szCs w:val="24"/>
          <w:lang w:eastAsia="ru-RU"/>
        </w:rPr>
        <w:t>200…250 НВ</w:t>
      </w:r>
      <w:r w:rsidRPr="00176E64">
        <w:rPr>
          <w:rFonts w:ascii="Times New Roman" w:eastAsia="Times New Roman" w:hAnsi="Times New Roman" w:cs="Times New Roman"/>
          <w:color w:val="000000"/>
          <w:sz w:val="24"/>
          <w:szCs w:val="24"/>
          <w:lang w:eastAsia="ru-RU"/>
        </w:rPr>
        <w:t>, пластичен (относительное удлинение – </w:t>
      </w:r>
      <w:r w:rsidRPr="00176E64">
        <w:rPr>
          <w:rFonts w:ascii="Times New Roman" w:eastAsia="Times New Roman" w:hAnsi="Times New Roman" w:cs="Times New Roman"/>
          <w:i/>
          <w:iCs/>
          <w:color w:val="000000"/>
          <w:sz w:val="24"/>
          <w:szCs w:val="24"/>
          <w:lang w:eastAsia="ru-RU"/>
        </w:rPr>
        <w:t>δ = 40...50%</w:t>
      </w:r>
      <w:r w:rsidRPr="00176E64">
        <w:rPr>
          <w:rFonts w:ascii="Times New Roman" w:eastAsia="Times New Roman" w:hAnsi="Times New Roman" w:cs="Times New Roman"/>
          <w:color w:val="000000"/>
          <w:sz w:val="24"/>
          <w:szCs w:val="24"/>
          <w:lang w:eastAsia="ru-RU"/>
        </w:rPr>
        <w:t>), парамагнитен.</w:t>
      </w:r>
    </w:p>
    <w:p w:rsidR="00176E64" w:rsidRPr="00176E64" w:rsidRDefault="00176E64" w:rsidP="00176E64">
      <w:pPr>
        <w:shd w:val="clear" w:color="auto" w:fill="FFFFFF"/>
        <w:spacing w:after="30" w:line="240" w:lineRule="auto"/>
        <w:ind w:left="450" w:right="225" w:firstLine="567"/>
        <w:rPr>
          <w:rFonts w:ascii="Times New Roman" w:eastAsia="Times New Roman" w:hAnsi="Times New Roman" w:cs="Times New Roman"/>
          <w:color w:val="000000"/>
          <w:sz w:val="24"/>
          <w:szCs w:val="24"/>
          <w:lang w:eastAsia="ru-RU"/>
        </w:rPr>
      </w:pPr>
      <w:r w:rsidRPr="00176E64">
        <w:rPr>
          <w:rFonts w:ascii="Times New Roman" w:eastAsia="Times New Roman" w:hAnsi="Times New Roman" w:cs="Times New Roman"/>
          <w:color w:val="000000"/>
          <w:sz w:val="24"/>
          <w:szCs w:val="24"/>
          <w:lang w:eastAsia="ru-RU"/>
        </w:rPr>
        <w:t>При растворении в аустените других элементов могут изменяться свойства и температурные границы существования.</w:t>
      </w:r>
    </w:p>
    <w:p w:rsidR="00176E64" w:rsidRPr="00176E64" w:rsidRDefault="00176E64" w:rsidP="00176E64">
      <w:pPr>
        <w:numPr>
          <w:ilvl w:val="0"/>
          <w:numId w:val="3"/>
        </w:numPr>
        <w:shd w:val="clear" w:color="auto" w:fill="FFFFFF"/>
        <w:spacing w:before="100" w:beforeAutospacing="1" w:after="100" w:afterAutospacing="1" w:line="240" w:lineRule="auto"/>
        <w:ind w:left="300" w:right="75"/>
        <w:rPr>
          <w:rFonts w:ascii="Times New Roman" w:eastAsia="Times New Roman" w:hAnsi="Times New Roman" w:cs="Times New Roman"/>
          <w:color w:val="000000"/>
          <w:sz w:val="24"/>
          <w:szCs w:val="24"/>
          <w:lang w:eastAsia="ru-RU"/>
        </w:rPr>
      </w:pPr>
      <w:r w:rsidRPr="00176E64">
        <w:rPr>
          <w:rFonts w:ascii="Times New Roman" w:eastAsia="Times New Roman" w:hAnsi="Times New Roman" w:cs="Times New Roman"/>
          <w:color w:val="000000"/>
          <w:sz w:val="24"/>
          <w:szCs w:val="24"/>
          <w:lang w:eastAsia="ru-RU"/>
        </w:rPr>
        <w:t>Цементит – характеристика дана выше.</w:t>
      </w:r>
    </w:p>
    <w:p w:rsidR="00176E64" w:rsidRPr="00176E64" w:rsidRDefault="00176E64" w:rsidP="00176E64">
      <w:pPr>
        <w:shd w:val="clear" w:color="auto" w:fill="FFFFFF"/>
        <w:spacing w:after="30" w:line="240" w:lineRule="auto"/>
        <w:ind w:left="450" w:right="225" w:firstLine="567"/>
        <w:rPr>
          <w:rFonts w:ascii="Times New Roman" w:eastAsia="Times New Roman" w:hAnsi="Times New Roman" w:cs="Times New Roman"/>
          <w:color w:val="000000"/>
          <w:sz w:val="24"/>
          <w:szCs w:val="24"/>
          <w:lang w:eastAsia="ru-RU"/>
        </w:rPr>
      </w:pPr>
      <w:r w:rsidRPr="00176E64">
        <w:rPr>
          <w:rFonts w:ascii="Times New Roman" w:eastAsia="Times New Roman" w:hAnsi="Times New Roman" w:cs="Times New Roman"/>
          <w:color w:val="000000"/>
          <w:sz w:val="24"/>
          <w:szCs w:val="24"/>
          <w:lang w:eastAsia="ru-RU"/>
        </w:rPr>
        <w:t>В железоуглеродистых сплавах присутствуют фазы: цементит первичный </w:t>
      </w:r>
      <w:proofErr w:type="gramStart"/>
      <w:r w:rsidRPr="00176E64">
        <w:rPr>
          <w:rFonts w:ascii="Times New Roman" w:eastAsia="Times New Roman" w:hAnsi="Times New Roman" w:cs="Times New Roman"/>
          <w:i/>
          <w:iCs/>
          <w:color w:val="000000"/>
          <w:sz w:val="24"/>
          <w:szCs w:val="24"/>
          <w:lang w:eastAsia="ru-RU"/>
        </w:rPr>
        <w:t xml:space="preserve">( </w:t>
      </w:r>
      <w:proofErr w:type="gramEnd"/>
      <w:r w:rsidRPr="00176E64">
        <w:rPr>
          <w:rFonts w:ascii="Times New Roman" w:eastAsia="Times New Roman" w:hAnsi="Times New Roman" w:cs="Times New Roman"/>
          <w:i/>
          <w:iCs/>
          <w:color w:val="000000"/>
          <w:sz w:val="24"/>
          <w:szCs w:val="24"/>
          <w:lang w:eastAsia="ru-RU"/>
        </w:rPr>
        <w:t>Ц</w:t>
      </w:r>
      <w:r w:rsidRPr="00176E64">
        <w:rPr>
          <w:rFonts w:ascii="Times New Roman" w:eastAsia="Times New Roman" w:hAnsi="Times New Roman" w:cs="Times New Roman"/>
          <w:i/>
          <w:iCs/>
          <w:color w:val="000000"/>
          <w:sz w:val="24"/>
          <w:szCs w:val="24"/>
          <w:vertAlign w:val="subscript"/>
          <w:lang w:eastAsia="ru-RU"/>
        </w:rPr>
        <w:t>I </w:t>
      </w:r>
      <w:r w:rsidRPr="00176E64">
        <w:rPr>
          <w:rFonts w:ascii="Times New Roman" w:eastAsia="Times New Roman" w:hAnsi="Times New Roman" w:cs="Times New Roman"/>
          <w:i/>
          <w:iCs/>
          <w:color w:val="000000"/>
          <w:sz w:val="24"/>
          <w:szCs w:val="24"/>
          <w:lang w:eastAsia="ru-RU"/>
        </w:rPr>
        <w:t>)</w:t>
      </w:r>
      <w:r w:rsidRPr="00176E64">
        <w:rPr>
          <w:rFonts w:ascii="Times New Roman" w:eastAsia="Times New Roman" w:hAnsi="Times New Roman" w:cs="Times New Roman"/>
          <w:color w:val="000000"/>
          <w:sz w:val="24"/>
          <w:szCs w:val="24"/>
          <w:lang w:eastAsia="ru-RU"/>
        </w:rPr>
        <w:t>, цементит вторичный </w:t>
      </w:r>
      <w:r w:rsidRPr="00176E64">
        <w:rPr>
          <w:rFonts w:ascii="Times New Roman" w:eastAsia="Times New Roman" w:hAnsi="Times New Roman" w:cs="Times New Roman"/>
          <w:i/>
          <w:iCs/>
          <w:color w:val="000000"/>
          <w:sz w:val="24"/>
          <w:szCs w:val="24"/>
          <w:lang w:eastAsia="ru-RU"/>
        </w:rPr>
        <w:t>( Ц</w:t>
      </w:r>
      <w:r w:rsidRPr="00176E64">
        <w:rPr>
          <w:rFonts w:ascii="Times New Roman" w:eastAsia="Times New Roman" w:hAnsi="Times New Roman" w:cs="Times New Roman"/>
          <w:i/>
          <w:iCs/>
          <w:color w:val="000000"/>
          <w:sz w:val="24"/>
          <w:szCs w:val="24"/>
          <w:vertAlign w:val="subscript"/>
          <w:lang w:eastAsia="ru-RU"/>
        </w:rPr>
        <w:t>II</w:t>
      </w:r>
      <w:r w:rsidRPr="00176E64">
        <w:rPr>
          <w:rFonts w:ascii="Times New Roman" w:eastAsia="Times New Roman" w:hAnsi="Times New Roman" w:cs="Times New Roman"/>
          <w:i/>
          <w:iCs/>
          <w:color w:val="000000"/>
          <w:sz w:val="24"/>
          <w:szCs w:val="24"/>
          <w:lang w:eastAsia="ru-RU"/>
        </w:rPr>
        <w:t> )</w:t>
      </w:r>
      <w:r w:rsidRPr="00176E64">
        <w:rPr>
          <w:rFonts w:ascii="Times New Roman" w:eastAsia="Times New Roman" w:hAnsi="Times New Roman" w:cs="Times New Roman"/>
          <w:color w:val="000000"/>
          <w:sz w:val="24"/>
          <w:szCs w:val="24"/>
          <w:lang w:eastAsia="ru-RU"/>
        </w:rPr>
        <w:t>, цементит третичный</w:t>
      </w:r>
      <w:r w:rsidRPr="00176E64">
        <w:rPr>
          <w:rFonts w:ascii="Times New Roman" w:eastAsia="Times New Roman" w:hAnsi="Times New Roman" w:cs="Times New Roman"/>
          <w:i/>
          <w:iCs/>
          <w:color w:val="000000"/>
          <w:sz w:val="24"/>
          <w:szCs w:val="24"/>
          <w:lang w:eastAsia="ru-RU"/>
        </w:rPr>
        <w:t> ( Ц</w:t>
      </w:r>
      <w:r w:rsidRPr="00176E64">
        <w:rPr>
          <w:rFonts w:ascii="Times New Roman" w:eastAsia="Times New Roman" w:hAnsi="Times New Roman" w:cs="Times New Roman"/>
          <w:i/>
          <w:iCs/>
          <w:color w:val="000000"/>
          <w:sz w:val="24"/>
          <w:szCs w:val="24"/>
          <w:vertAlign w:val="subscript"/>
          <w:lang w:eastAsia="ru-RU"/>
        </w:rPr>
        <w:t>III </w:t>
      </w:r>
      <w:r w:rsidRPr="00176E64">
        <w:rPr>
          <w:rFonts w:ascii="Times New Roman" w:eastAsia="Times New Roman" w:hAnsi="Times New Roman" w:cs="Times New Roman"/>
          <w:i/>
          <w:iCs/>
          <w:color w:val="000000"/>
          <w:sz w:val="24"/>
          <w:szCs w:val="24"/>
          <w:lang w:eastAsia="ru-RU"/>
        </w:rPr>
        <w:t>)</w:t>
      </w:r>
      <w:r w:rsidRPr="00176E64">
        <w:rPr>
          <w:rFonts w:ascii="Times New Roman" w:eastAsia="Times New Roman" w:hAnsi="Times New Roman" w:cs="Times New Roman"/>
          <w:color w:val="000000"/>
          <w:sz w:val="24"/>
          <w:szCs w:val="24"/>
          <w:lang w:eastAsia="ru-RU"/>
        </w:rPr>
        <w:t>. Химические и физические свойства этих фаз одинаковы. Влияние на механические свойства сплавов оказывает различие в размерах, количестве и расположении этих выделений. Цементит первичный выделяется из жидкой фазы в виде крупных пластинчатых кристаллов. Цементит вторичный выделяется из аустенита и располагается в виде сетки вокруг зерен аустенита (при охлаждении – вокруг зерен перлита). Цементит третичный выделяется из феррита и в виде мелких включений располагается у границ ферритных зерен.</w:t>
      </w:r>
    </w:p>
    <w:p w:rsidR="00176E64" w:rsidRPr="00176E64" w:rsidRDefault="00176E64" w:rsidP="00176E64">
      <w:pPr>
        <w:shd w:val="clear" w:color="auto" w:fill="FFFFFF"/>
        <w:spacing w:after="30" w:line="240" w:lineRule="auto"/>
        <w:ind w:left="150" w:right="150" w:firstLine="567"/>
        <w:rPr>
          <w:rFonts w:ascii="Times New Roman" w:eastAsia="Times New Roman" w:hAnsi="Times New Roman" w:cs="Times New Roman"/>
          <w:color w:val="000000"/>
          <w:sz w:val="24"/>
          <w:szCs w:val="24"/>
          <w:lang w:eastAsia="ru-RU"/>
        </w:rPr>
      </w:pPr>
      <w:r w:rsidRPr="00176E64">
        <w:rPr>
          <w:rFonts w:ascii="Times New Roman" w:eastAsia="Times New Roman" w:hAnsi="Times New Roman" w:cs="Times New Roman"/>
          <w:color w:val="000000"/>
          <w:sz w:val="24"/>
          <w:szCs w:val="24"/>
          <w:lang w:eastAsia="ru-RU"/>
        </w:rPr>
        <w:t xml:space="preserve">Кроме диаграмм состояния сплавов контрольная работа содержит задания по всем областям материаловедения, включая и кристаллическое </w:t>
      </w:r>
      <w:proofErr w:type="gramStart"/>
      <w:r w:rsidRPr="00176E64">
        <w:rPr>
          <w:rFonts w:ascii="Times New Roman" w:eastAsia="Times New Roman" w:hAnsi="Times New Roman" w:cs="Times New Roman"/>
          <w:color w:val="000000"/>
          <w:sz w:val="24"/>
          <w:szCs w:val="24"/>
          <w:lang w:eastAsia="ru-RU"/>
        </w:rPr>
        <w:t>строение</w:t>
      </w:r>
      <w:proofErr w:type="gramEnd"/>
      <w:r w:rsidRPr="00176E64">
        <w:rPr>
          <w:rFonts w:ascii="Times New Roman" w:eastAsia="Times New Roman" w:hAnsi="Times New Roman" w:cs="Times New Roman"/>
          <w:color w:val="000000"/>
          <w:sz w:val="24"/>
          <w:szCs w:val="24"/>
          <w:lang w:eastAsia="ru-RU"/>
        </w:rPr>
        <w:t xml:space="preserve"> и виды деформации, и цветные металлы, и классификацию сплавов, и технологию термической и химико-термической обработок и многие другие разделы курса.</w:t>
      </w:r>
    </w:p>
    <w:p w:rsidR="000E59E7" w:rsidRDefault="000E59E7"/>
    <w:sectPr w:rsidR="000E59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82D9C"/>
    <w:multiLevelType w:val="multilevel"/>
    <w:tmpl w:val="CD9A4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6000606"/>
    <w:multiLevelType w:val="multilevel"/>
    <w:tmpl w:val="67022A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0B35A7F"/>
    <w:multiLevelType w:val="multilevel"/>
    <w:tmpl w:val="22A2E5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BF7"/>
    <w:rsid w:val="000E59E7"/>
    <w:rsid w:val="00154BF7"/>
    <w:rsid w:val="00176E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176E6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76E64"/>
    <w:rPr>
      <w:rFonts w:ascii="Times New Roman" w:eastAsia="Times New Roman" w:hAnsi="Times New Roman" w:cs="Times New Roman"/>
      <w:b/>
      <w:bCs/>
      <w:sz w:val="36"/>
      <w:szCs w:val="36"/>
      <w:lang w:eastAsia="ru-RU"/>
    </w:rPr>
  </w:style>
  <w:style w:type="paragraph" w:customStyle="1" w:styleId="otstup">
    <w:name w:val="otstup"/>
    <w:basedOn w:val="a"/>
    <w:rsid w:val="00176E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176E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176E6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76E6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176E6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76E64"/>
    <w:rPr>
      <w:rFonts w:ascii="Times New Roman" w:eastAsia="Times New Roman" w:hAnsi="Times New Roman" w:cs="Times New Roman"/>
      <w:b/>
      <w:bCs/>
      <w:sz w:val="36"/>
      <w:szCs w:val="36"/>
      <w:lang w:eastAsia="ru-RU"/>
    </w:rPr>
  </w:style>
  <w:style w:type="paragraph" w:customStyle="1" w:styleId="otstup">
    <w:name w:val="otstup"/>
    <w:basedOn w:val="a"/>
    <w:rsid w:val="00176E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176E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176E6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76E6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731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1612</Words>
  <Characters>9192</Characters>
  <Application>Microsoft Office Word</Application>
  <DocSecurity>0</DocSecurity>
  <Lines>76</Lines>
  <Paragraphs>21</Paragraphs>
  <ScaleCrop>false</ScaleCrop>
  <Company>SPecialiST RePack</Company>
  <LinksUpToDate>false</LinksUpToDate>
  <CharactersWithSpaces>10783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Azat</dc:creator>
  <cp:keywords/>
  <dc:description/>
  <cp:lastModifiedBy>Azat</cp:lastModifiedBy>
  <cp:revision>2</cp:revision>
  <dcterms:created xsi:type="dcterms:W3CDTF">2017-11-04T13:05:00Z</dcterms:created>
  <dcterms:modified xsi:type="dcterms:W3CDTF">2017-11-04T13:06:00Z</dcterms:modified>
</cp:coreProperties>
</file>