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79" w:rsidRDefault="00147079" w:rsidP="00147079">
      <w:pPr>
        <w:jc w:val="center"/>
        <w:rPr>
          <w:rFonts w:ascii="Times New Roman" w:hAnsi="Times New Roman" w:cs="Times New Roman"/>
          <w:b/>
          <w:bCs/>
          <w:sz w:val="24"/>
          <w:szCs w:val="24"/>
        </w:rPr>
      </w:pPr>
      <w:bookmarkStart w:id="0" w:name="_GoBack"/>
      <w:bookmarkEnd w:id="0"/>
    </w:p>
    <w:p w:rsidR="00147079" w:rsidRDefault="00147079" w:rsidP="00147079">
      <w:pPr>
        <w:jc w:val="center"/>
        <w:rPr>
          <w:rFonts w:ascii="Times New Roman" w:hAnsi="Times New Roman" w:cs="Times New Roman"/>
          <w:b/>
          <w:bCs/>
          <w:sz w:val="24"/>
          <w:szCs w:val="24"/>
        </w:rPr>
      </w:pPr>
    </w:p>
    <w:p w:rsidR="00147079" w:rsidRDefault="00147079" w:rsidP="00147079">
      <w:pPr>
        <w:jc w:val="center"/>
        <w:rPr>
          <w:rFonts w:ascii="Times New Roman" w:hAnsi="Times New Roman" w:cs="Times New Roman"/>
          <w:b/>
          <w:bCs/>
          <w:sz w:val="24"/>
          <w:szCs w:val="24"/>
        </w:rPr>
      </w:pPr>
    </w:p>
    <w:p w:rsidR="00147079" w:rsidRDefault="00147079" w:rsidP="00147079">
      <w:pPr>
        <w:jc w:val="center"/>
        <w:rPr>
          <w:rFonts w:ascii="Times New Roman" w:hAnsi="Times New Roman" w:cs="Times New Roman"/>
          <w:b/>
          <w:bCs/>
          <w:sz w:val="24"/>
          <w:szCs w:val="24"/>
        </w:rPr>
      </w:pPr>
    </w:p>
    <w:p w:rsidR="00147079" w:rsidRDefault="00147079" w:rsidP="00147079">
      <w:pPr>
        <w:jc w:val="center"/>
        <w:rPr>
          <w:rFonts w:ascii="Times New Roman" w:hAnsi="Times New Roman" w:cs="Times New Roman"/>
          <w:b/>
          <w:bCs/>
          <w:sz w:val="24"/>
          <w:szCs w:val="24"/>
        </w:rPr>
      </w:pPr>
    </w:p>
    <w:p w:rsidR="00147079" w:rsidRDefault="00147079" w:rsidP="00147079">
      <w:pPr>
        <w:jc w:val="center"/>
        <w:rPr>
          <w:rFonts w:ascii="Times New Roman" w:hAnsi="Times New Roman" w:cs="Times New Roman"/>
          <w:b/>
          <w:bCs/>
          <w:sz w:val="24"/>
          <w:szCs w:val="24"/>
        </w:rPr>
      </w:pPr>
    </w:p>
    <w:p w:rsidR="00147079" w:rsidRDefault="00147079" w:rsidP="00147079">
      <w:pPr>
        <w:jc w:val="center"/>
        <w:rPr>
          <w:rFonts w:ascii="Times New Roman" w:hAnsi="Times New Roman" w:cs="Times New Roman"/>
          <w:b/>
          <w:bCs/>
          <w:sz w:val="24"/>
          <w:szCs w:val="24"/>
        </w:rPr>
      </w:pPr>
    </w:p>
    <w:p w:rsidR="00310AB6" w:rsidRDefault="00147079" w:rsidP="00F95167">
      <w:pPr>
        <w:spacing w:after="0"/>
        <w:jc w:val="center"/>
        <w:rPr>
          <w:rFonts w:ascii="Times New Roman" w:hAnsi="Times New Roman" w:cs="Times New Roman"/>
          <w:b/>
          <w:bCs/>
          <w:sz w:val="24"/>
          <w:szCs w:val="24"/>
        </w:rPr>
      </w:pPr>
      <w:r w:rsidRPr="00147079">
        <w:rPr>
          <w:rFonts w:ascii="Times New Roman" w:hAnsi="Times New Roman" w:cs="Times New Roman"/>
          <w:b/>
          <w:bCs/>
          <w:sz w:val="24"/>
          <w:szCs w:val="24"/>
        </w:rPr>
        <w:t>ИНЖЕНЕРНАЯ ГЕОДЕЗИЯ</w:t>
      </w:r>
    </w:p>
    <w:p w:rsidR="00F95167" w:rsidRPr="00147079" w:rsidRDefault="00F95167" w:rsidP="00F95167">
      <w:pPr>
        <w:spacing w:after="0"/>
        <w:jc w:val="center"/>
        <w:rPr>
          <w:rFonts w:ascii="Times New Roman" w:hAnsi="Times New Roman" w:cs="Times New Roman"/>
          <w:b/>
          <w:bCs/>
          <w:sz w:val="24"/>
          <w:szCs w:val="24"/>
        </w:rPr>
      </w:pPr>
    </w:p>
    <w:p w:rsidR="00147079" w:rsidRPr="00147079" w:rsidRDefault="00147079" w:rsidP="00F95167">
      <w:pPr>
        <w:spacing w:after="0"/>
        <w:ind w:right="48"/>
        <w:jc w:val="center"/>
        <w:rPr>
          <w:rFonts w:ascii="Times New Roman" w:hAnsi="Times New Roman" w:cs="Times New Roman"/>
          <w:b/>
          <w:bCs/>
          <w:sz w:val="24"/>
          <w:szCs w:val="24"/>
        </w:rPr>
      </w:pPr>
      <w:r w:rsidRPr="00147079">
        <w:rPr>
          <w:rFonts w:ascii="Times New Roman" w:hAnsi="Times New Roman" w:cs="Times New Roman"/>
          <w:b/>
          <w:bCs/>
          <w:sz w:val="24"/>
          <w:szCs w:val="24"/>
        </w:rPr>
        <w:t>МЕТОДИЧЕСКИЕ УКАЗАНИЯ</w:t>
      </w:r>
    </w:p>
    <w:p w:rsidR="00147079" w:rsidRPr="00147079" w:rsidRDefault="00147079" w:rsidP="00F95167">
      <w:pPr>
        <w:spacing w:after="0"/>
        <w:ind w:right="48"/>
        <w:jc w:val="center"/>
        <w:rPr>
          <w:rFonts w:ascii="Times New Roman" w:hAnsi="Times New Roman" w:cs="Times New Roman"/>
          <w:b/>
          <w:bCs/>
          <w:sz w:val="24"/>
          <w:szCs w:val="24"/>
        </w:rPr>
      </w:pPr>
      <w:r w:rsidRPr="00147079">
        <w:rPr>
          <w:rFonts w:ascii="Times New Roman" w:hAnsi="Times New Roman" w:cs="Times New Roman"/>
          <w:b/>
          <w:bCs/>
          <w:sz w:val="24"/>
          <w:szCs w:val="24"/>
        </w:rPr>
        <w:t>И КОНТРОЛЬНЫЕ ЗАДАНИЯ</w:t>
      </w:r>
    </w:p>
    <w:p w:rsidR="00147079" w:rsidRPr="00147079" w:rsidRDefault="00147079" w:rsidP="00147079">
      <w:pPr>
        <w:ind w:right="48" w:firstLine="567"/>
        <w:jc w:val="center"/>
        <w:rPr>
          <w:rFonts w:ascii="Times New Roman" w:hAnsi="Times New Roman" w:cs="Times New Roman"/>
          <w:sz w:val="24"/>
          <w:szCs w:val="24"/>
        </w:rPr>
      </w:pPr>
    </w:p>
    <w:p w:rsidR="00147079" w:rsidRDefault="00147079" w:rsidP="00147079">
      <w:pPr>
        <w:ind w:right="48" w:firstLine="567"/>
        <w:jc w:val="center"/>
        <w:rPr>
          <w:rFonts w:ascii="Times New Roman" w:hAnsi="Times New Roman" w:cs="Times New Roman"/>
          <w:sz w:val="24"/>
          <w:szCs w:val="24"/>
        </w:rPr>
      </w:pPr>
    </w:p>
    <w:p w:rsidR="00147079" w:rsidRPr="00147079" w:rsidRDefault="00147079" w:rsidP="00147079">
      <w:pPr>
        <w:ind w:right="48" w:firstLine="567"/>
        <w:jc w:val="center"/>
        <w:rPr>
          <w:rFonts w:ascii="Times New Roman" w:hAnsi="Times New Roman" w:cs="Times New Roman"/>
          <w:sz w:val="24"/>
          <w:szCs w:val="24"/>
        </w:rPr>
      </w:pPr>
    </w:p>
    <w:p w:rsidR="00147079" w:rsidRPr="00147079" w:rsidRDefault="00147079" w:rsidP="00F95167">
      <w:pPr>
        <w:spacing w:after="0"/>
        <w:ind w:right="48"/>
        <w:jc w:val="center"/>
        <w:rPr>
          <w:rFonts w:ascii="Times New Roman" w:hAnsi="Times New Roman" w:cs="Times New Roman"/>
          <w:sz w:val="24"/>
          <w:szCs w:val="24"/>
        </w:rPr>
      </w:pPr>
      <w:r w:rsidRPr="00147079">
        <w:rPr>
          <w:rFonts w:ascii="Times New Roman" w:hAnsi="Times New Roman" w:cs="Times New Roman"/>
          <w:sz w:val="24"/>
          <w:szCs w:val="24"/>
        </w:rPr>
        <w:t>для студентов - заочников строительных специальностей</w:t>
      </w:r>
    </w:p>
    <w:p w:rsidR="00147079" w:rsidRPr="00147079" w:rsidRDefault="00147079" w:rsidP="00F95167">
      <w:pPr>
        <w:spacing w:after="0"/>
        <w:ind w:right="48"/>
        <w:jc w:val="center"/>
        <w:rPr>
          <w:rFonts w:ascii="Times New Roman" w:hAnsi="Times New Roman" w:cs="Times New Roman"/>
          <w:sz w:val="24"/>
          <w:szCs w:val="24"/>
        </w:rPr>
      </w:pPr>
      <w:r w:rsidRPr="00147079">
        <w:rPr>
          <w:rFonts w:ascii="Times New Roman" w:hAnsi="Times New Roman" w:cs="Times New Roman"/>
          <w:sz w:val="24"/>
          <w:szCs w:val="24"/>
        </w:rPr>
        <w:t>высших учебных заведений</w:t>
      </w: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F95167" w:rsidRDefault="00F95167">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Pr="00147079" w:rsidRDefault="00147079" w:rsidP="00147079">
      <w:pPr>
        <w:spacing w:line="360" w:lineRule="auto"/>
        <w:ind w:right="48"/>
        <w:jc w:val="center"/>
        <w:rPr>
          <w:rFonts w:ascii="Times New Roman" w:hAnsi="Times New Roman" w:cs="Times New Roman"/>
          <w:sz w:val="28"/>
          <w:szCs w:val="28"/>
        </w:rPr>
      </w:pPr>
      <w:r w:rsidRPr="00147079">
        <w:rPr>
          <w:rFonts w:ascii="Times New Roman" w:hAnsi="Times New Roman" w:cs="Times New Roman"/>
          <w:sz w:val="28"/>
          <w:szCs w:val="28"/>
        </w:rPr>
        <w:lastRenderedPageBreak/>
        <w:t>СОДЕРЖАНИЕ</w:t>
      </w:r>
    </w:p>
    <w:tbl>
      <w:tblPr>
        <w:tblW w:w="0" w:type="auto"/>
        <w:tblLook w:val="01E0" w:firstRow="1" w:lastRow="1" w:firstColumn="1" w:lastColumn="1" w:noHBand="0" w:noVBand="0"/>
      </w:tblPr>
      <w:tblGrid>
        <w:gridCol w:w="8677"/>
        <w:gridCol w:w="1460"/>
      </w:tblGrid>
      <w:tr w:rsidR="00147079" w:rsidRPr="00147079" w:rsidTr="009F585E">
        <w:tc>
          <w:tcPr>
            <w:tcW w:w="8677" w:type="dxa"/>
          </w:tcPr>
          <w:p w:rsidR="00147079" w:rsidRPr="00147079" w:rsidRDefault="00147079" w:rsidP="00147079">
            <w:pPr>
              <w:spacing w:after="0" w:line="360" w:lineRule="auto"/>
              <w:ind w:right="48"/>
              <w:jc w:val="both"/>
              <w:rPr>
                <w:rFonts w:ascii="Times New Roman" w:hAnsi="Times New Roman" w:cs="Times New Roman"/>
                <w:sz w:val="24"/>
                <w:szCs w:val="24"/>
              </w:rPr>
            </w:pPr>
            <w:r w:rsidRPr="00147079">
              <w:rPr>
                <w:rFonts w:ascii="Times New Roman" w:hAnsi="Times New Roman" w:cs="Times New Roman"/>
                <w:sz w:val="24"/>
                <w:szCs w:val="24"/>
              </w:rPr>
              <w:t>Предисловие</w:t>
            </w:r>
          </w:p>
        </w:tc>
        <w:tc>
          <w:tcPr>
            <w:tcW w:w="1460" w:type="dxa"/>
          </w:tcPr>
          <w:p w:rsidR="00147079" w:rsidRPr="00147079" w:rsidRDefault="00147079" w:rsidP="00147079">
            <w:pPr>
              <w:spacing w:after="0" w:line="360" w:lineRule="auto"/>
              <w:ind w:right="48"/>
              <w:jc w:val="both"/>
              <w:rPr>
                <w:rFonts w:ascii="Times New Roman" w:hAnsi="Times New Roman" w:cs="Times New Roman"/>
                <w:sz w:val="24"/>
                <w:szCs w:val="24"/>
              </w:rPr>
            </w:pPr>
            <w:r w:rsidRPr="00147079">
              <w:rPr>
                <w:rFonts w:ascii="Times New Roman" w:hAnsi="Times New Roman" w:cs="Times New Roman"/>
                <w:sz w:val="24"/>
                <w:szCs w:val="24"/>
              </w:rPr>
              <w:t>3</w:t>
            </w:r>
          </w:p>
        </w:tc>
      </w:tr>
      <w:tr w:rsidR="00147079" w:rsidRPr="00147079" w:rsidTr="009F585E">
        <w:tc>
          <w:tcPr>
            <w:tcW w:w="8677" w:type="dxa"/>
          </w:tcPr>
          <w:p w:rsidR="00147079" w:rsidRPr="00147079" w:rsidRDefault="00147079" w:rsidP="00147079">
            <w:pPr>
              <w:spacing w:after="0" w:line="360" w:lineRule="auto"/>
              <w:ind w:right="48"/>
              <w:jc w:val="both"/>
              <w:rPr>
                <w:rFonts w:ascii="Times New Roman" w:hAnsi="Times New Roman" w:cs="Times New Roman"/>
                <w:sz w:val="24"/>
                <w:szCs w:val="24"/>
              </w:rPr>
            </w:pPr>
            <w:r w:rsidRPr="00147079">
              <w:rPr>
                <w:rFonts w:ascii="Times New Roman" w:hAnsi="Times New Roman" w:cs="Times New Roman"/>
                <w:sz w:val="24"/>
                <w:szCs w:val="24"/>
              </w:rPr>
              <w:t>Введение</w:t>
            </w:r>
          </w:p>
        </w:tc>
        <w:tc>
          <w:tcPr>
            <w:tcW w:w="1460" w:type="dxa"/>
          </w:tcPr>
          <w:p w:rsidR="00147079" w:rsidRPr="00147079" w:rsidRDefault="00147079" w:rsidP="00147079">
            <w:pPr>
              <w:spacing w:after="0" w:line="360" w:lineRule="auto"/>
              <w:ind w:right="48"/>
              <w:jc w:val="both"/>
              <w:rPr>
                <w:rFonts w:ascii="Times New Roman" w:hAnsi="Times New Roman" w:cs="Times New Roman"/>
                <w:sz w:val="24"/>
                <w:szCs w:val="24"/>
              </w:rPr>
            </w:pPr>
            <w:r w:rsidRPr="00147079">
              <w:rPr>
                <w:rFonts w:ascii="Times New Roman" w:hAnsi="Times New Roman" w:cs="Times New Roman"/>
                <w:sz w:val="24"/>
                <w:szCs w:val="24"/>
              </w:rPr>
              <w:t>4</w:t>
            </w:r>
          </w:p>
        </w:tc>
      </w:tr>
      <w:tr w:rsidR="00147079" w:rsidRPr="00147079" w:rsidTr="009F585E">
        <w:tc>
          <w:tcPr>
            <w:tcW w:w="8677" w:type="dxa"/>
          </w:tcPr>
          <w:p w:rsidR="00147079" w:rsidRPr="00147079" w:rsidRDefault="00147079" w:rsidP="00147079">
            <w:pPr>
              <w:spacing w:after="0" w:line="360" w:lineRule="auto"/>
              <w:ind w:right="48"/>
              <w:jc w:val="both"/>
              <w:rPr>
                <w:rFonts w:ascii="Times New Roman" w:hAnsi="Times New Roman" w:cs="Times New Roman"/>
                <w:sz w:val="24"/>
                <w:szCs w:val="24"/>
              </w:rPr>
            </w:pPr>
            <w:r w:rsidRPr="00147079">
              <w:rPr>
                <w:rFonts w:ascii="Times New Roman" w:hAnsi="Times New Roman" w:cs="Times New Roman"/>
                <w:sz w:val="24"/>
                <w:szCs w:val="24"/>
              </w:rPr>
              <w:t>Общие методические указания</w:t>
            </w:r>
          </w:p>
        </w:tc>
        <w:tc>
          <w:tcPr>
            <w:tcW w:w="1460" w:type="dxa"/>
          </w:tcPr>
          <w:p w:rsidR="00147079" w:rsidRPr="00147079" w:rsidRDefault="009F585E" w:rsidP="00147079">
            <w:pPr>
              <w:spacing w:after="0" w:line="360" w:lineRule="auto"/>
              <w:ind w:right="48"/>
              <w:jc w:val="both"/>
              <w:rPr>
                <w:rFonts w:ascii="Times New Roman" w:hAnsi="Times New Roman" w:cs="Times New Roman"/>
                <w:sz w:val="24"/>
                <w:szCs w:val="24"/>
              </w:rPr>
            </w:pPr>
            <w:r>
              <w:rPr>
                <w:rFonts w:ascii="Times New Roman" w:hAnsi="Times New Roman" w:cs="Times New Roman"/>
                <w:sz w:val="24"/>
                <w:szCs w:val="24"/>
              </w:rPr>
              <w:t>7</w:t>
            </w:r>
          </w:p>
        </w:tc>
      </w:tr>
      <w:tr w:rsidR="00147079" w:rsidRPr="00147079" w:rsidTr="009F585E">
        <w:tc>
          <w:tcPr>
            <w:tcW w:w="8677" w:type="dxa"/>
          </w:tcPr>
          <w:p w:rsidR="00147079" w:rsidRPr="00147079" w:rsidRDefault="00147079" w:rsidP="00147079">
            <w:pPr>
              <w:spacing w:after="0" w:line="360" w:lineRule="auto"/>
              <w:ind w:right="48"/>
              <w:jc w:val="both"/>
              <w:rPr>
                <w:rFonts w:ascii="Times New Roman" w:hAnsi="Times New Roman" w:cs="Times New Roman"/>
                <w:sz w:val="24"/>
                <w:szCs w:val="24"/>
              </w:rPr>
            </w:pPr>
            <w:r w:rsidRPr="00147079">
              <w:rPr>
                <w:rFonts w:ascii="Times New Roman" w:hAnsi="Times New Roman" w:cs="Times New Roman"/>
                <w:sz w:val="24"/>
                <w:szCs w:val="24"/>
              </w:rPr>
              <w:t>Методические указания по изучению отдельных тем курса</w:t>
            </w:r>
          </w:p>
        </w:tc>
        <w:tc>
          <w:tcPr>
            <w:tcW w:w="1460" w:type="dxa"/>
          </w:tcPr>
          <w:p w:rsidR="00147079" w:rsidRPr="00147079" w:rsidRDefault="009F585E" w:rsidP="00147079">
            <w:pPr>
              <w:spacing w:after="0" w:line="360" w:lineRule="auto"/>
              <w:ind w:right="48"/>
              <w:jc w:val="both"/>
              <w:rPr>
                <w:rFonts w:ascii="Times New Roman" w:hAnsi="Times New Roman" w:cs="Times New Roman"/>
                <w:sz w:val="24"/>
                <w:szCs w:val="24"/>
              </w:rPr>
            </w:pPr>
            <w:r>
              <w:rPr>
                <w:rFonts w:ascii="Times New Roman" w:hAnsi="Times New Roman" w:cs="Times New Roman"/>
                <w:sz w:val="24"/>
                <w:szCs w:val="24"/>
              </w:rPr>
              <w:t>9</w:t>
            </w:r>
          </w:p>
        </w:tc>
      </w:tr>
      <w:tr w:rsidR="00147079" w:rsidRPr="00147079" w:rsidTr="009F585E">
        <w:tc>
          <w:tcPr>
            <w:tcW w:w="8677" w:type="dxa"/>
          </w:tcPr>
          <w:p w:rsidR="00147079" w:rsidRPr="00147079" w:rsidRDefault="00147079" w:rsidP="00147079">
            <w:pPr>
              <w:spacing w:after="0" w:line="360" w:lineRule="auto"/>
              <w:ind w:right="48"/>
              <w:jc w:val="both"/>
              <w:rPr>
                <w:rFonts w:ascii="Times New Roman" w:hAnsi="Times New Roman" w:cs="Times New Roman"/>
                <w:sz w:val="24"/>
                <w:szCs w:val="24"/>
              </w:rPr>
            </w:pPr>
            <w:r w:rsidRPr="00147079">
              <w:rPr>
                <w:rFonts w:ascii="Times New Roman" w:hAnsi="Times New Roman" w:cs="Times New Roman"/>
                <w:sz w:val="24"/>
                <w:szCs w:val="24"/>
              </w:rPr>
              <w:t xml:space="preserve">Часть </w:t>
            </w:r>
            <w:r w:rsidRPr="00147079">
              <w:rPr>
                <w:rFonts w:ascii="Times New Roman" w:hAnsi="Times New Roman" w:cs="Times New Roman"/>
                <w:sz w:val="24"/>
                <w:szCs w:val="24"/>
                <w:lang w:val="en-US"/>
              </w:rPr>
              <w:t>I</w:t>
            </w:r>
            <w:r w:rsidRPr="00147079">
              <w:rPr>
                <w:rFonts w:ascii="Times New Roman" w:hAnsi="Times New Roman" w:cs="Times New Roman"/>
                <w:sz w:val="24"/>
                <w:szCs w:val="24"/>
              </w:rPr>
              <w:t xml:space="preserve"> (общая)</w:t>
            </w:r>
          </w:p>
        </w:tc>
        <w:tc>
          <w:tcPr>
            <w:tcW w:w="1460" w:type="dxa"/>
          </w:tcPr>
          <w:p w:rsidR="00147079" w:rsidRPr="00147079" w:rsidRDefault="009F585E" w:rsidP="00147079">
            <w:pPr>
              <w:spacing w:after="0" w:line="360" w:lineRule="auto"/>
              <w:ind w:right="48"/>
              <w:jc w:val="both"/>
              <w:rPr>
                <w:rFonts w:ascii="Times New Roman" w:hAnsi="Times New Roman" w:cs="Times New Roman"/>
                <w:sz w:val="24"/>
                <w:szCs w:val="24"/>
              </w:rPr>
            </w:pPr>
            <w:r>
              <w:rPr>
                <w:rFonts w:ascii="Times New Roman" w:hAnsi="Times New Roman" w:cs="Times New Roman"/>
                <w:sz w:val="24"/>
                <w:szCs w:val="24"/>
              </w:rPr>
              <w:t>9</w:t>
            </w:r>
          </w:p>
        </w:tc>
      </w:tr>
      <w:tr w:rsidR="00147079" w:rsidRPr="00147079" w:rsidTr="009F585E">
        <w:tc>
          <w:tcPr>
            <w:tcW w:w="8677" w:type="dxa"/>
          </w:tcPr>
          <w:p w:rsidR="00147079" w:rsidRPr="00147079" w:rsidRDefault="00147079" w:rsidP="00147079">
            <w:pPr>
              <w:spacing w:after="0" w:line="360" w:lineRule="auto"/>
              <w:ind w:right="48"/>
              <w:jc w:val="both"/>
              <w:rPr>
                <w:rFonts w:ascii="Times New Roman" w:hAnsi="Times New Roman" w:cs="Times New Roman"/>
                <w:sz w:val="24"/>
                <w:szCs w:val="24"/>
              </w:rPr>
            </w:pPr>
            <w:r w:rsidRPr="00147079">
              <w:rPr>
                <w:rFonts w:ascii="Times New Roman" w:hAnsi="Times New Roman" w:cs="Times New Roman"/>
                <w:sz w:val="24"/>
                <w:szCs w:val="24"/>
              </w:rPr>
              <w:t>Часть</w:t>
            </w:r>
            <w:r w:rsidRPr="00147079">
              <w:rPr>
                <w:rFonts w:ascii="Times New Roman" w:hAnsi="Times New Roman" w:cs="Times New Roman"/>
                <w:sz w:val="24"/>
                <w:szCs w:val="24"/>
                <w:lang w:val="en-US"/>
              </w:rPr>
              <w:t xml:space="preserve"> II</w:t>
            </w:r>
            <w:r w:rsidRPr="00147079">
              <w:rPr>
                <w:rFonts w:ascii="Times New Roman" w:hAnsi="Times New Roman" w:cs="Times New Roman"/>
                <w:sz w:val="24"/>
                <w:szCs w:val="24"/>
              </w:rPr>
              <w:t xml:space="preserve"> (специальная)</w:t>
            </w:r>
          </w:p>
        </w:tc>
        <w:tc>
          <w:tcPr>
            <w:tcW w:w="1460" w:type="dxa"/>
          </w:tcPr>
          <w:p w:rsidR="00147079" w:rsidRPr="00147079" w:rsidRDefault="009F585E" w:rsidP="00147079">
            <w:pPr>
              <w:spacing w:after="0" w:line="360" w:lineRule="auto"/>
              <w:ind w:right="48"/>
              <w:jc w:val="both"/>
              <w:rPr>
                <w:rFonts w:ascii="Times New Roman" w:hAnsi="Times New Roman" w:cs="Times New Roman"/>
                <w:sz w:val="24"/>
                <w:szCs w:val="24"/>
              </w:rPr>
            </w:pPr>
            <w:r>
              <w:rPr>
                <w:rFonts w:ascii="Times New Roman" w:hAnsi="Times New Roman" w:cs="Times New Roman"/>
                <w:sz w:val="24"/>
                <w:szCs w:val="24"/>
              </w:rPr>
              <w:t>21</w:t>
            </w:r>
          </w:p>
        </w:tc>
      </w:tr>
      <w:tr w:rsidR="00147079" w:rsidRPr="00147079" w:rsidTr="009F585E">
        <w:tc>
          <w:tcPr>
            <w:tcW w:w="10137" w:type="dxa"/>
            <w:gridSpan w:val="2"/>
          </w:tcPr>
          <w:p w:rsidR="00147079" w:rsidRPr="00147079" w:rsidRDefault="00147079" w:rsidP="00147079">
            <w:pPr>
              <w:spacing w:after="0" w:line="360" w:lineRule="auto"/>
              <w:ind w:right="48"/>
              <w:jc w:val="center"/>
              <w:rPr>
                <w:rFonts w:ascii="Times New Roman" w:hAnsi="Times New Roman" w:cs="Times New Roman"/>
                <w:sz w:val="24"/>
                <w:szCs w:val="24"/>
              </w:rPr>
            </w:pPr>
            <w:r w:rsidRPr="00147079">
              <w:rPr>
                <w:rFonts w:ascii="Times New Roman" w:hAnsi="Times New Roman" w:cs="Times New Roman"/>
                <w:sz w:val="24"/>
                <w:szCs w:val="24"/>
              </w:rPr>
              <w:t>Контрольные задания и указания по их выполнению</w:t>
            </w:r>
          </w:p>
        </w:tc>
      </w:tr>
      <w:tr w:rsidR="00147079" w:rsidRPr="00147079" w:rsidTr="009F585E">
        <w:tc>
          <w:tcPr>
            <w:tcW w:w="10137" w:type="dxa"/>
            <w:gridSpan w:val="2"/>
          </w:tcPr>
          <w:p w:rsidR="00147079" w:rsidRPr="00147079" w:rsidRDefault="00147079" w:rsidP="00147079">
            <w:pPr>
              <w:spacing w:after="0" w:line="360" w:lineRule="auto"/>
              <w:ind w:right="48"/>
              <w:jc w:val="center"/>
              <w:rPr>
                <w:rFonts w:ascii="Times New Roman" w:hAnsi="Times New Roman" w:cs="Times New Roman"/>
                <w:sz w:val="24"/>
                <w:szCs w:val="24"/>
              </w:rPr>
            </w:pPr>
            <w:r w:rsidRPr="00147079">
              <w:rPr>
                <w:rFonts w:ascii="Times New Roman" w:hAnsi="Times New Roman" w:cs="Times New Roman"/>
                <w:sz w:val="24"/>
                <w:szCs w:val="24"/>
              </w:rPr>
              <w:t>Контрольная работа 1</w:t>
            </w:r>
          </w:p>
        </w:tc>
      </w:tr>
      <w:tr w:rsidR="00147079" w:rsidRPr="00147079" w:rsidTr="009F585E">
        <w:tc>
          <w:tcPr>
            <w:tcW w:w="8677" w:type="dxa"/>
          </w:tcPr>
          <w:p w:rsidR="00147079" w:rsidRPr="00147079" w:rsidRDefault="00147079" w:rsidP="00147079">
            <w:pPr>
              <w:spacing w:after="0" w:line="360" w:lineRule="auto"/>
              <w:ind w:left="567" w:right="48"/>
              <w:jc w:val="both"/>
              <w:rPr>
                <w:rFonts w:ascii="Times New Roman" w:hAnsi="Times New Roman" w:cs="Times New Roman"/>
                <w:sz w:val="24"/>
                <w:szCs w:val="24"/>
              </w:rPr>
            </w:pPr>
            <w:r w:rsidRPr="00147079">
              <w:rPr>
                <w:rFonts w:ascii="Times New Roman" w:hAnsi="Times New Roman" w:cs="Times New Roman"/>
                <w:sz w:val="24"/>
                <w:szCs w:val="24"/>
              </w:rPr>
              <w:t>3адание  1.  Ответы на вопросы по темам общей части курса</w:t>
            </w:r>
          </w:p>
        </w:tc>
        <w:tc>
          <w:tcPr>
            <w:tcW w:w="1460" w:type="dxa"/>
          </w:tcPr>
          <w:p w:rsidR="00147079" w:rsidRPr="00147079" w:rsidRDefault="009F585E" w:rsidP="00147079">
            <w:pPr>
              <w:spacing w:after="0" w:line="360" w:lineRule="auto"/>
              <w:ind w:right="48"/>
              <w:jc w:val="both"/>
              <w:rPr>
                <w:rFonts w:ascii="Times New Roman" w:hAnsi="Times New Roman" w:cs="Times New Roman"/>
                <w:sz w:val="24"/>
                <w:szCs w:val="24"/>
              </w:rPr>
            </w:pPr>
            <w:r>
              <w:rPr>
                <w:rFonts w:ascii="Times New Roman" w:hAnsi="Times New Roman" w:cs="Times New Roman"/>
                <w:sz w:val="24"/>
                <w:szCs w:val="24"/>
              </w:rPr>
              <w:t>32</w:t>
            </w:r>
          </w:p>
        </w:tc>
      </w:tr>
      <w:tr w:rsidR="00147079" w:rsidRPr="00147079" w:rsidTr="009F585E">
        <w:tc>
          <w:tcPr>
            <w:tcW w:w="8677" w:type="dxa"/>
          </w:tcPr>
          <w:p w:rsidR="00147079" w:rsidRPr="00147079" w:rsidRDefault="00147079" w:rsidP="00147079">
            <w:pPr>
              <w:spacing w:after="0" w:line="360" w:lineRule="auto"/>
              <w:ind w:left="567" w:right="48"/>
              <w:jc w:val="both"/>
              <w:rPr>
                <w:rFonts w:ascii="Times New Roman" w:hAnsi="Times New Roman" w:cs="Times New Roman"/>
                <w:sz w:val="24"/>
                <w:szCs w:val="24"/>
              </w:rPr>
            </w:pPr>
            <w:r w:rsidRPr="00147079">
              <w:rPr>
                <w:rFonts w:ascii="Times New Roman" w:hAnsi="Times New Roman" w:cs="Times New Roman"/>
                <w:sz w:val="24"/>
                <w:szCs w:val="24"/>
              </w:rPr>
              <w:t xml:space="preserve">Задание 2. Вычисление исходных дирекционных углов линий; решение прямой геодезической задачи </w:t>
            </w:r>
          </w:p>
        </w:tc>
        <w:tc>
          <w:tcPr>
            <w:tcW w:w="1460" w:type="dxa"/>
          </w:tcPr>
          <w:p w:rsidR="00147079" w:rsidRPr="00147079" w:rsidRDefault="009F585E" w:rsidP="00147079">
            <w:pPr>
              <w:spacing w:after="0" w:line="360" w:lineRule="auto"/>
              <w:ind w:right="48"/>
              <w:jc w:val="both"/>
              <w:rPr>
                <w:rFonts w:ascii="Times New Roman" w:hAnsi="Times New Roman" w:cs="Times New Roman"/>
                <w:sz w:val="24"/>
                <w:szCs w:val="24"/>
              </w:rPr>
            </w:pPr>
            <w:r>
              <w:rPr>
                <w:rFonts w:ascii="Times New Roman" w:hAnsi="Times New Roman" w:cs="Times New Roman"/>
                <w:sz w:val="24"/>
                <w:szCs w:val="24"/>
              </w:rPr>
              <w:t>32</w:t>
            </w:r>
          </w:p>
        </w:tc>
      </w:tr>
      <w:tr w:rsidR="00147079" w:rsidRPr="00147079" w:rsidTr="009F585E">
        <w:tc>
          <w:tcPr>
            <w:tcW w:w="8677" w:type="dxa"/>
          </w:tcPr>
          <w:p w:rsidR="00147079" w:rsidRPr="00147079" w:rsidRDefault="00147079" w:rsidP="00147079">
            <w:pPr>
              <w:spacing w:after="0" w:line="360" w:lineRule="auto"/>
              <w:ind w:left="567" w:right="48"/>
              <w:jc w:val="both"/>
              <w:rPr>
                <w:rFonts w:ascii="Times New Roman" w:hAnsi="Times New Roman" w:cs="Times New Roman"/>
                <w:sz w:val="24"/>
                <w:szCs w:val="24"/>
              </w:rPr>
            </w:pPr>
            <w:r w:rsidRPr="00147079">
              <w:rPr>
                <w:rFonts w:ascii="Times New Roman" w:hAnsi="Times New Roman" w:cs="Times New Roman"/>
                <w:sz w:val="24"/>
                <w:szCs w:val="24"/>
              </w:rPr>
              <w:t>Задание  3.  Составление топографического плана строительной площадки</w:t>
            </w:r>
          </w:p>
        </w:tc>
        <w:tc>
          <w:tcPr>
            <w:tcW w:w="1460" w:type="dxa"/>
          </w:tcPr>
          <w:p w:rsidR="00147079" w:rsidRPr="00147079" w:rsidRDefault="009F585E" w:rsidP="00147079">
            <w:pPr>
              <w:spacing w:after="0" w:line="360" w:lineRule="auto"/>
              <w:ind w:right="48"/>
              <w:jc w:val="both"/>
              <w:rPr>
                <w:rFonts w:ascii="Times New Roman" w:hAnsi="Times New Roman" w:cs="Times New Roman"/>
                <w:sz w:val="24"/>
                <w:szCs w:val="24"/>
              </w:rPr>
            </w:pPr>
            <w:r>
              <w:rPr>
                <w:rFonts w:ascii="Times New Roman" w:hAnsi="Times New Roman" w:cs="Times New Roman"/>
                <w:sz w:val="24"/>
                <w:szCs w:val="24"/>
              </w:rPr>
              <w:t>35</w:t>
            </w:r>
          </w:p>
        </w:tc>
      </w:tr>
      <w:tr w:rsidR="00147079" w:rsidRPr="00147079" w:rsidTr="009F585E">
        <w:tc>
          <w:tcPr>
            <w:tcW w:w="8677" w:type="dxa"/>
          </w:tcPr>
          <w:p w:rsidR="00147079" w:rsidRPr="00147079" w:rsidRDefault="00147079" w:rsidP="00147079">
            <w:pPr>
              <w:spacing w:after="0" w:line="360" w:lineRule="auto"/>
              <w:ind w:left="567" w:right="48"/>
              <w:jc w:val="both"/>
              <w:rPr>
                <w:rFonts w:ascii="Times New Roman" w:hAnsi="Times New Roman" w:cs="Times New Roman"/>
                <w:sz w:val="24"/>
                <w:szCs w:val="24"/>
              </w:rPr>
            </w:pPr>
            <w:r w:rsidRPr="00147079">
              <w:rPr>
                <w:rFonts w:ascii="Times New Roman" w:hAnsi="Times New Roman" w:cs="Times New Roman"/>
                <w:sz w:val="24"/>
                <w:szCs w:val="24"/>
              </w:rPr>
              <w:t>Задание 4. Решение задач по топографическому плану строительной пл</w:t>
            </w:r>
            <w:r w:rsidRPr="00147079">
              <w:rPr>
                <w:rFonts w:ascii="Times New Roman" w:hAnsi="Times New Roman" w:cs="Times New Roman"/>
                <w:sz w:val="24"/>
                <w:szCs w:val="24"/>
              </w:rPr>
              <w:t>о</w:t>
            </w:r>
            <w:r w:rsidRPr="00147079">
              <w:rPr>
                <w:rFonts w:ascii="Times New Roman" w:hAnsi="Times New Roman" w:cs="Times New Roman"/>
                <w:sz w:val="24"/>
                <w:szCs w:val="24"/>
              </w:rPr>
              <w:t>щадки</w:t>
            </w:r>
          </w:p>
        </w:tc>
        <w:tc>
          <w:tcPr>
            <w:tcW w:w="1460" w:type="dxa"/>
          </w:tcPr>
          <w:p w:rsidR="00147079" w:rsidRPr="00147079" w:rsidRDefault="009F585E" w:rsidP="00147079">
            <w:pPr>
              <w:spacing w:after="0" w:line="360" w:lineRule="auto"/>
              <w:ind w:right="48"/>
              <w:jc w:val="both"/>
              <w:rPr>
                <w:rFonts w:ascii="Times New Roman" w:hAnsi="Times New Roman" w:cs="Times New Roman"/>
                <w:sz w:val="24"/>
                <w:szCs w:val="24"/>
              </w:rPr>
            </w:pPr>
            <w:r>
              <w:rPr>
                <w:rFonts w:ascii="Times New Roman" w:hAnsi="Times New Roman" w:cs="Times New Roman"/>
                <w:sz w:val="24"/>
                <w:szCs w:val="24"/>
              </w:rPr>
              <w:t>55</w:t>
            </w:r>
          </w:p>
        </w:tc>
      </w:tr>
    </w:tbl>
    <w:p w:rsidR="00147079" w:rsidRDefault="00147079">
      <w:pPr>
        <w:rPr>
          <w:rFonts w:ascii="Times New Roman" w:hAnsi="Times New Roman" w:cs="Times New Roman"/>
          <w:sz w:val="24"/>
          <w:szCs w:val="24"/>
        </w:rPr>
      </w:pPr>
    </w:p>
    <w:p w:rsidR="009F585E" w:rsidRDefault="009F585E">
      <w:pPr>
        <w:rPr>
          <w:rFonts w:ascii="Times New Roman" w:hAnsi="Times New Roman" w:cs="Times New Roman"/>
          <w:sz w:val="24"/>
          <w:szCs w:val="24"/>
        </w:rPr>
      </w:pPr>
    </w:p>
    <w:p w:rsidR="009F585E" w:rsidRDefault="009F585E">
      <w:pPr>
        <w:rPr>
          <w:rFonts w:ascii="Times New Roman" w:hAnsi="Times New Roman" w:cs="Times New Roman"/>
          <w:sz w:val="24"/>
          <w:szCs w:val="24"/>
        </w:rPr>
      </w:pPr>
    </w:p>
    <w:p w:rsidR="009F585E" w:rsidRDefault="009F585E">
      <w:pPr>
        <w:rPr>
          <w:rFonts w:ascii="Times New Roman" w:hAnsi="Times New Roman" w:cs="Times New Roman"/>
          <w:sz w:val="24"/>
          <w:szCs w:val="24"/>
        </w:rPr>
      </w:pPr>
    </w:p>
    <w:p w:rsidR="009F585E" w:rsidRDefault="009F585E">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Pr="00147079" w:rsidRDefault="00147079" w:rsidP="00147079">
      <w:pPr>
        <w:ind w:right="48"/>
        <w:jc w:val="center"/>
        <w:rPr>
          <w:rFonts w:ascii="Times New Roman" w:hAnsi="Times New Roman" w:cs="Times New Roman"/>
          <w:b/>
          <w:bCs/>
          <w:sz w:val="28"/>
          <w:szCs w:val="28"/>
        </w:rPr>
      </w:pPr>
      <w:r w:rsidRPr="00147079">
        <w:rPr>
          <w:rFonts w:ascii="Times New Roman" w:hAnsi="Times New Roman" w:cs="Times New Roman"/>
          <w:b/>
          <w:bCs/>
          <w:sz w:val="28"/>
          <w:szCs w:val="28"/>
        </w:rPr>
        <w:lastRenderedPageBreak/>
        <w:t>ПРЕДИСЛОВИЕ</w:t>
      </w:r>
    </w:p>
    <w:p w:rsidR="00147079" w:rsidRPr="00147079"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147079">
        <w:rPr>
          <w:rFonts w:ascii="Times New Roman" w:hAnsi="Times New Roman" w:cs="Times New Roman"/>
          <w:sz w:val="28"/>
          <w:szCs w:val="28"/>
        </w:rPr>
        <w:t>Методические указания составлены применительно к типовой программе курса инженерной геодезии для высших учебных заведений по строительным специальностям, утвержденной Минвузом СССР в 1978 г. (индекс УМУ-Т-12/494). Содержат общие методические указания, указания по изучению отдел</w:t>
      </w:r>
      <w:r w:rsidRPr="00147079">
        <w:rPr>
          <w:rFonts w:ascii="Times New Roman" w:hAnsi="Times New Roman" w:cs="Times New Roman"/>
          <w:sz w:val="28"/>
          <w:szCs w:val="28"/>
        </w:rPr>
        <w:t>ь</w:t>
      </w:r>
      <w:r w:rsidRPr="00147079">
        <w:rPr>
          <w:rFonts w:ascii="Times New Roman" w:hAnsi="Times New Roman" w:cs="Times New Roman"/>
          <w:sz w:val="28"/>
          <w:szCs w:val="28"/>
        </w:rPr>
        <w:t>ных тем курса с вопросами и задачами для самостоятельной работы студентов, задания на контрольные работы и пояснения по их выполнению.</w:t>
      </w:r>
    </w:p>
    <w:p w:rsidR="00147079" w:rsidRPr="00147079"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147079">
        <w:rPr>
          <w:rFonts w:ascii="Times New Roman" w:hAnsi="Times New Roman" w:cs="Times New Roman"/>
          <w:sz w:val="28"/>
          <w:szCs w:val="28"/>
        </w:rPr>
        <w:t>В 4-е издание внесены следующие дополнения и изменения: с учетом квал</w:t>
      </w:r>
      <w:r w:rsidRPr="00147079">
        <w:rPr>
          <w:rFonts w:ascii="Times New Roman" w:hAnsi="Times New Roman" w:cs="Times New Roman"/>
          <w:sz w:val="28"/>
          <w:szCs w:val="28"/>
        </w:rPr>
        <w:t>и</w:t>
      </w:r>
      <w:r w:rsidRPr="00147079">
        <w:rPr>
          <w:rFonts w:ascii="Times New Roman" w:hAnsi="Times New Roman" w:cs="Times New Roman"/>
          <w:sz w:val="28"/>
          <w:szCs w:val="28"/>
        </w:rPr>
        <w:t>фикационных характеристик и требований современного строительного прои</w:t>
      </w:r>
      <w:r w:rsidRPr="00147079">
        <w:rPr>
          <w:rFonts w:ascii="Times New Roman" w:hAnsi="Times New Roman" w:cs="Times New Roman"/>
          <w:sz w:val="28"/>
          <w:szCs w:val="28"/>
        </w:rPr>
        <w:t>з</w:t>
      </w:r>
      <w:r w:rsidRPr="00147079">
        <w:rPr>
          <w:rFonts w:ascii="Times New Roman" w:hAnsi="Times New Roman" w:cs="Times New Roman"/>
          <w:sz w:val="28"/>
          <w:szCs w:val="28"/>
        </w:rPr>
        <w:t>водства определены знания и умения, приобретаемые студентами в результате изучения дисциплины; для активизации самостоятельной работы студентов-заочников составлены методические указания по изучению отдельных тем курса; в контрольные задания включены вопросы, на которые студент должен предст</w:t>
      </w:r>
      <w:r w:rsidRPr="00147079">
        <w:rPr>
          <w:rFonts w:ascii="Times New Roman" w:hAnsi="Times New Roman" w:cs="Times New Roman"/>
          <w:sz w:val="28"/>
          <w:szCs w:val="28"/>
        </w:rPr>
        <w:t>а</w:t>
      </w:r>
      <w:r w:rsidRPr="00147079">
        <w:rPr>
          <w:rFonts w:ascii="Times New Roman" w:hAnsi="Times New Roman" w:cs="Times New Roman"/>
          <w:sz w:val="28"/>
          <w:szCs w:val="28"/>
        </w:rPr>
        <w:t>вить ответы для рецензирования; для более тесной связи с задачами строительн</w:t>
      </w:r>
      <w:r w:rsidRPr="00147079">
        <w:rPr>
          <w:rFonts w:ascii="Times New Roman" w:hAnsi="Times New Roman" w:cs="Times New Roman"/>
          <w:sz w:val="28"/>
          <w:szCs w:val="28"/>
        </w:rPr>
        <w:t>о</w:t>
      </w:r>
      <w:r w:rsidRPr="00147079">
        <w:rPr>
          <w:rFonts w:ascii="Times New Roman" w:hAnsi="Times New Roman" w:cs="Times New Roman"/>
          <w:sz w:val="28"/>
          <w:szCs w:val="28"/>
        </w:rPr>
        <w:t>го производства сформулированы вопросы для самостоятельной работы студе</w:t>
      </w:r>
      <w:r w:rsidRPr="00147079">
        <w:rPr>
          <w:rFonts w:ascii="Times New Roman" w:hAnsi="Times New Roman" w:cs="Times New Roman"/>
          <w:sz w:val="28"/>
          <w:szCs w:val="28"/>
        </w:rPr>
        <w:t>н</w:t>
      </w:r>
      <w:r w:rsidRPr="00147079">
        <w:rPr>
          <w:rFonts w:ascii="Times New Roman" w:hAnsi="Times New Roman" w:cs="Times New Roman"/>
          <w:sz w:val="28"/>
          <w:szCs w:val="28"/>
        </w:rPr>
        <w:t>тов при изучении тем специальной части, при этом учитывались требовании соо</w:t>
      </w:r>
      <w:r w:rsidRPr="00147079">
        <w:rPr>
          <w:rFonts w:ascii="Times New Roman" w:hAnsi="Times New Roman" w:cs="Times New Roman"/>
          <w:sz w:val="28"/>
          <w:szCs w:val="28"/>
        </w:rPr>
        <w:t>т</w:t>
      </w:r>
      <w:r w:rsidRPr="00147079">
        <w:rPr>
          <w:rFonts w:ascii="Times New Roman" w:hAnsi="Times New Roman" w:cs="Times New Roman"/>
          <w:sz w:val="28"/>
          <w:szCs w:val="28"/>
        </w:rPr>
        <w:t>ветствующих нормативных документов; терминология приведена в соответствие с терминологическими ГОСТами.</w:t>
      </w:r>
    </w:p>
    <w:p w:rsidR="00147079" w:rsidRPr="00D044E3" w:rsidRDefault="00147079" w:rsidP="00D044E3">
      <w:pPr>
        <w:shd w:val="clear" w:color="auto" w:fill="FFFFFF"/>
        <w:tabs>
          <w:tab w:val="left" w:pos="5414"/>
          <w:tab w:val="left" w:pos="9360"/>
        </w:tabs>
        <w:spacing w:after="0" w:line="240" w:lineRule="auto"/>
        <w:ind w:firstLine="567"/>
        <w:jc w:val="right"/>
        <w:rPr>
          <w:rFonts w:ascii="Times New Roman" w:hAnsi="Times New Roman" w:cs="Times New Roman"/>
          <w:i/>
          <w:sz w:val="28"/>
          <w:szCs w:val="28"/>
        </w:rPr>
      </w:pPr>
      <w:r w:rsidRPr="00D044E3">
        <w:rPr>
          <w:rFonts w:ascii="Times New Roman" w:hAnsi="Times New Roman" w:cs="Times New Roman"/>
          <w:i/>
          <w:sz w:val="28"/>
          <w:szCs w:val="28"/>
        </w:rPr>
        <w:t>Авторы</w:t>
      </w: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D044E3" w:rsidRDefault="00D044E3">
      <w:pPr>
        <w:rPr>
          <w:rFonts w:ascii="Times New Roman" w:hAnsi="Times New Roman" w:cs="Times New Roman"/>
          <w:sz w:val="24"/>
          <w:szCs w:val="24"/>
        </w:rPr>
      </w:pPr>
    </w:p>
    <w:p w:rsidR="00D044E3" w:rsidRDefault="00D044E3">
      <w:pPr>
        <w:rPr>
          <w:rFonts w:ascii="Times New Roman" w:hAnsi="Times New Roman" w:cs="Times New Roman"/>
          <w:sz w:val="24"/>
          <w:szCs w:val="24"/>
        </w:rPr>
      </w:pPr>
    </w:p>
    <w:p w:rsidR="00D044E3" w:rsidRDefault="00D044E3">
      <w:pPr>
        <w:rPr>
          <w:rFonts w:ascii="Times New Roman" w:hAnsi="Times New Roman" w:cs="Times New Roman"/>
          <w:sz w:val="24"/>
          <w:szCs w:val="24"/>
        </w:rPr>
      </w:pPr>
    </w:p>
    <w:p w:rsidR="00D044E3" w:rsidRDefault="00D044E3">
      <w:pPr>
        <w:rPr>
          <w:rFonts w:ascii="Times New Roman" w:hAnsi="Times New Roman" w:cs="Times New Roman"/>
          <w:sz w:val="24"/>
          <w:szCs w:val="24"/>
        </w:rPr>
      </w:pPr>
    </w:p>
    <w:p w:rsidR="00D044E3" w:rsidRDefault="00D044E3">
      <w:pPr>
        <w:rPr>
          <w:rFonts w:ascii="Times New Roman" w:hAnsi="Times New Roman" w:cs="Times New Roman"/>
          <w:sz w:val="24"/>
          <w:szCs w:val="24"/>
        </w:rPr>
      </w:pPr>
    </w:p>
    <w:p w:rsidR="00D044E3" w:rsidRDefault="00D044E3">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Default="00147079">
      <w:pPr>
        <w:rPr>
          <w:rFonts w:ascii="Times New Roman" w:hAnsi="Times New Roman" w:cs="Times New Roman"/>
          <w:sz w:val="24"/>
          <w:szCs w:val="24"/>
        </w:rPr>
      </w:pPr>
    </w:p>
    <w:p w:rsidR="00147079" w:rsidRPr="00147079" w:rsidRDefault="00147079" w:rsidP="00147079">
      <w:pPr>
        <w:shd w:val="clear" w:color="auto" w:fill="FFFFFF"/>
        <w:tabs>
          <w:tab w:val="left" w:pos="9720"/>
        </w:tabs>
        <w:spacing w:line="360" w:lineRule="auto"/>
        <w:ind w:right="48" w:firstLine="540"/>
        <w:jc w:val="center"/>
        <w:rPr>
          <w:rFonts w:ascii="Times New Roman" w:hAnsi="Times New Roman" w:cs="Times New Roman"/>
          <w:b/>
          <w:bCs/>
          <w:sz w:val="28"/>
          <w:szCs w:val="28"/>
        </w:rPr>
      </w:pPr>
      <w:r w:rsidRPr="00147079">
        <w:rPr>
          <w:rFonts w:ascii="Times New Roman" w:hAnsi="Times New Roman" w:cs="Times New Roman"/>
          <w:b/>
          <w:bCs/>
          <w:color w:val="000000"/>
          <w:spacing w:val="1"/>
          <w:sz w:val="28"/>
          <w:szCs w:val="28"/>
        </w:rPr>
        <w:lastRenderedPageBreak/>
        <w:t>ВВЕДЕНИЕ</w:t>
      </w:r>
    </w:p>
    <w:p w:rsidR="00147079" w:rsidRPr="00147079"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b/>
          <w:i/>
          <w:sz w:val="28"/>
          <w:szCs w:val="28"/>
        </w:rPr>
        <w:t>Цели и задачи дисциплины.</w:t>
      </w:r>
      <w:r w:rsidRPr="00D044E3">
        <w:rPr>
          <w:rFonts w:ascii="Times New Roman" w:hAnsi="Times New Roman" w:cs="Times New Roman"/>
          <w:sz w:val="28"/>
          <w:szCs w:val="28"/>
        </w:rPr>
        <w:t xml:space="preserve"> В соответствии с планами экономического и с</w:t>
      </w:r>
      <w:r w:rsidRPr="00D044E3">
        <w:rPr>
          <w:rFonts w:ascii="Times New Roman" w:hAnsi="Times New Roman" w:cs="Times New Roman"/>
          <w:sz w:val="28"/>
          <w:szCs w:val="28"/>
        </w:rPr>
        <w:t>о</w:t>
      </w:r>
      <w:r w:rsidRPr="00D044E3">
        <w:rPr>
          <w:rFonts w:ascii="Times New Roman" w:hAnsi="Times New Roman" w:cs="Times New Roman"/>
          <w:sz w:val="28"/>
          <w:szCs w:val="28"/>
        </w:rPr>
        <w:t>циального развития СССР постоянно расширяется строительство крупных пр</w:t>
      </w:r>
      <w:r w:rsidRPr="00D044E3">
        <w:rPr>
          <w:rFonts w:ascii="Times New Roman" w:hAnsi="Times New Roman" w:cs="Times New Roman"/>
          <w:sz w:val="28"/>
          <w:szCs w:val="28"/>
        </w:rPr>
        <w:t>о</w:t>
      </w:r>
      <w:r w:rsidRPr="00D044E3">
        <w:rPr>
          <w:rFonts w:ascii="Times New Roman" w:hAnsi="Times New Roman" w:cs="Times New Roman"/>
          <w:sz w:val="28"/>
          <w:szCs w:val="28"/>
        </w:rPr>
        <w:t>мышленных комплексов, городов и сельских населенных мест, различного рода сооружений и жилых домов. Успешное решение этих задач обусловливает пов</w:t>
      </w:r>
      <w:r w:rsidRPr="00D044E3">
        <w:rPr>
          <w:rFonts w:ascii="Times New Roman" w:hAnsi="Times New Roman" w:cs="Times New Roman"/>
          <w:sz w:val="28"/>
          <w:szCs w:val="28"/>
        </w:rPr>
        <w:t>ы</w:t>
      </w:r>
      <w:r w:rsidRPr="00D044E3">
        <w:rPr>
          <w:rFonts w:ascii="Times New Roman" w:hAnsi="Times New Roman" w:cs="Times New Roman"/>
          <w:sz w:val="28"/>
          <w:szCs w:val="28"/>
        </w:rPr>
        <w:t>шение требований к инженерно-геодезическому обеспечению строительства, к качеству геодезической подготовки инженеров-строителей.</w:t>
      </w:r>
    </w:p>
    <w:p w:rsidR="00147079" w:rsidRPr="00147079"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Инженерно-геодезические работы, как неотъемлемая часть технологического процесса строительства, широко применяются при изысканиях, проектировании и строительстве зданий и сооружений. Современная планировка и застройка горо</w:t>
      </w:r>
      <w:r w:rsidRPr="00D044E3">
        <w:rPr>
          <w:rFonts w:ascii="Times New Roman" w:hAnsi="Times New Roman" w:cs="Times New Roman"/>
          <w:sz w:val="28"/>
          <w:szCs w:val="28"/>
        </w:rPr>
        <w:t>д</w:t>
      </w:r>
      <w:r w:rsidRPr="00D044E3">
        <w:rPr>
          <w:rFonts w:ascii="Times New Roman" w:hAnsi="Times New Roman" w:cs="Times New Roman"/>
          <w:sz w:val="28"/>
          <w:szCs w:val="28"/>
        </w:rPr>
        <w:t>ских и сельских населенных мест, проектирование и строительство промышле</w:t>
      </w:r>
      <w:r w:rsidRPr="00D044E3">
        <w:rPr>
          <w:rFonts w:ascii="Times New Roman" w:hAnsi="Times New Roman" w:cs="Times New Roman"/>
          <w:sz w:val="28"/>
          <w:szCs w:val="28"/>
        </w:rPr>
        <w:t>н</w:t>
      </w:r>
      <w:r w:rsidRPr="00D044E3">
        <w:rPr>
          <w:rFonts w:ascii="Times New Roman" w:hAnsi="Times New Roman" w:cs="Times New Roman"/>
          <w:sz w:val="28"/>
          <w:szCs w:val="28"/>
        </w:rPr>
        <w:t>ных сооружений и жилых здании, ускоренное развитие трубопроводного тран</w:t>
      </w:r>
      <w:r w:rsidRPr="00D044E3">
        <w:rPr>
          <w:rFonts w:ascii="Times New Roman" w:hAnsi="Times New Roman" w:cs="Times New Roman"/>
          <w:sz w:val="28"/>
          <w:szCs w:val="28"/>
        </w:rPr>
        <w:t>с</w:t>
      </w:r>
      <w:r w:rsidRPr="00D044E3">
        <w:rPr>
          <w:rFonts w:ascii="Times New Roman" w:hAnsi="Times New Roman" w:cs="Times New Roman"/>
          <w:sz w:val="28"/>
          <w:szCs w:val="28"/>
        </w:rPr>
        <w:t>порта и т. п. требуют проведения целого комплекса, геодезических работ.</w:t>
      </w:r>
    </w:p>
    <w:p w:rsidR="00147079" w:rsidRPr="00147079"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Знания и умения, приобретаемые студентом в результате изучения инжене</w:t>
      </w:r>
      <w:r w:rsidRPr="00D044E3">
        <w:rPr>
          <w:rFonts w:ascii="Times New Roman" w:hAnsi="Times New Roman" w:cs="Times New Roman"/>
          <w:sz w:val="28"/>
          <w:szCs w:val="28"/>
        </w:rPr>
        <w:t>р</w:t>
      </w:r>
      <w:r w:rsidRPr="00D044E3">
        <w:rPr>
          <w:rFonts w:ascii="Times New Roman" w:hAnsi="Times New Roman" w:cs="Times New Roman"/>
          <w:sz w:val="28"/>
          <w:szCs w:val="28"/>
        </w:rPr>
        <w:t>ной геодезии, определяются в соответствии с квалификационными характерист</w:t>
      </w:r>
      <w:r w:rsidRPr="00D044E3">
        <w:rPr>
          <w:rFonts w:ascii="Times New Roman" w:hAnsi="Times New Roman" w:cs="Times New Roman"/>
          <w:sz w:val="28"/>
          <w:szCs w:val="28"/>
        </w:rPr>
        <w:t>и</w:t>
      </w:r>
      <w:r w:rsidRPr="00D044E3">
        <w:rPr>
          <w:rFonts w:ascii="Times New Roman" w:hAnsi="Times New Roman" w:cs="Times New Roman"/>
          <w:sz w:val="28"/>
          <w:szCs w:val="28"/>
        </w:rPr>
        <w:t>ками инженера-строителя и потребностями строительного производства следу</w:t>
      </w:r>
      <w:r w:rsidRPr="00D044E3">
        <w:rPr>
          <w:rFonts w:ascii="Times New Roman" w:hAnsi="Times New Roman" w:cs="Times New Roman"/>
          <w:sz w:val="28"/>
          <w:szCs w:val="28"/>
        </w:rPr>
        <w:t>ю</w:t>
      </w:r>
      <w:r w:rsidRPr="00D044E3">
        <w:rPr>
          <w:rFonts w:ascii="Times New Roman" w:hAnsi="Times New Roman" w:cs="Times New Roman"/>
          <w:sz w:val="28"/>
          <w:szCs w:val="28"/>
        </w:rPr>
        <w:t>щим образом.</w:t>
      </w:r>
    </w:p>
    <w:p w:rsidR="00147079" w:rsidRPr="00147079"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Студент должен знать: теоретические и практические основы современных методов топографо-геодезических изысканий площадок и трасс, геодезического обеспечения проектирования сооружений, выполнения геодезических разбиво</w:t>
      </w:r>
      <w:r w:rsidRPr="00D044E3">
        <w:rPr>
          <w:rFonts w:ascii="Times New Roman" w:hAnsi="Times New Roman" w:cs="Times New Roman"/>
          <w:sz w:val="28"/>
          <w:szCs w:val="28"/>
        </w:rPr>
        <w:t>ч</w:t>
      </w:r>
      <w:r w:rsidRPr="00D044E3">
        <w:rPr>
          <w:rFonts w:ascii="Times New Roman" w:hAnsi="Times New Roman" w:cs="Times New Roman"/>
          <w:sz w:val="28"/>
          <w:szCs w:val="28"/>
        </w:rPr>
        <w:t>ных работ, геодезического контроля монтажа конструкций в процессе строител</w:t>
      </w:r>
      <w:r w:rsidRPr="00D044E3">
        <w:rPr>
          <w:rFonts w:ascii="Times New Roman" w:hAnsi="Times New Roman" w:cs="Times New Roman"/>
          <w:sz w:val="28"/>
          <w:szCs w:val="28"/>
        </w:rPr>
        <w:t>ь</w:t>
      </w:r>
      <w:r w:rsidRPr="00D044E3">
        <w:rPr>
          <w:rFonts w:ascii="Times New Roman" w:hAnsi="Times New Roman" w:cs="Times New Roman"/>
          <w:sz w:val="28"/>
          <w:szCs w:val="28"/>
        </w:rPr>
        <w:t>ства и эксплуатации сооружения.</w:t>
      </w:r>
    </w:p>
    <w:p w:rsidR="00147079" w:rsidRPr="00147079"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Студент должен уметь: квалифицированно использовать топографо-геодезические материалы для решения различных проектно-изыскательских з</w:t>
      </w:r>
      <w:r w:rsidRPr="00D044E3">
        <w:rPr>
          <w:rFonts w:ascii="Times New Roman" w:hAnsi="Times New Roman" w:cs="Times New Roman"/>
          <w:sz w:val="28"/>
          <w:szCs w:val="28"/>
        </w:rPr>
        <w:t>а</w:t>
      </w:r>
      <w:r w:rsidRPr="00D044E3">
        <w:rPr>
          <w:rFonts w:ascii="Times New Roman" w:hAnsi="Times New Roman" w:cs="Times New Roman"/>
          <w:sz w:val="28"/>
          <w:szCs w:val="28"/>
        </w:rPr>
        <w:t>дач; пользоваться основными геодезическими приборами, применяемыми на стройке; самостоятельно проводить несложные геодезические измерения и топ</w:t>
      </w:r>
      <w:r w:rsidRPr="00D044E3">
        <w:rPr>
          <w:rFonts w:ascii="Times New Roman" w:hAnsi="Times New Roman" w:cs="Times New Roman"/>
          <w:sz w:val="28"/>
          <w:szCs w:val="28"/>
        </w:rPr>
        <w:t>о</w:t>
      </w:r>
      <w:r w:rsidRPr="00D044E3">
        <w:rPr>
          <w:rFonts w:ascii="Times New Roman" w:hAnsi="Times New Roman" w:cs="Times New Roman"/>
          <w:sz w:val="28"/>
          <w:szCs w:val="28"/>
        </w:rPr>
        <w:t>графические съемки небольших участков, отводимых под строительство; выпо</w:t>
      </w:r>
      <w:r w:rsidRPr="00D044E3">
        <w:rPr>
          <w:rFonts w:ascii="Times New Roman" w:hAnsi="Times New Roman" w:cs="Times New Roman"/>
          <w:sz w:val="28"/>
          <w:szCs w:val="28"/>
        </w:rPr>
        <w:t>л</w:t>
      </w:r>
      <w:r w:rsidRPr="00D044E3">
        <w:rPr>
          <w:rFonts w:ascii="Times New Roman" w:hAnsi="Times New Roman" w:cs="Times New Roman"/>
          <w:sz w:val="28"/>
          <w:szCs w:val="28"/>
        </w:rPr>
        <w:t>нять геодезические разбивочные работы на строительной площадке и нивелирные работы по трассам сооружений линейного типа; осуществлять геодезический ко</w:t>
      </w:r>
      <w:r w:rsidRPr="00D044E3">
        <w:rPr>
          <w:rFonts w:ascii="Times New Roman" w:hAnsi="Times New Roman" w:cs="Times New Roman"/>
          <w:sz w:val="28"/>
          <w:szCs w:val="28"/>
        </w:rPr>
        <w:t>н</w:t>
      </w:r>
      <w:r w:rsidRPr="00D044E3">
        <w:rPr>
          <w:rFonts w:ascii="Times New Roman" w:hAnsi="Times New Roman" w:cs="Times New Roman"/>
          <w:sz w:val="28"/>
          <w:szCs w:val="28"/>
        </w:rPr>
        <w:t>троль геометрической точности строительно-монтажных работ.</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b/>
          <w:i/>
          <w:sz w:val="28"/>
          <w:szCs w:val="28"/>
        </w:rPr>
        <w:t>Связь инженерной геодезии с другими дисциплинами учебного плана.</w:t>
      </w:r>
      <w:r w:rsidRPr="00D044E3">
        <w:rPr>
          <w:rFonts w:ascii="Times New Roman" w:hAnsi="Times New Roman" w:cs="Times New Roman"/>
          <w:sz w:val="28"/>
          <w:szCs w:val="28"/>
        </w:rPr>
        <w:t xml:space="preserve"> Из</w:t>
      </w:r>
      <w:r w:rsidRPr="00D044E3">
        <w:rPr>
          <w:rFonts w:ascii="Times New Roman" w:hAnsi="Times New Roman" w:cs="Times New Roman"/>
          <w:sz w:val="28"/>
          <w:szCs w:val="28"/>
        </w:rPr>
        <w:t>у</w:t>
      </w:r>
      <w:r w:rsidRPr="00D044E3">
        <w:rPr>
          <w:rFonts w:ascii="Times New Roman" w:hAnsi="Times New Roman" w:cs="Times New Roman"/>
          <w:sz w:val="28"/>
          <w:szCs w:val="28"/>
        </w:rPr>
        <w:t>чение инженерной геодезии осуществляется с учетом того, что эта учебная ди</w:t>
      </w:r>
      <w:r w:rsidRPr="00D044E3">
        <w:rPr>
          <w:rFonts w:ascii="Times New Roman" w:hAnsi="Times New Roman" w:cs="Times New Roman"/>
          <w:sz w:val="28"/>
          <w:szCs w:val="28"/>
        </w:rPr>
        <w:t>с</w:t>
      </w:r>
      <w:r w:rsidRPr="00D044E3">
        <w:rPr>
          <w:rFonts w:ascii="Times New Roman" w:hAnsi="Times New Roman" w:cs="Times New Roman"/>
          <w:sz w:val="28"/>
          <w:szCs w:val="28"/>
        </w:rPr>
        <w:t>циплина достаточно тесно связана с другими дисциплинами учебного плана. И</w:t>
      </w:r>
      <w:r w:rsidRPr="00D044E3">
        <w:rPr>
          <w:rFonts w:ascii="Times New Roman" w:hAnsi="Times New Roman" w:cs="Times New Roman"/>
          <w:sz w:val="28"/>
          <w:szCs w:val="28"/>
        </w:rPr>
        <w:t>н</w:t>
      </w:r>
      <w:r w:rsidRPr="00D044E3">
        <w:rPr>
          <w:rFonts w:ascii="Times New Roman" w:hAnsi="Times New Roman" w:cs="Times New Roman"/>
          <w:sz w:val="28"/>
          <w:szCs w:val="28"/>
        </w:rPr>
        <w:t>женерная геодезия опирается на математику и физику, тесно связана с вычисл</w:t>
      </w:r>
      <w:r w:rsidRPr="00D044E3">
        <w:rPr>
          <w:rFonts w:ascii="Times New Roman" w:hAnsi="Times New Roman" w:cs="Times New Roman"/>
          <w:sz w:val="28"/>
          <w:szCs w:val="28"/>
        </w:rPr>
        <w:t>и</w:t>
      </w:r>
      <w:r w:rsidRPr="00D044E3">
        <w:rPr>
          <w:rFonts w:ascii="Times New Roman" w:hAnsi="Times New Roman" w:cs="Times New Roman"/>
          <w:sz w:val="28"/>
          <w:szCs w:val="28"/>
        </w:rPr>
        <w:t>тельной техникой. Современные геодезические средства измерений созданы на основе новейших достижений физики, точной механики, радиоэлектроники; в практику инженерно-геодезических работ внедряются светодальномеры и ради</w:t>
      </w:r>
      <w:r w:rsidRPr="00D044E3">
        <w:rPr>
          <w:rFonts w:ascii="Times New Roman" w:hAnsi="Times New Roman" w:cs="Times New Roman"/>
          <w:sz w:val="28"/>
          <w:szCs w:val="28"/>
        </w:rPr>
        <w:t>о</w:t>
      </w:r>
      <w:r w:rsidRPr="00D044E3">
        <w:rPr>
          <w:rFonts w:ascii="Times New Roman" w:hAnsi="Times New Roman" w:cs="Times New Roman"/>
          <w:sz w:val="28"/>
          <w:szCs w:val="28"/>
        </w:rPr>
        <w:t>дальномеры, лазерные приборы, новые типы теодолитов и нивелиров; много вн</w:t>
      </w:r>
      <w:r w:rsidRPr="00D044E3">
        <w:rPr>
          <w:rFonts w:ascii="Times New Roman" w:hAnsi="Times New Roman" w:cs="Times New Roman"/>
          <w:sz w:val="28"/>
          <w:szCs w:val="28"/>
        </w:rPr>
        <w:t>и</w:t>
      </w:r>
      <w:r w:rsidRPr="00D044E3">
        <w:rPr>
          <w:rFonts w:ascii="Times New Roman" w:hAnsi="Times New Roman" w:cs="Times New Roman"/>
          <w:sz w:val="28"/>
          <w:szCs w:val="28"/>
        </w:rPr>
        <w:t>мания уделяется вопросам автоматизации наземных и камеральных топографо-геодезических работ; в практику изыскательских работ для строительства вне</w:t>
      </w:r>
      <w:r w:rsidRPr="00D044E3">
        <w:rPr>
          <w:rFonts w:ascii="Times New Roman" w:hAnsi="Times New Roman" w:cs="Times New Roman"/>
          <w:sz w:val="28"/>
          <w:szCs w:val="28"/>
        </w:rPr>
        <w:t>д</w:t>
      </w:r>
      <w:r w:rsidRPr="00D044E3">
        <w:rPr>
          <w:rFonts w:ascii="Times New Roman" w:hAnsi="Times New Roman" w:cs="Times New Roman"/>
          <w:sz w:val="28"/>
          <w:szCs w:val="28"/>
        </w:rPr>
        <w:t>ряются аэрокосмические и фотогеодезические методы.</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В соответствии с принципом непрерывной математической подготовки ст</w:t>
      </w:r>
      <w:r w:rsidRPr="00D044E3">
        <w:rPr>
          <w:rFonts w:ascii="Times New Roman" w:hAnsi="Times New Roman" w:cs="Times New Roman"/>
          <w:sz w:val="28"/>
          <w:szCs w:val="28"/>
        </w:rPr>
        <w:t>у</w:t>
      </w:r>
      <w:r w:rsidRPr="00D044E3">
        <w:rPr>
          <w:rFonts w:ascii="Times New Roman" w:hAnsi="Times New Roman" w:cs="Times New Roman"/>
          <w:sz w:val="28"/>
          <w:szCs w:val="28"/>
        </w:rPr>
        <w:t>дентов при изучении инженерной геодезии, с одной стороны, используются зн</w:t>
      </w:r>
      <w:r w:rsidRPr="00D044E3">
        <w:rPr>
          <w:rFonts w:ascii="Times New Roman" w:hAnsi="Times New Roman" w:cs="Times New Roman"/>
          <w:sz w:val="28"/>
          <w:szCs w:val="28"/>
        </w:rPr>
        <w:t>а</w:t>
      </w:r>
      <w:r w:rsidRPr="00D044E3">
        <w:rPr>
          <w:rFonts w:ascii="Times New Roman" w:hAnsi="Times New Roman" w:cs="Times New Roman"/>
          <w:sz w:val="28"/>
          <w:szCs w:val="28"/>
        </w:rPr>
        <w:t>ния, полученные студентами при изучении высшей математики, в частности ра</w:t>
      </w:r>
      <w:r w:rsidRPr="00D044E3">
        <w:rPr>
          <w:rFonts w:ascii="Times New Roman" w:hAnsi="Times New Roman" w:cs="Times New Roman"/>
          <w:sz w:val="28"/>
          <w:szCs w:val="28"/>
        </w:rPr>
        <w:t>з</w:t>
      </w:r>
      <w:r w:rsidRPr="00D044E3">
        <w:rPr>
          <w:rFonts w:ascii="Times New Roman" w:hAnsi="Times New Roman" w:cs="Times New Roman"/>
          <w:sz w:val="28"/>
          <w:szCs w:val="28"/>
        </w:rPr>
        <w:lastRenderedPageBreak/>
        <w:t>делов – дифференциальное исчисление и теория вероятностей, с другой стороны, обеспечивается практическое применение и закрепление этих знаний при выпо</w:t>
      </w:r>
      <w:r w:rsidRPr="00D044E3">
        <w:rPr>
          <w:rFonts w:ascii="Times New Roman" w:hAnsi="Times New Roman" w:cs="Times New Roman"/>
          <w:sz w:val="28"/>
          <w:szCs w:val="28"/>
        </w:rPr>
        <w:t>л</w:t>
      </w:r>
      <w:r w:rsidRPr="00D044E3">
        <w:rPr>
          <w:rFonts w:ascii="Times New Roman" w:hAnsi="Times New Roman" w:cs="Times New Roman"/>
          <w:sz w:val="28"/>
          <w:szCs w:val="28"/>
        </w:rPr>
        <w:t>нении инженерных расчетов, связанных с решением инженерно-геодезических задач.</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В ходе изучения инженерной геодезии по возможности раскрываются связи этой дисциплины с другими специальными дисциплинами учебного плана, пути использования знания инженерной геодезии при разработке курсовых работ и д</w:t>
      </w:r>
      <w:r w:rsidRPr="00D044E3">
        <w:rPr>
          <w:rFonts w:ascii="Times New Roman" w:hAnsi="Times New Roman" w:cs="Times New Roman"/>
          <w:sz w:val="28"/>
          <w:szCs w:val="28"/>
        </w:rPr>
        <w:t>и</w:t>
      </w:r>
      <w:r w:rsidRPr="00D044E3">
        <w:rPr>
          <w:rFonts w:ascii="Times New Roman" w:hAnsi="Times New Roman" w:cs="Times New Roman"/>
          <w:sz w:val="28"/>
          <w:szCs w:val="28"/>
        </w:rPr>
        <w:t>пломных проектов.</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b/>
          <w:i/>
          <w:sz w:val="28"/>
          <w:szCs w:val="28"/>
        </w:rPr>
        <w:t>Структура и порядок изучения дисциплины</w:t>
      </w:r>
      <w:r w:rsidRPr="00D044E3">
        <w:rPr>
          <w:rFonts w:ascii="Times New Roman" w:hAnsi="Times New Roman" w:cs="Times New Roman"/>
          <w:sz w:val="28"/>
          <w:szCs w:val="28"/>
        </w:rPr>
        <w:t>. В основу изучения дисципл</w:t>
      </w:r>
      <w:r w:rsidRPr="00D044E3">
        <w:rPr>
          <w:rFonts w:ascii="Times New Roman" w:hAnsi="Times New Roman" w:cs="Times New Roman"/>
          <w:sz w:val="28"/>
          <w:szCs w:val="28"/>
        </w:rPr>
        <w:t>и</w:t>
      </w:r>
      <w:r w:rsidRPr="00D044E3">
        <w:rPr>
          <w:rFonts w:ascii="Times New Roman" w:hAnsi="Times New Roman" w:cs="Times New Roman"/>
          <w:sz w:val="28"/>
          <w:szCs w:val="28"/>
        </w:rPr>
        <w:t>ны положена действующая типовая учебная программа.</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 xml:space="preserve">Программа состоит из двух частей: общей и специальной. </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Общая часть содержит темы, раскрывающие общие принципиальные основы и методы инженерной геодезии: сведения о фигуре Земли и системах координат; ориентирование линий; топографические планы и карты; элементы теории п</w:t>
      </w:r>
      <w:r w:rsidRPr="00D044E3">
        <w:rPr>
          <w:rFonts w:ascii="Times New Roman" w:hAnsi="Times New Roman" w:cs="Times New Roman"/>
          <w:sz w:val="28"/>
          <w:szCs w:val="28"/>
        </w:rPr>
        <w:t>о</w:t>
      </w:r>
      <w:r w:rsidRPr="00D044E3">
        <w:rPr>
          <w:rFonts w:ascii="Times New Roman" w:hAnsi="Times New Roman" w:cs="Times New Roman"/>
          <w:sz w:val="28"/>
          <w:szCs w:val="28"/>
        </w:rPr>
        <w:t>грешностей; геодезические измерения; геодезические сети; топографические съемки. Учебный материал этой части, но существу, представляет собой необх</w:t>
      </w:r>
      <w:r w:rsidRPr="00D044E3">
        <w:rPr>
          <w:rFonts w:ascii="Times New Roman" w:hAnsi="Times New Roman" w:cs="Times New Roman"/>
          <w:sz w:val="28"/>
          <w:szCs w:val="28"/>
        </w:rPr>
        <w:t>о</w:t>
      </w:r>
      <w:r w:rsidRPr="00D044E3">
        <w:rPr>
          <w:rFonts w:ascii="Times New Roman" w:hAnsi="Times New Roman" w:cs="Times New Roman"/>
          <w:sz w:val="28"/>
          <w:szCs w:val="28"/>
        </w:rPr>
        <w:t>димый комплекс знаний, определении и понятий, на базе которых излагаются т</w:t>
      </w:r>
      <w:r w:rsidRPr="00D044E3">
        <w:rPr>
          <w:rFonts w:ascii="Times New Roman" w:hAnsi="Times New Roman" w:cs="Times New Roman"/>
          <w:sz w:val="28"/>
          <w:szCs w:val="28"/>
        </w:rPr>
        <w:t>е</w:t>
      </w:r>
      <w:r w:rsidRPr="00D044E3">
        <w:rPr>
          <w:rFonts w:ascii="Times New Roman" w:hAnsi="Times New Roman" w:cs="Times New Roman"/>
          <w:sz w:val="28"/>
          <w:szCs w:val="28"/>
        </w:rPr>
        <w:t>мы специальной части.</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 xml:space="preserve"> Специальная часть содержит темы, имеющие принципиальное значение для всех видов строительства: инженерно-геодезические изыскания; инженерно-геодезическое проектирование; геодезические разбивочные работы; геодезич</w:t>
      </w:r>
      <w:r w:rsidRPr="00D044E3">
        <w:rPr>
          <w:rFonts w:ascii="Times New Roman" w:hAnsi="Times New Roman" w:cs="Times New Roman"/>
          <w:sz w:val="28"/>
          <w:szCs w:val="28"/>
        </w:rPr>
        <w:t>е</w:t>
      </w:r>
      <w:r w:rsidRPr="00D044E3">
        <w:rPr>
          <w:rFonts w:ascii="Times New Roman" w:hAnsi="Times New Roman" w:cs="Times New Roman"/>
          <w:sz w:val="28"/>
          <w:szCs w:val="28"/>
        </w:rPr>
        <w:t>ские наблюдения за смещениями и деформациями сооружений (их изучают ст</w:t>
      </w:r>
      <w:r w:rsidRPr="00D044E3">
        <w:rPr>
          <w:rFonts w:ascii="Times New Roman" w:hAnsi="Times New Roman" w:cs="Times New Roman"/>
          <w:sz w:val="28"/>
          <w:szCs w:val="28"/>
        </w:rPr>
        <w:t>у</w:t>
      </w:r>
      <w:r w:rsidRPr="00D044E3">
        <w:rPr>
          <w:rFonts w:ascii="Times New Roman" w:hAnsi="Times New Roman" w:cs="Times New Roman"/>
          <w:sz w:val="28"/>
          <w:szCs w:val="28"/>
        </w:rPr>
        <w:t>денты всех специальностей). Включены также темы, раскрывающие специальные применения инженерной геодезии при обеспечении конкретных видов строител</w:t>
      </w:r>
      <w:r w:rsidRPr="00D044E3">
        <w:rPr>
          <w:rFonts w:ascii="Times New Roman" w:hAnsi="Times New Roman" w:cs="Times New Roman"/>
          <w:sz w:val="28"/>
          <w:szCs w:val="28"/>
        </w:rPr>
        <w:t>ь</w:t>
      </w:r>
      <w:r w:rsidRPr="00D044E3">
        <w:rPr>
          <w:rFonts w:ascii="Times New Roman" w:hAnsi="Times New Roman" w:cs="Times New Roman"/>
          <w:sz w:val="28"/>
          <w:szCs w:val="28"/>
        </w:rPr>
        <w:t>ства (изучение этих тем предусматривается в соответствии со специальностью и наиболее эффективно в комплексе со специальными дисциплинами).</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Студенты-заочники изучают инженерную геодезию, слушая лекции и выпо</w:t>
      </w:r>
      <w:r w:rsidRPr="00D044E3">
        <w:rPr>
          <w:rFonts w:ascii="Times New Roman" w:hAnsi="Times New Roman" w:cs="Times New Roman"/>
          <w:sz w:val="28"/>
          <w:szCs w:val="28"/>
        </w:rPr>
        <w:t>л</w:t>
      </w:r>
      <w:r w:rsidRPr="00D044E3">
        <w:rPr>
          <w:rFonts w:ascii="Times New Roman" w:hAnsi="Times New Roman" w:cs="Times New Roman"/>
          <w:sz w:val="28"/>
          <w:szCs w:val="28"/>
        </w:rPr>
        <w:t>няя лабораторные работы в период лабораторно - экзаменационных сессий, сам</w:t>
      </w:r>
      <w:r w:rsidRPr="00D044E3">
        <w:rPr>
          <w:rFonts w:ascii="Times New Roman" w:hAnsi="Times New Roman" w:cs="Times New Roman"/>
          <w:sz w:val="28"/>
          <w:szCs w:val="28"/>
        </w:rPr>
        <w:t>о</w:t>
      </w:r>
      <w:r w:rsidRPr="00D044E3">
        <w:rPr>
          <w:rFonts w:ascii="Times New Roman" w:hAnsi="Times New Roman" w:cs="Times New Roman"/>
          <w:sz w:val="28"/>
          <w:szCs w:val="28"/>
        </w:rPr>
        <w:t>стоятельно изучая учебную литературу, выполняя контрольные работы по инд</w:t>
      </w:r>
      <w:r w:rsidRPr="00D044E3">
        <w:rPr>
          <w:rFonts w:ascii="Times New Roman" w:hAnsi="Times New Roman" w:cs="Times New Roman"/>
          <w:sz w:val="28"/>
          <w:szCs w:val="28"/>
        </w:rPr>
        <w:t>и</w:t>
      </w:r>
      <w:r w:rsidRPr="00D044E3">
        <w:rPr>
          <w:rFonts w:ascii="Times New Roman" w:hAnsi="Times New Roman" w:cs="Times New Roman"/>
          <w:sz w:val="28"/>
          <w:szCs w:val="28"/>
        </w:rPr>
        <w:t>видуальным заданиям и указаниям, приводимым в рецензиях на эти работы, а также с помощью устных и письменных консультаций.</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В лекциях по инженерной геодезии, читаемых студентам - заочникам, осв</w:t>
      </w:r>
      <w:r w:rsidRPr="00D044E3">
        <w:rPr>
          <w:rFonts w:ascii="Times New Roman" w:hAnsi="Times New Roman" w:cs="Times New Roman"/>
          <w:sz w:val="28"/>
          <w:szCs w:val="28"/>
        </w:rPr>
        <w:t>е</w:t>
      </w:r>
      <w:r w:rsidRPr="00D044E3">
        <w:rPr>
          <w:rFonts w:ascii="Times New Roman" w:hAnsi="Times New Roman" w:cs="Times New Roman"/>
          <w:sz w:val="28"/>
          <w:szCs w:val="28"/>
        </w:rPr>
        <w:t>щаются узловые вопросы теории, принципы и схемы вывода основных формул, их значение и практическое применение, выделяется наиболее трудный для усв</w:t>
      </w:r>
      <w:r w:rsidRPr="00D044E3">
        <w:rPr>
          <w:rFonts w:ascii="Times New Roman" w:hAnsi="Times New Roman" w:cs="Times New Roman"/>
          <w:sz w:val="28"/>
          <w:szCs w:val="28"/>
        </w:rPr>
        <w:t>о</w:t>
      </w:r>
      <w:r w:rsidRPr="00D044E3">
        <w:rPr>
          <w:rFonts w:ascii="Times New Roman" w:hAnsi="Times New Roman" w:cs="Times New Roman"/>
          <w:sz w:val="28"/>
          <w:szCs w:val="28"/>
        </w:rPr>
        <w:t>ения учебный материал, излагаются вопросы программы, которые не нашли должного отражения в учебной литературе, даются методические указания по с</w:t>
      </w:r>
      <w:r w:rsidRPr="00D044E3">
        <w:rPr>
          <w:rFonts w:ascii="Times New Roman" w:hAnsi="Times New Roman" w:cs="Times New Roman"/>
          <w:sz w:val="28"/>
          <w:szCs w:val="28"/>
        </w:rPr>
        <w:t>а</w:t>
      </w:r>
      <w:r w:rsidRPr="00D044E3">
        <w:rPr>
          <w:rFonts w:ascii="Times New Roman" w:hAnsi="Times New Roman" w:cs="Times New Roman"/>
          <w:sz w:val="28"/>
          <w:szCs w:val="28"/>
        </w:rPr>
        <w:t>мостоятельному изучению учебной литературы, способствующие целостному восприятию и глубокому пониманию учебного материала и своевременному в</w:t>
      </w:r>
      <w:r w:rsidRPr="00D044E3">
        <w:rPr>
          <w:rFonts w:ascii="Times New Roman" w:hAnsi="Times New Roman" w:cs="Times New Roman"/>
          <w:sz w:val="28"/>
          <w:szCs w:val="28"/>
        </w:rPr>
        <w:t>ы</w:t>
      </w:r>
      <w:r w:rsidRPr="00D044E3">
        <w:rPr>
          <w:rFonts w:ascii="Times New Roman" w:hAnsi="Times New Roman" w:cs="Times New Roman"/>
          <w:sz w:val="28"/>
          <w:szCs w:val="28"/>
        </w:rPr>
        <w:t>полнению контрольных работ.</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Студенты - заочники в обязательном порядке выполняют следующие лабор</w:t>
      </w:r>
      <w:r w:rsidRPr="00D044E3">
        <w:rPr>
          <w:rFonts w:ascii="Times New Roman" w:hAnsi="Times New Roman" w:cs="Times New Roman"/>
          <w:sz w:val="28"/>
          <w:szCs w:val="28"/>
        </w:rPr>
        <w:t>а</w:t>
      </w:r>
      <w:r w:rsidRPr="00D044E3">
        <w:rPr>
          <w:rFonts w:ascii="Times New Roman" w:hAnsi="Times New Roman" w:cs="Times New Roman"/>
          <w:sz w:val="28"/>
          <w:szCs w:val="28"/>
        </w:rPr>
        <w:t>торные работы: ознакомление с основными геодезическими приборами и работа с ними; решение задач на топографических планах (картах); решение задач по те</w:t>
      </w:r>
      <w:r w:rsidRPr="00D044E3">
        <w:rPr>
          <w:rFonts w:ascii="Times New Roman" w:hAnsi="Times New Roman" w:cs="Times New Roman"/>
          <w:sz w:val="28"/>
          <w:szCs w:val="28"/>
        </w:rPr>
        <w:t>о</w:t>
      </w:r>
      <w:r w:rsidRPr="00D044E3">
        <w:rPr>
          <w:rFonts w:ascii="Times New Roman" w:hAnsi="Times New Roman" w:cs="Times New Roman"/>
          <w:sz w:val="28"/>
          <w:szCs w:val="28"/>
        </w:rPr>
        <w:t xml:space="preserve">рии погрешностей; расчет разбивочных элементов и составление разбивочных чертежей; геодезические расчеты при проектировании вертикальной планировки, составление картограммы земляных работ; решение задач по аэрофотоснимкам. </w:t>
      </w:r>
      <w:r w:rsidRPr="00D044E3">
        <w:rPr>
          <w:rFonts w:ascii="Times New Roman" w:hAnsi="Times New Roman" w:cs="Times New Roman"/>
          <w:sz w:val="28"/>
          <w:szCs w:val="28"/>
        </w:rPr>
        <w:lastRenderedPageBreak/>
        <w:t>Лабораторные работы выполняются в соответствии с индивидуальными задани</w:t>
      </w:r>
      <w:r w:rsidRPr="00D044E3">
        <w:rPr>
          <w:rFonts w:ascii="Times New Roman" w:hAnsi="Times New Roman" w:cs="Times New Roman"/>
          <w:sz w:val="28"/>
          <w:szCs w:val="28"/>
        </w:rPr>
        <w:t>я</w:t>
      </w:r>
      <w:r w:rsidRPr="00D044E3">
        <w:rPr>
          <w:rFonts w:ascii="Times New Roman" w:hAnsi="Times New Roman" w:cs="Times New Roman"/>
          <w:sz w:val="28"/>
          <w:szCs w:val="28"/>
        </w:rPr>
        <w:t>ми; результаты выполнения работ оформляются в отдельной тетради и предъя</w:t>
      </w:r>
      <w:r w:rsidRPr="00D044E3">
        <w:rPr>
          <w:rFonts w:ascii="Times New Roman" w:hAnsi="Times New Roman" w:cs="Times New Roman"/>
          <w:sz w:val="28"/>
          <w:szCs w:val="28"/>
        </w:rPr>
        <w:t>в</w:t>
      </w:r>
      <w:r w:rsidRPr="00D044E3">
        <w:rPr>
          <w:rFonts w:ascii="Times New Roman" w:hAnsi="Times New Roman" w:cs="Times New Roman"/>
          <w:sz w:val="28"/>
          <w:szCs w:val="28"/>
        </w:rPr>
        <w:t>ляются преподавателю после окончания работ, на зачете и экзамене.</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Задания и методические указания по лабораторным работам составляют вузы в зависимости от специальности и имеющегося оборудования.</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В процессе изучения курса студенты - заочники выполняют две контрольные работы, которые с краткой пояснительной запиской представляются для реценз</w:t>
      </w:r>
      <w:r w:rsidRPr="00D044E3">
        <w:rPr>
          <w:rFonts w:ascii="Times New Roman" w:hAnsi="Times New Roman" w:cs="Times New Roman"/>
          <w:sz w:val="28"/>
          <w:szCs w:val="28"/>
        </w:rPr>
        <w:t>и</w:t>
      </w:r>
      <w:r w:rsidRPr="00D044E3">
        <w:rPr>
          <w:rFonts w:ascii="Times New Roman" w:hAnsi="Times New Roman" w:cs="Times New Roman"/>
          <w:sz w:val="28"/>
          <w:szCs w:val="28"/>
        </w:rPr>
        <w:t>рования в установленные вузом сроки.</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По дисциплине предусмотрены один курсовой зачет и один экзамен. На зач</w:t>
      </w:r>
      <w:r w:rsidRPr="00D044E3">
        <w:rPr>
          <w:rFonts w:ascii="Times New Roman" w:hAnsi="Times New Roman" w:cs="Times New Roman"/>
          <w:sz w:val="28"/>
          <w:szCs w:val="28"/>
        </w:rPr>
        <w:t>е</w:t>
      </w:r>
      <w:r w:rsidRPr="00D044E3">
        <w:rPr>
          <w:rFonts w:ascii="Times New Roman" w:hAnsi="Times New Roman" w:cs="Times New Roman"/>
          <w:sz w:val="28"/>
          <w:szCs w:val="28"/>
        </w:rPr>
        <w:t>те и экзамене предъявляются зачтенные контрольные работы с рецензиями, те</w:t>
      </w:r>
      <w:r w:rsidRPr="00D044E3">
        <w:rPr>
          <w:rFonts w:ascii="Times New Roman" w:hAnsi="Times New Roman" w:cs="Times New Roman"/>
          <w:sz w:val="28"/>
          <w:szCs w:val="28"/>
        </w:rPr>
        <w:t>т</w:t>
      </w:r>
      <w:r w:rsidRPr="00D044E3">
        <w:rPr>
          <w:rFonts w:ascii="Times New Roman" w:hAnsi="Times New Roman" w:cs="Times New Roman"/>
          <w:sz w:val="28"/>
          <w:szCs w:val="28"/>
        </w:rPr>
        <w:t>ради с результатами выполнения всех лабораторных работ.</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В методических указаниях приведены общие рекомендации по изучению инженерной геодезии студентами-заочниками; основные вопросы, раскрывающие содержание тем в соответствии с действующей типовой программой курса; указ</w:t>
      </w:r>
      <w:r w:rsidRPr="00D044E3">
        <w:rPr>
          <w:rFonts w:ascii="Times New Roman" w:hAnsi="Times New Roman" w:cs="Times New Roman"/>
          <w:sz w:val="28"/>
          <w:szCs w:val="28"/>
        </w:rPr>
        <w:t>а</w:t>
      </w:r>
      <w:r w:rsidRPr="00D044E3">
        <w:rPr>
          <w:rFonts w:ascii="Times New Roman" w:hAnsi="Times New Roman" w:cs="Times New Roman"/>
          <w:sz w:val="28"/>
          <w:szCs w:val="28"/>
        </w:rPr>
        <w:t>ния по изучению отдельных тем курса, которые дополнены вопросами для сам</w:t>
      </w:r>
      <w:r w:rsidRPr="00D044E3">
        <w:rPr>
          <w:rFonts w:ascii="Times New Roman" w:hAnsi="Times New Roman" w:cs="Times New Roman"/>
          <w:sz w:val="28"/>
          <w:szCs w:val="28"/>
        </w:rPr>
        <w:t>о</w:t>
      </w:r>
      <w:r w:rsidRPr="00D044E3">
        <w:rPr>
          <w:rFonts w:ascii="Times New Roman" w:hAnsi="Times New Roman" w:cs="Times New Roman"/>
          <w:sz w:val="28"/>
          <w:szCs w:val="28"/>
        </w:rPr>
        <w:t>стоятельной работы; контрольные задания по основным темам курса и краткие пояснения к выполнению этих заданий.</w:t>
      </w:r>
    </w:p>
    <w:p w:rsidR="00147079" w:rsidRDefault="00147079" w:rsidP="00147079">
      <w:pPr>
        <w:tabs>
          <w:tab w:val="left" w:pos="9360"/>
        </w:tabs>
        <w:ind w:right="48"/>
        <w:jc w:val="both"/>
        <w:rPr>
          <w:sz w:val="28"/>
          <w:szCs w:val="28"/>
        </w:rPr>
      </w:pPr>
    </w:p>
    <w:p w:rsidR="00147079" w:rsidRDefault="00147079" w:rsidP="00147079">
      <w:pPr>
        <w:tabs>
          <w:tab w:val="left" w:pos="9360"/>
        </w:tabs>
        <w:ind w:right="48"/>
        <w:jc w:val="both"/>
        <w:rPr>
          <w:sz w:val="28"/>
          <w:szCs w:val="28"/>
        </w:rPr>
      </w:pPr>
    </w:p>
    <w:p w:rsidR="00147079" w:rsidRDefault="00147079" w:rsidP="00147079">
      <w:pPr>
        <w:tabs>
          <w:tab w:val="left" w:pos="9360"/>
        </w:tabs>
        <w:ind w:right="48"/>
        <w:jc w:val="both"/>
        <w:rPr>
          <w:sz w:val="28"/>
          <w:szCs w:val="28"/>
        </w:rPr>
      </w:pPr>
    </w:p>
    <w:p w:rsidR="00147079" w:rsidRDefault="00147079" w:rsidP="00147079">
      <w:pPr>
        <w:tabs>
          <w:tab w:val="left" w:pos="9360"/>
        </w:tabs>
        <w:ind w:right="48"/>
        <w:jc w:val="both"/>
        <w:rPr>
          <w:sz w:val="28"/>
          <w:szCs w:val="28"/>
        </w:rPr>
      </w:pPr>
    </w:p>
    <w:p w:rsidR="00D044E3" w:rsidRDefault="00D044E3" w:rsidP="00147079">
      <w:pPr>
        <w:tabs>
          <w:tab w:val="left" w:pos="9360"/>
        </w:tabs>
        <w:ind w:right="48"/>
        <w:jc w:val="both"/>
        <w:rPr>
          <w:sz w:val="28"/>
          <w:szCs w:val="28"/>
        </w:rPr>
      </w:pPr>
    </w:p>
    <w:p w:rsidR="00D044E3" w:rsidRDefault="00D044E3" w:rsidP="00147079">
      <w:pPr>
        <w:tabs>
          <w:tab w:val="left" w:pos="9360"/>
        </w:tabs>
        <w:ind w:right="48"/>
        <w:jc w:val="both"/>
        <w:rPr>
          <w:sz w:val="28"/>
          <w:szCs w:val="28"/>
        </w:rPr>
      </w:pPr>
    </w:p>
    <w:p w:rsidR="00D044E3" w:rsidRDefault="00D044E3" w:rsidP="00147079">
      <w:pPr>
        <w:tabs>
          <w:tab w:val="left" w:pos="9360"/>
        </w:tabs>
        <w:ind w:right="48"/>
        <w:jc w:val="both"/>
        <w:rPr>
          <w:sz w:val="28"/>
          <w:szCs w:val="28"/>
        </w:rPr>
      </w:pPr>
    </w:p>
    <w:p w:rsidR="00D044E3" w:rsidRDefault="00D044E3" w:rsidP="00147079">
      <w:pPr>
        <w:tabs>
          <w:tab w:val="left" w:pos="9360"/>
        </w:tabs>
        <w:ind w:right="48"/>
        <w:jc w:val="both"/>
        <w:rPr>
          <w:sz w:val="28"/>
          <w:szCs w:val="28"/>
        </w:rPr>
      </w:pPr>
    </w:p>
    <w:p w:rsidR="00D044E3" w:rsidRDefault="00D044E3" w:rsidP="00147079">
      <w:pPr>
        <w:tabs>
          <w:tab w:val="left" w:pos="9360"/>
        </w:tabs>
        <w:ind w:right="48"/>
        <w:jc w:val="both"/>
        <w:rPr>
          <w:sz w:val="28"/>
          <w:szCs w:val="28"/>
        </w:rPr>
      </w:pPr>
    </w:p>
    <w:p w:rsidR="00D044E3" w:rsidRDefault="00D044E3" w:rsidP="00147079">
      <w:pPr>
        <w:tabs>
          <w:tab w:val="left" w:pos="9360"/>
        </w:tabs>
        <w:ind w:right="48"/>
        <w:jc w:val="both"/>
        <w:rPr>
          <w:sz w:val="28"/>
          <w:szCs w:val="28"/>
        </w:rPr>
      </w:pPr>
    </w:p>
    <w:p w:rsidR="00D044E3" w:rsidRDefault="00D044E3" w:rsidP="00147079">
      <w:pPr>
        <w:tabs>
          <w:tab w:val="left" w:pos="9360"/>
        </w:tabs>
        <w:ind w:right="48"/>
        <w:jc w:val="both"/>
        <w:rPr>
          <w:sz w:val="28"/>
          <w:szCs w:val="28"/>
        </w:rPr>
      </w:pPr>
    </w:p>
    <w:p w:rsidR="00D044E3" w:rsidRDefault="00D044E3" w:rsidP="00147079">
      <w:pPr>
        <w:tabs>
          <w:tab w:val="left" w:pos="9360"/>
        </w:tabs>
        <w:ind w:right="48"/>
        <w:jc w:val="both"/>
        <w:rPr>
          <w:sz w:val="28"/>
          <w:szCs w:val="28"/>
        </w:rPr>
      </w:pPr>
    </w:p>
    <w:p w:rsidR="00D044E3" w:rsidRDefault="00D044E3" w:rsidP="00147079">
      <w:pPr>
        <w:tabs>
          <w:tab w:val="left" w:pos="9360"/>
        </w:tabs>
        <w:ind w:right="48"/>
        <w:jc w:val="both"/>
        <w:rPr>
          <w:sz w:val="28"/>
          <w:szCs w:val="28"/>
        </w:rPr>
      </w:pPr>
    </w:p>
    <w:p w:rsidR="000B5844" w:rsidRDefault="000B5844" w:rsidP="00147079">
      <w:pPr>
        <w:tabs>
          <w:tab w:val="left" w:pos="9360"/>
        </w:tabs>
        <w:ind w:right="48"/>
        <w:jc w:val="both"/>
        <w:rPr>
          <w:sz w:val="28"/>
          <w:szCs w:val="28"/>
        </w:rPr>
      </w:pPr>
    </w:p>
    <w:p w:rsidR="00147079" w:rsidRDefault="00147079" w:rsidP="00147079">
      <w:pPr>
        <w:tabs>
          <w:tab w:val="left" w:pos="9360"/>
        </w:tabs>
        <w:ind w:right="48"/>
        <w:jc w:val="both"/>
        <w:rPr>
          <w:sz w:val="28"/>
          <w:szCs w:val="28"/>
        </w:rPr>
      </w:pPr>
    </w:p>
    <w:p w:rsidR="00147079" w:rsidRPr="00147079" w:rsidRDefault="00147079" w:rsidP="00147079">
      <w:pPr>
        <w:shd w:val="clear" w:color="auto" w:fill="FFFFFF"/>
        <w:tabs>
          <w:tab w:val="left" w:pos="4762"/>
          <w:tab w:val="left" w:pos="9360"/>
        </w:tabs>
        <w:spacing w:before="173" w:line="360" w:lineRule="auto"/>
        <w:ind w:right="48"/>
        <w:jc w:val="center"/>
        <w:rPr>
          <w:rFonts w:ascii="Times New Roman" w:hAnsi="Times New Roman" w:cs="Times New Roman"/>
          <w:b/>
          <w:bCs/>
          <w:sz w:val="28"/>
          <w:szCs w:val="28"/>
        </w:rPr>
      </w:pPr>
      <w:r w:rsidRPr="00147079">
        <w:rPr>
          <w:rFonts w:ascii="Times New Roman" w:hAnsi="Times New Roman" w:cs="Times New Roman"/>
          <w:b/>
          <w:bCs/>
          <w:sz w:val="28"/>
          <w:szCs w:val="28"/>
        </w:rPr>
        <w:lastRenderedPageBreak/>
        <w:t>ОБЩИЕ МЕТОДИЧЕСКИЕ УКАЗАНИЯ</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Успешному усвоению учебного материала по инженерной геодезии спосо</w:t>
      </w:r>
      <w:r w:rsidRPr="00D044E3">
        <w:rPr>
          <w:rFonts w:ascii="Times New Roman" w:hAnsi="Times New Roman" w:cs="Times New Roman"/>
          <w:sz w:val="28"/>
          <w:szCs w:val="28"/>
        </w:rPr>
        <w:t>б</w:t>
      </w:r>
      <w:r w:rsidRPr="00D044E3">
        <w:rPr>
          <w:rFonts w:ascii="Times New Roman" w:hAnsi="Times New Roman" w:cs="Times New Roman"/>
          <w:sz w:val="28"/>
          <w:szCs w:val="28"/>
        </w:rPr>
        <w:t>ствует посещение лекции, читаемых в период лабораторно - экзаменационных сессий. Анализ результатов экзаменационных сессий показывает, что успешно выполняют контрольные работы и сдают экзамены студенты, посещавшие лекц</w:t>
      </w:r>
      <w:r w:rsidRPr="00D044E3">
        <w:rPr>
          <w:rFonts w:ascii="Times New Roman" w:hAnsi="Times New Roman" w:cs="Times New Roman"/>
          <w:sz w:val="28"/>
          <w:szCs w:val="28"/>
        </w:rPr>
        <w:t>и</w:t>
      </w:r>
      <w:r w:rsidRPr="00D044E3">
        <w:rPr>
          <w:rFonts w:ascii="Times New Roman" w:hAnsi="Times New Roman" w:cs="Times New Roman"/>
          <w:sz w:val="28"/>
          <w:szCs w:val="28"/>
        </w:rPr>
        <w:t>онные занятия; большие трудности возникают у студентов, которые по каким-либо причинам не могли посещать лекции. Это обусловлено тем, что учебники и учебные пособия по дисциплине предназначены для очной формы обучения и не учитывают специфику обучения без отрыва от производства. Поэтому методич</w:t>
      </w:r>
      <w:r w:rsidRPr="00D044E3">
        <w:rPr>
          <w:rFonts w:ascii="Times New Roman" w:hAnsi="Times New Roman" w:cs="Times New Roman"/>
          <w:sz w:val="28"/>
          <w:szCs w:val="28"/>
        </w:rPr>
        <w:t>е</w:t>
      </w:r>
      <w:r w:rsidRPr="00D044E3">
        <w:rPr>
          <w:rFonts w:ascii="Times New Roman" w:hAnsi="Times New Roman" w:cs="Times New Roman"/>
          <w:sz w:val="28"/>
          <w:szCs w:val="28"/>
        </w:rPr>
        <w:t>ские рекомендации преподавателя - лектора, по изучению теоретического курса приобретают первостепенное значение.</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Важный элемент заочного обучения - систематическая работа студента в межсессионный период. Студенты-заочники, руководствуясь программой курса, методическими рекомендациями преподавателя и настоящими методическими указаниями, самостоятельно изучают учебную литературу: учебник «Инженерная геодезия» [1]* и учебное пособие «Практикум по инженерной геодезии» [2]. Для более углубленного и подробного изучения отдельных вопросов рекомендуется дополнительная литература.</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Читая учебную литературу, следует руководствоваться методическими ук</w:t>
      </w:r>
      <w:r w:rsidRPr="00D044E3">
        <w:rPr>
          <w:rFonts w:ascii="Times New Roman" w:hAnsi="Times New Roman" w:cs="Times New Roman"/>
          <w:sz w:val="28"/>
          <w:szCs w:val="28"/>
        </w:rPr>
        <w:t>а</w:t>
      </w:r>
      <w:r w:rsidRPr="00D044E3">
        <w:rPr>
          <w:rFonts w:ascii="Times New Roman" w:hAnsi="Times New Roman" w:cs="Times New Roman"/>
          <w:sz w:val="28"/>
          <w:szCs w:val="28"/>
        </w:rPr>
        <w:t>заниями по изучению отдельных тем.</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Лучшее усвоение материала достигается, если та или иная глава прочитыв</w:t>
      </w:r>
      <w:r w:rsidRPr="00D044E3">
        <w:rPr>
          <w:rFonts w:ascii="Times New Roman" w:hAnsi="Times New Roman" w:cs="Times New Roman"/>
          <w:sz w:val="28"/>
          <w:szCs w:val="28"/>
        </w:rPr>
        <w:t>а</w:t>
      </w:r>
      <w:r w:rsidRPr="00D044E3">
        <w:rPr>
          <w:rFonts w:ascii="Times New Roman" w:hAnsi="Times New Roman" w:cs="Times New Roman"/>
          <w:sz w:val="28"/>
          <w:szCs w:val="28"/>
        </w:rPr>
        <w:t>ется дважды; сначала для общего ознакомления, затем для углубленного изуч</w:t>
      </w:r>
      <w:r w:rsidRPr="00D044E3">
        <w:rPr>
          <w:rFonts w:ascii="Times New Roman" w:hAnsi="Times New Roman" w:cs="Times New Roman"/>
          <w:sz w:val="28"/>
          <w:szCs w:val="28"/>
        </w:rPr>
        <w:t>е</w:t>
      </w:r>
      <w:r w:rsidRPr="00D044E3">
        <w:rPr>
          <w:rFonts w:ascii="Times New Roman" w:hAnsi="Times New Roman" w:cs="Times New Roman"/>
          <w:sz w:val="28"/>
          <w:szCs w:val="28"/>
        </w:rPr>
        <w:t>ния. Особое внимание должно быть обращено на понимание существа применя</w:t>
      </w:r>
      <w:r w:rsidRPr="00D044E3">
        <w:rPr>
          <w:rFonts w:ascii="Times New Roman" w:hAnsi="Times New Roman" w:cs="Times New Roman"/>
          <w:sz w:val="28"/>
          <w:szCs w:val="28"/>
        </w:rPr>
        <w:t>е</w:t>
      </w:r>
      <w:r w:rsidRPr="00D044E3">
        <w:rPr>
          <w:rFonts w:ascii="Times New Roman" w:hAnsi="Times New Roman" w:cs="Times New Roman"/>
          <w:sz w:val="28"/>
          <w:szCs w:val="28"/>
        </w:rPr>
        <w:t>мых в книгах терминов. Дисциплина «Инженерная геодезия» имеет свою терм</w:t>
      </w:r>
      <w:r w:rsidRPr="00D044E3">
        <w:rPr>
          <w:rFonts w:ascii="Times New Roman" w:hAnsi="Times New Roman" w:cs="Times New Roman"/>
          <w:sz w:val="28"/>
          <w:szCs w:val="28"/>
        </w:rPr>
        <w:t>и</w:t>
      </w:r>
      <w:r w:rsidRPr="00D044E3">
        <w:rPr>
          <w:rFonts w:ascii="Times New Roman" w:hAnsi="Times New Roman" w:cs="Times New Roman"/>
          <w:sz w:val="28"/>
          <w:szCs w:val="28"/>
        </w:rPr>
        <w:t>нологию, без знания которой нельзя обойтись. За каждым термином стоит вполне определенное понятие. Применяемые термины и их определения закреплены Г</w:t>
      </w:r>
      <w:r w:rsidRPr="00D044E3">
        <w:rPr>
          <w:rFonts w:ascii="Times New Roman" w:hAnsi="Times New Roman" w:cs="Times New Roman"/>
          <w:sz w:val="28"/>
          <w:szCs w:val="28"/>
        </w:rPr>
        <w:t>О</w:t>
      </w:r>
      <w:r w:rsidRPr="00D044E3">
        <w:rPr>
          <w:rFonts w:ascii="Times New Roman" w:hAnsi="Times New Roman" w:cs="Times New Roman"/>
          <w:sz w:val="28"/>
          <w:szCs w:val="28"/>
        </w:rPr>
        <w:t>СТами и СНиПами. Четкое понимание и правильное использование терминов обеспечит успешное усвоение изучаемого материала.</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В учебной литературе по изучаемой дисциплине содержится много формул, иллюстраций и цифровых данных. Следует обращать внимание на последов</w:t>
      </w:r>
      <w:r w:rsidRPr="00D044E3">
        <w:rPr>
          <w:rFonts w:ascii="Times New Roman" w:hAnsi="Times New Roman" w:cs="Times New Roman"/>
          <w:sz w:val="28"/>
          <w:szCs w:val="28"/>
        </w:rPr>
        <w:t>а</w:t>
      </w:r>
      <w:r w:rsidRPr="00D044E3">
        <w:rPr>
          <w:rFonts w:ascii="Times New Roman" w:hAnsi="Times New Roman" w:cs="Times New Roman"/>
          <w:sz w:val="28"/>
          <w:szCs w:val="28"/>
        </w:rPr>
        <w:t>тельность вывода формул и имеющиеся допущения, оценивать влияние «отбр</w:t>
      </w:r>
      <w:r w:rsidRPr="00D044E3">
        <w:rPr>
          <w:rFonts w:ascii="Times New Roman" w:hAnsi="Times New Roman" w:cs="Times New Roman"/>
          <w:sz w:val="28"/>
          <w:szCs w:val="28"/>
        </w:rPr>
        <w:t>а</w:t>
      </w:r>
      <w:r w:rsidRPr="00D044E3">
        <w:rPr>
          <w:rFonts w:ascii="Times New Roman" w:hAnsi="Times New Roman" w:cs="Times New Roman"/>
          <w:sz w:val="28"/>
          <w:szCs w:val="28"/>
        </w:rPr>
        <w:t>сываемых» членов и уяснять область применения той или иной формулы.</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Изучение литературы сопровождается обязательным составлением конспе</w:t>
      </w:r>
      <w:r w:rsidRPr="00D044E3">
        <w:rPr>
          <w:rFonts w:ascii="Times New Roman" w:hAnsi="Times New Roman" w:cs="Times New Roman"/>
          <w:sz w:val="28"/>
          <w:szCs w:val="28"/>
        </w:rPr>
        <w:t>к</w:t>
      </w:r>
      <w:r w:rsidRPr="00D044E3">
        <w:rPr>
          <w:rFonts w:ascii="Times New Roman" w:hAnsi="Times New Roman" w:cs="Times New Roman"/>
          <w:sz w:val="28"/>
          <w:szCs w:val="28"/>
        </w:rPr>
        <w:t>та. Конспектирование помогает сосредоточить внимание и лучше понять проч</w:t>
      </w:r>
      <w:r w:rsidRPr="00D044E3">
        <w:rPr>
          <w:rFonts w:ascii="Times New Roman" w:hAnsi="Times New Roman" w:cs="Times New Roman"/>
          <w:sz w:val="28"/>
          <w:szCs w:val="28"/>
        </w:rPr>
        <w:t>и</w:t>
      </w:r>
      <w:r w:rsidRPr="00D044E3">
        <w:rPr>
          <w:rFonts w:ascii="Times New Roman" w:hAnsi="Times New Roman" w:cs="Times New Roman"/>
          <w:sz w:val="28"/>
          <w:szCs w:val="28"/>
        </w:rPr>
        <w:t>танное, выявить основное. Конспект позволяет быстро восстановить в памяти прочитанное. Лучшая форма конспектирования - тезисная, когда в конспекте формулируют законченные выводы (положения), описывающие основные зак</w:t>
      </w:r>
      <w:r w:rsidRPr="00D044E3">
        <w:rPr>
          <w:rFonts w:ascii="Times New Roman" w:hAnsi="Times New Roman" w:cs="Times New Roman"/>
          <w:sz w:val="28"/>
          <w:szCs w:val="28"/>
        </w:rPr>
        <w:t>о</w:t>
      </w:r>
      <w:r w:rsidRPr="00D044E3">
        <w:rPr>
          <w:rFonts w:ascii="Times New Roman" w:hAnsi="Times New Roman" w:cs="Times New Roman"/>
          <w:sz w:val="28"/>
          <w:szCs w:val="28"/>
        </w:rPr>
        <w:t>номерности, излагают понятия, определения в их логической последовательности с четким делением на темы и вопросы.</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Ведение конспекта в тезисной форме предусматривает творческую перер</w:t>
      </w:r>
      <w:r w:rsidRPr="00D044E3">
        <w:rPr>
          <w:rFonts w:ascii="Times New Roman" w:hAnsi="Times New Roman" w:cs="Times New Roman"/>
          <w:sz w:val="28"/>
          <w:szCs w:val="28"/>
        </w:rPr>
        <w:t>а</w:t>
      </w:r>
      <w:r w:rsidRPr="00D044E3">
        <w:rPr>
          <w:rFonts w:ascii="Times New Roman" w:hAnsi="Times New Roman" w:cs="Times New Roman"/>
          <w:sz w:val="28"/>
          <w:szCs w:val="28"/>
        </w:rPr>
        <w:t>ботку изучаемого текста, изложение основного содержания своими словами. Х</w:t>
      </w:r>
      <w:r w:rsidRPr="00D044E3">
        <w:rPr>
          <w:rFonts w:ascii="Times New Roman" w:hAnsi="Times New Roman" w:cs="Times New Roman"/>
          <w:sz w:val="28"/>
          <w:szCs w:val="28"/>
        </w:rPr>
        <w:t>о</w:t>
      </w:r>
      <w:r w:rsidRPr="00D044E3">
        <w:rPr>
          <w:rFonts w:ascii="Times New Roman" w:hAnsi="Times New Roman" w:cs="Times New Roman"/>
          <w:sz w:val="28"/>
          <w:szCs w:val="28"/>
        </w:rPr>
        <w:t xml:space="preserve">рошее оформление конспекта не только вырабатывает аккуратность и привычку к порядку в работе, но и избавит студента - заочника от многочисленных ошибок, напрасной потери времени, которые неизбежны при небрежном, беспорядочном </w:t>
      </w:r>
      <w:r w:rsidRPr="00D044E3">
        <w:rPr>
          <w:rFonts w:ascii="Times New Roman" w:hAnsi="Times New Roman" w:cs="Times New Roman"/>
          <w:sz w:val="28"/>
          <w:szCs w:val="28"/>
        </w:rPr>
        <w:lastRenderedPageBreak/>
        <w:t>конспектировании. Составленный конспект используется для второго чтения из</w:t>
      </w:r>
      <w:r w:rsidRPr="00D044E3">
        <w:rPr>
          <w:rFonts w:ascii="Times New Roman" w:hAnsi="Times New Roman" w:cs="Times New Roman"/>
          <w:sz w:val="28"/>
          <w:szCs w:val="28"/>
        </w:rPr>
        <w:t>у</w:t>
      </w:r>
      <w:r w:rsidRPr="00D044E3">
        <w:rPr>
          <w:rFonts w:ascii="Times New Roman" w:hAnsi="Times New Roman" w:cs="Times New Roman"/>
          <w:sz w:val="28"/>
          <w:szCs w:val="28"/>
        </w:rPr>
        <w:t>чаемого материала при подготовке к зачету и экзамену.</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Глубина и полнота усвоения учебного материала проверяются в результате ответов на вопросы для самостоятельной работы по каждой теме. Ответы запис</w:t>
      </w:r>
      <w:r w:rsidRPr="00D044E3">
        <w:rPr>
          <w:rFonts w:ascii="Times New Roman" w:hAnsi="Times New Roman" w:cs="Times New Roman"/>
          <w:sz w:val="28"/>
          <w:szCs w:val="28"/>
        </w:rPr>
        <w:t>ы</w:t>
      </w:r>
      <w:r w:rsidRPr="00D044E3">
        <w:rPr>
          <w:rFonts w:ascii="Times New Roman" w:hAnsi="Times New Roman" w:cs="Times New Roman"/>
          <w:sz w:val="28"/>
          <w:szCs w:val="28"/>
        </w:rPr>
        <w:t>вают в рабочую тетрадь.</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Основной отчетный документ, определяющий качество самостоятельного изучения учебного материала, — контрольная работа. Контрольные работы  в</w:t>
      </w:r>
      <w:r w:rsidRPr="00D044E3">
        <w:rPr>
          <w:rFonts w:ascii="Times New Roman" w:hAnsi="Times New Roman" w:cs="Times New Roman"/>
          <w:sz w:val="28"/>
          <w:szCs w:val="28"/>
        </w:rPr>
        <w:t>ы</w:t>
      </w:r>
      <w:r w:rsidRPr="00D044E3">
        <w:rPr>
          <w:rFonts w:ascii="Times New Roman" w:hAnsi="Times New Roman" w:cs="Times New Roman"/>
          <w:sz w:val="28"/>
          <w:szCs w:val="28"/>
        </w:rPr>
        <w:t>полняются в соответствии с индивидуальным заданием и указаниями, которые приводятся в настоящем пособии. При выполнении контрольных работ необх</w:t>
      </w:r>
      <w:r w:rsidRPr="00D044E3">
        <w:rPr>
          <w:rFonts w:ascii="Times New Roman" w:hAnsi="Times New Roman" w:cs="Times New Roman"/>
          <w:sz w:val="28"/>
          <w:szCs w:val="28"/>
        </w:rPr>
        <w:t>о</w:t>
      </w:r>
      <w:r w:rsidRPr="00D044E3">
        <w:rPr>
          <w:rFonts w:ascii="Times New Roman" w:hAnsi="Times New Roman" w:cs="Times New Roman"/>
          <w:sz w:val="28"/>
          <w:szCs w:val="28"/>
        </w:rPr>
        <w:t>димо не только дать исчерпывающие решения задач, предусмотренных задани</w:t>
      </w:r>
      <w:r w:rsidRPr="00D044E3">
        <w:rPr>
          <w:rFonts w:ascii="Times New Roman" w:hAnsi="Times New Roman" w:cs="Times New Roman"/>
          <w:sz w:val="28"/>
          <w:szCs w:val="28"/>
        </w:rPr>
        <w:t>я</w:t>
      </w:r>
      <w:r w:rsidRPr="00D044E3">
        <w:rPr>
          <w:rFonts w:ascii="Times New Roman" w:hAnsi="Times New Roman" w:cs="Times New Roman"/>
          <w:sz w:val="28"/>
          <w:szCs w:val="28"/>
        </w:rPr>
        <w:t>ми, но и составить краткую пояснительную записку с анализом полученных р</w:t>
      </w:r>
      <w:r w:rsidRPr="00D044E3">
        <w:rPr>
          <w:rFonts w:ascii="Times New Roman" w:hAnsi="Times New Roman" w:cs="Times New Roman"/>
          <w:sz w:val="28"/>
          <w:szCs w:val="28"/>
        </w:rPr>
        <w:t>е</w:t>
      </w:r>
      <w:r w:rsidRPr="00D044E3">
        <w:rPr>
          <w:rFonts w:ascii="Times New Roman" w:hAnsi="Times New Roman" w:cs="Times New Roman"/>
          <w:sz w:val="28"/>
          <w:szCs w:val="28"/>
        </w:rPr>
        <w:t>зультатов, а также привести ответы на те контрольные вопросы, которые пред</w:t>
      </w:r>
      <w:r w:rsidRPr="00D044E3">
        <w:rPr>
          <w:rFonts w:ascii="Times New Roman" w:hAnsi="Times New Roman" w:cs="Times New Roman"/>
          <w:sz w:val="28"/>
          <w:szCs w:val="28"/>
        </w:rPr>
        <w:t>у</w:t>
      </w:r>
      <w:r w:rsidRPr="00D044E3">
        <w:rPr>
          <w:rFonts w:ascii="Times New Roman" w:hAnsi="Times New Roman" w:cs="Times New Roman"/>
          <w:sz w:val="28"/>
          <w:szCs w:val="28"/>
        </w:rPr>
        <w:t>смотрены индивидуальным заданием.</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При составлении ответов на вопросы, предусмотренные контрольными зад</w:t>
      </w:r>
      <w:r w:rsidRPr="00D044E3">
        <w:rPr>
          <w:rFonts w:ascii="Times New Roman" w:hAnsi="Times New Roman" w:cs="Times New Roman"/>
          <w:sz w:val="28"/>
          <w:szCs w:val="28"/>
        </w:rPr>
        <w:t>а</w:t>
      </w:r>
      <w:r w:rsidRPr="00D044E3">
        <w:rPr>
          <w:rFonts w:ascii="Times New Roman" w:hAnsi="Times New Roman" w:cs="Times New Roman"/>
          <w:sz w:val="28"/>
          <w:szCs w:val="28"/>
        </w:rPr>
        <w:t>ниями, необходимо показать, что учебный материал проработан и усвоен. Ответы должны быть достаточно исчерпывающими и обоснованными, в необходимых случаях дополнены чертежами и зарисовками, решения задач должны сопрово</w:t>
      </w:r>
      <w:r w:rsidRPr="00D044E3">
        <w:rPr>
          <w:rFonts w:ascii="Times New Roman" w:hAnsi="Times New Roman" w:cs="Times New Roman"/>
          <w:sz w:val="28"/>
          <w:szCs w:val="28"/>
        </w:rPr>
        <w:t>ж</w:t>
      </w:r>
      <w:r w:rsidRPr="00D044E3">
        <w:rPr>
          <w:rFonts w:ascii="Times New Roman" w:hAnsi="Times New Roman" w:cs="Times New Roman"/>
          <w:sz w:val="28"/>
          <w:szCs w:val="28"/>
        </w:rPr>
        <w:t>даться кратким пояснительным текстом, в котором указывается, какая величина определяется и по какой формуле, какие числовые значения подставляются в формулу и откуда они берутся; необходимо показать ход решения задачи, прив</w:t>
      </w:r>
      <w:r w:rsidRPr="00D044E3">
        <w:rPr>
          <w:rFonts w:ascii="Times New Roman" w:hAnsi="Times New Roman" w:cs="Times New Roman"/>
          <w:sz w:val="28"/>
          <w:szCs w:val="28"/>
        </w:rPr>
        <w:t>е</w:t>
      </w:r>
      <w:r w:rsidRPr="00D044E3">
        <w:rPr>
          <w:rFonts w:ascii="Times New Roman" w:hAnsi="Times New Roman" w:cs="Times New Roman"/>
          <w:sz w:val="28"/>
          <w:szCs w:val="28"/>
        </w:rPr>
        <w:t>сти единицы измерения величин, дать краткий анализ полученных результатов и сделать выводы. В ответах высоко ценится творческая инициатива в развитии т</w:t>
      </w:r>
      <w:r w:rsidRPr="00D044E3">
        <w:rPr>
          <w:rFonts w:ascii="Times New Roman" w:hAnsi="Times New Roman" w:cs="Times New Roman"/>
          <w:sz w:val="28"/>
          <w:szCs w:val="28"/>
        </w:rPr>
        <w:t>е</w:t>
      </w:r>
      <w:r w:rsidRPr="00D044E3">
        <w:rPr>
          <w:rFonts w:ascii="Times New Roman" w:hAnsi="Times New Roman" w:cs="Times New Roman"/>
          <w:sz w:val="28"/>
          <w:szCs w:val="28"/>
        </w:rPr>
        <w:t>мы, наличие обобщений, критическая оценка приводимого материала, его связь с ГОСТом, СНиПом, инструкциями и руководствами.</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Оформлять контрольные работы следует четко, чернилами, оставляя поля для замечаний преподавателя. После рецензирования контрольных работ студе</w:t>
      </w:r>
      <w:r w:rsidRPr="00D044E3">
        <w:rPr>
          <w:rFonts w:ascii="Times New Roman" w:hAnsi="Times New Roman" w:cs="Times New Roman"/>
          <w:sz w:val="28"/>
          <w:szCs w:val="28"/>
        </w:rPr>
        <w:t>н</w:t>
      </w:r>
      <w:r w:rsidRPr="00D044E3">
        <w:rPr>
          <w:rFonts w:ascii="Times New Roman" w:hAnsi="Times New Roman" w:cs="Times New Roman"/>
          <w:sz w:val="28"/>
          <w:szCs w:val="28"/>
        </w:rPr>
        <w:t>ту-заочнику сообщается отзыв о их качестве. Замечания рецензента студент до</w:t>
      </w:r>
      <w:r w:rsidRPr="00D044E3">
        <w:rPr>
          <w:rFonts w:ascii="Times New Roman" w:hAnsi="Times New Roman" w:cs="Times New Roman"/>
          <w:sz w:val="28"/>
          <w:szCs w:val="28"/>
        </w:rPr>
        <w:t>л</w:t>
      </w:r>
      <w:r w:rsidRPr="00D044E3">
        <w:rPr>
          <w:rFonts w:ascii="Times New Roman" w:hAnsi="Times New Roman" w:cs="Times New Roman"/>
          <w:sz w:val="28"/>
          <w:szCs w:val="28"/>
        </w:rPr>
        <w:t>жен продумать, а если потребуется дополнительная доработка, тщательно ее в</w:t>
      </w:r>
      <w:r w:rsidRPr="00D044E3">
        <w:rPr>
          <w:rFonts w:ascii="Times New Roman" w:hAnsi="Times New Roman" w:cs="Times New Roman"/>
          <w:sz w:val="28"/>
          <w:szCs w:val="28"/>
        </w:rPr>
        <w:t>ы</w:t>
      </w:r>
      <w:r w:rsidRPr="00D044E3">
        <w:rPr>
          <w:rFonts w:ascii="Times New Roman" w:hAnsi="Times New Roman" w:cs="Times New Roman"/>
          <w:sz w:val="28"/>
          <w:szCs w:val="28"/>
        </w:rPr>
        <w:t>полнить, включая изучение дополнительной литературы.</w:t>
      </w:r>
    </w:p>
    <w:p w:rsidR="00147079" w:rsidRPr="00D044E3" w:rsidRDefault="00147079" w:rsidP="00D044E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D044E3">
        <w:rPr>
          <w:rFonts w:ascii="Times New Roman" w:hAnsi="Times New Roman" w:cs="Times New Roman"/>
          <w:sz w:val="28"/>
          <w:szCs w:val="28"/>
        </w:rPr>
        <w:t>Необходимо помнить, что сознательное выполнение контрольных работ на основе предварительно изученного и усвоенного учебного материала, соблюдение рекомендаций, правил и методических указаний исключают появление ошибок и обеспечивают получение прочных знаний, что, в конечном счете, экономит время и уменьшает трудовые затраты на выполнение работ.</w:t>
      </w:r>
    </w:p>
    <w:p w:rsidR="00147079" w:rsidRDefault="00147079">
      <w:pPr>
        <w:rPr>
          <w:rFonts w:ascii="Times New Roman" w:hAnsi="Times New Roman" w:cs="Times New Roman"/>
          <w:sz w:val="24"/>
          <w:szCs w:val="24"/>
        </w:rPr>
      </w:pPr>
    </w:p>
    <w:p w:rsidR="00D044E3" w:rsidRDefault="00D044E3" w:rsidP="00F51BF8">
      <w:pPr>
        <w:tabs>
          <w:tab w:val="left" w:pos="9360"/>
        </w:tabs>
        <w:spacing w:after="0" w:line="360" w:lineRule="auto"/>
        <w:ind w:right="48"/>
        <w:jc w:val="center"/>
        <w:rPr>
          <w:rFonts w:ascii="Times New Roman" w:hAnsi="Times New Roman" w:cs="Times New Roman"/>
          <w:b/>
          <w:bCs/>
          <w:sz w:val="28"/>
          <w:szCs w:val="28"/>
        </w:rPr>
      </w:pPr>
    </w:p>
    <w:p w:rsidR="00D044E3" w:rsidRDefault="00D044E3" w:rsidP="00F51BF8">
      <w:pPr>
        <w:tabs>
          <w:tab w:val="left" w:pos="9360"/>
        </w:tabs>
        <w:spacing w:after="0" w:line="360" w:lineRule="auto"/>
        <w:ind w:right="48"/>
        <w:jc w:val="center"/>
        <w:rPr>
          <w:rFonts w:ascii="Times New Roman" w:hAnsi="Times New Roman" w:cs="Times New Roman"/>
          <w:b/>
          <w:bCs/>
          <w:sz w:val="28"/>
          <w:szCs w:val="28"/>
        </w:rPr>
      </w:pPr>
    </w:p>
    <w:p w:rsidR="00D044E3" w:rsidRDefault="00D044E3" w:rsidP="00F51BF8">
      <w:pPr>
        <w:tabs>
          <w:tab w:val="left" w:pos="9360"/>
        </w:tabs>
        <w:spacing w:after="0" w:line="360" w:lineRule="auto"/>
        <w:ind w:right="48"/>
        <w:jc w:val="center"/>
        <w:rPr>
          <w:rFonts w:ascii="Times New Roman" w:hAnsi="Times New Roman" w:cs="Times New Roman"/>
          <w:b/>
          <w:bCs/>
          <w:sz w:val="28"/>
          <w:szCs w:val="28"/>
        </w:rPr>
      </w:pPr>
    </w:p>
    <w:p w:rsidR="00D044E3" w:rsidRDefault="00D044E3" w:rsidP="00F51BF8">
      <w:pPr>
        <w:tabs>
          <w:tab w:val="left" w:pos="9360"/>
        </w:tabs>
        <w:spacing w:after="0" w:line="360" w:lineRule="auto"/>
        <w:ind w:right="48"/>
        <w:jc w:val="center"/>
        <w:rPr>
          <w:rFonts w:ascii="Times New Roman" w:hAnsi="Times New Roman" w:cs="Times New Roman"/>
          <w:b/>
          <w:bCs/>
          <w:sz w:val="28"/>
          <w:szCs w:val="28"/>
        </w:rPr>
      </w:pPr>
    </w:p>
    <w:p w:rsidR="000B5844" w:rsidRDefault="000B5844" w:rsidP="00F51BF8">
      <w:pPr>
        <w:tabs>
          <w:tab w:val="left" w:pos="9360"/>
        </w:tabs>
        <w:spacing w:after="0" w:line="360" w:lineRule="auto"/>
        <w:ind w:right="48"/>
        <w:jc w:val="center"/>
        <w:rPr>
          <w:rFonts w:ascii="Times New Roman" w:hAnsi="Times New Roman" w:cs="Times New Roman"/>
          <w:b/>
          <w:bCs/>
          <w:sz w:val="28"/>
          <w:szCs w:val="28"/>
        </w:rPr>
      </w:pPr>
    </w:p>
    <w:p w:rsidR="00D044E3" w:rsidRDefault="00D044E3" w:rsidP="00F51BF8">
      <w:pPr>
        <w:tabs>
          <w:tab w:val="left" w:pos="9360"/>
        </w:tabs>
        <w:spacing w:after="0" w:line="360" w:lineRule="auto"/>
        <w:ind w:right="48"/>
        <w:jc w:val="center"/>
        <w:rPr>
          <w:rFonts w:ascii="Times New Roman" w:hAnsi="Times New Roman" w:cs="Times New Roman"/>
          <w:b/>
          <w:bCs/>
          <w:sz w:val="28"/>
          <w:szCs w:val="28"/>
        </w:rPr>
      </w:pPr>
    </w:p>
    <w:p w:rsidR="00F51BF8" w:rsidRPr="00F51BF8" w:rsidRDefault="00F51BF8" w:rsidP="00F51BF8">
      <w:pPr>
        <w:tabs>
          <w:tab w:val="left" w:pos="9360"/>
        </w:tabs>
        <w:spacing w:after="0" w:line="360" w:lineRule="auto"/>
        <w:ind w:right="48"/>
        <w:jc w:val="center"/>
        <w:rPr>
          <w:rFonts w:ascii="Times New Roman" w:hAnsi="Times New Roman" w:cs="Times New Roman"/>
          <w:b/>
          <w:bCs/>
          <w:sz w:val="28"/>
          <w:szCs w:val="28"/>
        </w:rPr>
      </w:pPr>
      <w:r w:rsidRPr="00F51BF8">
        <w:rPr>
          <w:rFonts w:ascii="Times New Roman" w:hAnsi="Times New Roman" w:cs="Times New Roman"/>
          <w:b/>
          <w:bCs/>
          <w:sz w:val="28"/>
          <w:szCs w:val="28"/>
        </w:rPr>
        <w:lastRenderedPageBreak/>
        <w:t>МЕТОДИЧЕСКИЕ УКАЗАНИЯ</w:t>
      </w:r>
    </w:p>
    <w:p w:rsidR="00F51BF8" w:rsidRPr="00F51BF8" w:rsidRDefault="00F51BF8" w:rsidP="00F51BF8">
      <w:pPr>
        <w:tabs>
          <w:tab w:val="left" w:pos="9360"/>
        </w:tabs>
        <w:spacing w:after="0" w:line="360" w:lineRule="auto"/>
        <w:ind w:right="48"/>
        <w:jc w:val="center"/>
        <w:rPr>
          <w:rFonts w:ascii="Times New Roman" w:hAnsi="Times New Roman" w:cs="Times New Roman"/>
          <w:b/>
          <w:bCs/>
          <w:sz w:val="28"/>
          <w:szCs w:val="28"/>
        </w:rPr>
      </w:pPr>
      <w:r w:rsidRPr="00F51BF8">
        <w:rPr>
          <w:rFonts w:ascii="Times New Roman" w:hAnsi="Times New Roman" w:cs="Times New Roman"/>
          <w:b/>
          <w:bCs/>
          <w:sz w:val="28"/>
          <w:szCs w:val="28"/>
        </w:rPr>
        <w:t>ПО ИЗУЧЕНИЮ ОТДЕЛЬНЫХ ТЕМ КУРСА</w:t>
      </w:r>
    </w:p>
    <w:p w:rsidR="00F51BF8" w:rsidRPr="00F51BF8" w:rsidRDefault="00F51BF8" w:rsidP="00F51BF8">
      <w:pPr>
        <w:tabs>
          <w:tab w:val="left" w:pos="9360"/>
        </w:tabs>
        <w:spacing w:after="0" w:line="360" w:lineRule="auto"/>
        <w:ind w:right="48"/>
        <w:jc w:val="center"/>
        <w:rPr>
          <w:rFonts w:ascii="Times New Roman" w:hAnsi="Times New Roman" w:cs="Times New Roman"/>
          <w:b/>
          <w:bCs/>
          <w:sz w:val="28"/>
          <w:szCs w:val="28"/>
        </w:rPr>
      </w:pPr>
      <w:r w:rsidRPr="00F51BF8">
        <w:rPr>
          <w:rFonts w:ascii="Times New Roman" w:hAnsi="Times New Roman" w:cs="Times New Roman"/>
          <w:b/>
          <w:bCs/>
          <w:sz w:val="28"/>
          <w:szCs w:val="28"/>
        </w:rPr>
        <w:t>ЧАСТЬ I (ОБЩАЯ)</w:t>
      </w:r>
    </w:p>
    <w:p w:rsidR="00F51BF8" w:rsidRDefault="00F51BF8" w:rsidP="00F51BF8">
      <w:pPr>
        <w:tabs>
          <w:tab w:val="left" w:pos="9360"/>
        </w:tabs>
        <w:spacing w:after="0" w:line="360" w:lineRule="auto"/>
        <w:ind w:right="48"/>
        <w:jc w:val="center"/>
        <w:rPr>
          <w:rFonts w:ascii="Times New Roman" w:hAnsi="Times New Roman" w:cs="Times New Roman"/>
          <w:b/>
          <w:bCs/>
          <w:sz w:val="28"/>
          <w:szCs w:val="28"/>
        </w:rPr>
      </w:pPr>
      <w:r w:rsidRPr="00F51BF8">
        <w:rPr>
          <w:rFonts w:ascii="Times New Roman" w:hAnsi="Times New Roman" w:cs="Times New Roman"/>
          <w:b/>
          <w:bCs/>
          <w:sz w:val="28"/>
          <w:szCs w:val="28"/>
        </w:rPr>
        <w:t>1. Вводные сведения</w:t>
      </w:r>
    </w:p>
    <w:p w:rsidR="00F51BF8" w:rsidRPr="0041032E" w:rsidRDefault="00F51BF8" w:rsidP="0041032E">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41032E">
        <w:rPr>
          <w:rFonts w:ascii="Times New Roman" w:hAnsi="Times New Roman" w:cs="Times New Roman"/>
          <w:sz w:val="28"/>
          <w:szCs w:val="28"/>
        </w:rPr>
        <w:t>Предмет, задачи и содержание инженерной геодезии как учебной дисципл</w:t>
      </w:r>
      <w:r w:rsidRPr="0041032E">
        <w:rPr>
          <w:rFonts w:ascii="Times New Roman" w:hAnsi="Times New Roman" w:cs="Times New Roman"/>
          <w:sz w:val="28"/>
          <w:szCs w:val="28"/>
        </w:rPr>
        <w:t>и</w:t>
      </w:r>
      <w:r w:rsidRPr="0041032E">
        <w:rPr>
          <w:rFonts w:ascii="Times New Roman" w:hAnsi="Times New Roman" w:cs="Times New Roman"/>
          <w:sz w:val="28"/>
          <w:szCs w:val="28"/>
        </w:rPr>
        <w:t>ны, порядок ее изучения при обучении без отрыва от производства. Связь инж</w:t>
      </w:r>
      <w:r w:rsidRPr="0041032E">
        <w:rPr>
          <w:rFonts w:ascii="Times New Roman" w:hAnsi="Times New Roman" w:cs="Times New Roman"/>
          <w:sz w:val="28"/>
          <w:szCs w:val="28"/>
        </w:rPr>
        <w:t>е</w:t>
      </w:r>
      <w:r w:rsidRPr="0041032E">
        <w:rPr>
          <w:rFonts w:ascii="Times New Roman" w:hAnsi="Times New Roman" w:cs="Times New Roman"/>
          <w:sz w:val="28"/>
          <w:szCs w:val="28"/>
        </w:rPr>
        <w:t>нерной геодезии с другими дисциплинами учебного плана.</w:t>
      </w:r>
    </w:p>
    <w:p w:rsidR="00F51BF8" w:rsidRPr="0041032E" w:rsidRDefault="00F51BF8" w:rsidP="0041032E">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41032E">
        <w:rPr>
          <w:rFonts w:ascii="Times New Roman" w:hAnsi="Times New Roman" w:cs="Times New Roman"/>
          <w:sz w:val="28"/>
          <w:szCs w:val="28"/>
        </w:rPr>
        <w:t>Задачи и значение инженерной геодезии в строительстве. Значение геодез</w:t>
      </w:r>
      <w:r w:rsidRPr="0041032E">
        <w:rPr>
          <w:rFonts w:ascii="Times New Roman" w:hAnsi="Times New Roman" w:cs="Times New Roman"/>
          <w:sz w:val="28"/>
          <w:szCs w:val="28"/>
        </w:rPr>
        <w:t>и</w:t>
      </w:r>
      <w:r w:rsidRPr="0041032E">
        <w:rPr>
          <w:rFonts w:ascii="Times New Roman" w:hAnsi="Times New Roman" w:cs="Times New Roman"/>
          <w:sz w:val="28"/>
          <w:szCs w:val="28"/>
        </w:rPr>
        <w:t>ческой подготовки для инженера - строителя в современных условиях. Краткий очерк развития инженерной геодезии. Современные организационные формы ге</w:t>
      </w:r>
      <w:r w:rsidRPr="0041032E">
        <w:rPr>
          <w:rFonts w:ascii="Times New Roman" w:hAnsi="Times New Roman" w:cs="Times New Roman"/>
          <w:sz w:val="28"/>
          <w:szCs w:val="28"/>
        </w:rPr>
        <w:t>о</w:t>
      </w:r>
      <w:r w:rsidRPr="0041032E">
        <w:rPr>
          <w:rFonts w:ascii="Times New Roman" w:hAnsi="Times New Roman" w:cs="Times New Roman"/>
          <w:sz w:val="28"/>
          <w:szCs w:val="28"/>
        </w:rPr>
        <w:t>дезической службы в строительстве.</w:t>
      </w:r>
    </w:p>
    <w:p w:rsidR="00F51BF8" w:rsidRDefault="00F51BF8" w:rsidP="0041032E">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41032E">
        <w:rPr>
          <w:rFonts w:ascii="Times New Roman" w:hAnsi="Times New Roman" w:cs="Times New Roman"/>
          <w:sz w:val="28"/>
          <w:szCs w:val="28"/>
        </w:rPr>
        <w:t>Литература: [1,§ 1—4].</w:t>
      </w:r>
    </w:p>
    <w:p w:rsidR="0041032E" w:rsidRPr="0041032E" w:rsidRDefault="0041032E" w:rsidP="0041032E">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Default="00F51BF8" w:rsidP="00F51BF8">
      <w:pPr>
        <w:tabs>
          <w:tab w:val="left" w:pos="9360"/>
        </w:tabs>
        <w:spacing w:after="0" w:line="360" w:lineRule="auto"/>
        <w:ind w:right="48"/>
        <w:jc w:val="center"/>
        <w:rPr>
          <w:rFonts w:ascii="Times New Roman" w:hAnsi="Times New Roman" w:cs="Times New Roman"/>
          <w:b/>
          <w:bCs/>
          <w:sz w:val="28"/>
          <w:szCs w:val="28"/>
        </w:rPr>
      </w:pPr>
      <w:r w:rsidRPr="00F51BF8">
        <w:rPr>
          <w:rFonts w:ascii="Times New Roman" w:hAnsi="Times New Roman" w:cs="Times New Roman"/>
          <w:b/>
          <w:bCs/>
          <w:sz w:val="28"/>
          <w:szCs w:val="28"/>
        </w:rPr>
        <w:t>Указания по изучению темы</w:t>
      </w:r>
    </w:p>
    <w:p w:rsidR="00F51BF8" w:rsidRPr="0041032E" w:rsidRDefault="00F51BF8" w:rsidP="0041032E">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41032E">
        <w:rPr>
          <w:rFonts w:ascii="Times New Roman" w:hAnsi="Times New Roman" w:cs="Times New Roman"/>
          <w:sz w:val="28"/>
          <w:szCs w:val="28"/>
        </w:rPr>
        <w:t>Исходные сведения о предмете и задачах инженерной геодезии как учебной дисциплины, структуре и порядке еe изучения, сведения об основных нормати</w:t>
      </w:r>
      <w:r w:rsidRPr="0041032E">
        <w:rPr>
          <w:rFonts w:ascii="Times New Roman" w:hAnsi="Times New Roman" w:cs="Times New Roman"/>
          <w:sz w:val="28"/>
          <w:szCs w:val="28"/>
        </w:rPr>
        <w:t>в</w:t>
      </w:r>
      <w:r w:rsidRPr="0041032E">
        <w:rPr>
          <w:rFonts w:ascii="Times New Roman" w:hAnsi="Times New Roman" w:cs="Times New Roman"/>
          <w:sz w:val="28"/>
          <w:szCs w:val="28"/>
        </w:rPr>
        <w:t>ных документах, в которых определяются состав и задачи инженерно-геодезических работ в строительстве, даются на вводной лекции и частично пр</w:t>
      </w:r>
      <w:r w:rsidRPr="0041032E">
        <w:rPr>
          <w:rFonts w:ascii="Times New Roman" w:hAnsi="Times New Roman" w:cs="Times New Roman"/>
          <w:sz w:val="28"/>
          <w:szCs w:val="28"/>
        </w:rPr>
        <w:t>и</w:t>
      </w:r>
      <w:r w:rsidRPr="0041032E">
        <w:rPr>
          <w:rFonts w:ascii="Times New Roman" w:hAnsi="Times New Roman" w:cs="Times New Roman"/>
          <w:sz w:val="28"/>
          <w:szCs w:val="28"/>
        </w:rPr>
        <w:t>ведены в настоящих методических указаниях. При самостоятельном изучении л</w:t>
      </w:r>
      <w:r w:rsidRPr="0041032E">
        <w:rPr>
          <w:rFonts w:ascii="Times New Roman" w:hAnsi="Times New Roman" w:cs="Times New Roman"/>
          <w:sz w:val="28"/>
          <w:szCs w:val="28"/>
        </w:rPr>
        <w:t>и</w:t>
      </w:r>
      <w:r w:rsidRPr="0041032E">
        <w:rPr>
          <w:rFonts w:ascii="Times New Roman" w:hAnsi="Times New Roman" w:cs="Times New Roman"/>
          <w:sz w:val="28"/>
          <w:szCs w:val="28"/>
        </w:rPr>
        <w:t>тературы необходимо получить представление о современных формах организ</w:t>
      </w:r>
      <w:r w:rsidRPr="0041032E">
        <w:rPr>
          <w:rFonts w:ascii="Times New Roman" w:hAnsi="Times New Roman" w:cs="Times New Roman"/>
          <w:sz w:val="28"/>
          <w:szCs w:val="28"/>
        </w:rPr>
        <w:t>а</w:t>
      </w:r>
      <w:r w:rsidRPr="0041032E">
        <w:rPr>
          <w:rFonts w:ascii="Times New Roman" w:hAnsi="Times New Roman" w:cs="Times New Roman"/>
          <w:sz w:val="28"/>
          <w:szCs w:val="28"/>
        </w:rPr>
        <w:t>ции геодезической службы в строительстве, разграничении обязанностей между работниками геодезической службы и линейного персонала строительства. Эти вопросы более подробно раскрыты в темах специальной части курса.</w:t>
      </w:r>
    </w:p>
    <w:p w:rsidR="00F51BF8" w:rsidRPr="00F51BF8" w:rsidRDefault="00F51BF8" w:rsidP="00F51BF8">
      <w:pPr>
        <w:tabs>
          <w:tab w:val="left" w:pos="9360"/>
        </w:tabs>
        <w:spacing w:after="0" w:line="360" w:lineRule="auto"/>
        <w:ind w:right="48"/>
        <w:jc w:val="center"/>
        <w:rPr>
          <w:rFonts w:ascii="Times New Roman" w:hAnsi="Times New Roman" w:cs="Times New Roman"/>
          <w:b/>
          <w:bCs/>
          <w:sz w:val="28"/>
          <w:szCs w:val="28"/>
        </w:rPr>
      </w:pPr>
    </w:p>
    <w:p w:rsidR="00F51BF8" w:rsidRPr="00F51BF8" w:rsidRDefault="00F51BF8" w:rsidP="00927663">
      <w:pPr>
        <w:shd w:val="clear" w:color="auto" w:fill="FFFFFF"/>
        <w:tabs>
          <w:tab w:val="left" w:pos="9360"/>
        </w:tabs>
        <w:spacing w:after="0" w:line="240" w:lineRule="auto"/>
        <w:ind w:right="48"/>
        <w:jc w:val="center"/>
        <w:rPr>
          <w:rFonts w:ascii="Times New Roman" w:hAnsi="Times New Roman" w:cs="Times New Roman"/>
          <w:b/>
          <w:bCs/>
          <w:sz w:val="28"/>
          <w:szCs w:val="28"/>
        </w:rPr>
      </w:pPr>
      <w:r w:rsidRPr="00F51BF8">
        <w:rPr>
          <w:rFonts w:ascii="Times New Roman" w:hAnsi="Times New Roman" w:cs="Times New Roman"/>
          <w:b/>
          <w:bCs/>
          <w:sz w:val="28"/>
          <w:szCs w:val="28"/>
        </w:rPr>
        <w:t>2. Сведения о фигуре Земли и применяющихся</w:t>
      </w:r>
    </w:p>
    <w:p w:rsidR="00F51BF8" w:rsidRDefault="00F51BF8" w:rsidP="00927663">
      <w:pPr>
        <w:shd w:val="clear" w:color="auto" w:fill="FFFFFF"/>
        <w:tabs>
          <w:tab w:val="left" w:pos="9360"/>
        </w:tabs>
        <w:spacing w:after="0" w:line="240" w:lineRule="auto"/>
        <w:ind w:right="48"/>
        <w:jc w:val="center"/>
        <w:rPr>
          <w:rFonts w:ascii="Times New Roman" w:hAnsi="Times New Roman" w:cs="Times New Roman"/>
          <w:b/>
          <w:bCs/>
          <w:sz w:val="28"/>
          <w:szCs w:val="28"/>
        </w:rPr>
      </w:pPr>
      <w:r w:rsidRPr="00F51BF8">
        <w:rPr>
          <w:rFonts w:ascii="Times New Roman" w:hAnsi="Times New Roman" w:cs="Times New Roman"/>
          <w:b/>
          <w:bCs/>
          <w:sz w:val="28"/>
          <w:szCs w:val="28"/>
        </w:rPr>
        <w:t>в геодезии системах координат</w:t>
      </w:r>
    </w:p>
    <w:p w:rsidR="00927663" w:rsidRPr="00F51BF8" w:rsidRDefault="00927663" w:rsidP="00927663">
      <w:pPr>
        <w:shd w:val="clear" w:color="auto" w:fill="FFFFFF"/>
        <w:tabs>
          <w:tab w:val="left" w:pos="9360"/>
        </w:tabs>
        <w:spacing w:after="0" w:line="240" w:lineRule="auto"/>
        <w:ind w:right="48"/>
        <w:jc w:val="center"/>
        <w:rPr>
          <w:rFonts w:ascii="Times New Roman" w:hAnsi="Times New Roman" w:cs="Times New Roman"/>
          <w:b/>
          <w:bCs/>
          <w:sz w:val="28"/>
          <w:szCs w:val="28"/>
        </w:rPr>
      </w:pPr>
    </w:p>
    <w:p w:rsidR="00F51BF8" w:rsidRPr="0041032E" w:rsidRDefault="00F51BF8" w:rsidP="0041032E">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41032E">
        <w:rPr>
          <w:rFonts w:ascii="Times New Roman" w:hAnsi="Times New Roman" w:cs="Times New Roman"/>
          <w:sz w:val="28"/>
          <w:szCs w:val="28"/>
        </w:rPr>
        <w:t>Основные понятия и сведения о форме и размерах Земли. Референц - элли</w:t>
      </w:r>
      <w:r w:rsidRPr="0041032E">
        <w:rPr>
          <w:rFonts w:ascii="Times New Roman" w:hAnsi="Times New Roman" w:cs="Times New Roman"/>
          <w:sz w:val="28"/>
          <w:szCs w:val="28"/>
        </w:rPr>
        <w:t>п</w:t>
      </w:r>
      <w:r w:rsidRPr="0041032E">
        <w:rPr>
          <w:rFonts w:ascii="Times New Roman" w:hAnsi="Times New Roman" w:cs="Times New Roman"/>
          <w:sz w:val="28"/>
          <w:szCs w:val="28"/>
        </w:rPr>
        <w:t>соид Красовского. Система географических координат; система прямоугольных координат. Абсолютные и относительные высоты. Принятая в СССР Балтийская система высот.</w:t>
      </w:r>
    </w:p>
    <w:p w:rsidR="00F51BF8" w:rsidRPr="0041032E" w:rsidRDefault="00F51BF8" w:rsidP="0041032E">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41032E">
        <w:rPr>
          <w:rFonts w:ascii="Times New Roman" w:hAnsi="Times New Roman" w:cs="Times New Roman"/>
          <w:sz w:val="28"/>
          <w:szCs w:val="28"/>
        </w:rPr>
        <w:t>Метод проекций в геодезии. Горизонтальные проложения. Влияние кривизны Земли при определении горизонтальных расстояний и высот. Понятие о равн</w:t>
      </w:r>
      <w:r w:rsidRPr="0041032E">
        <w:rPr>
          <w:rFonts w:ascii="Times New Roman" w:hAnsi="Times New Roman" w:cs="Times New Roman"/>
          <w:sz w:val="28"/>
          <w:szCs w:val="28"/>
        </w:rPr>
        <w:t>о</w:t>
      </w:r>
      <w:r w:rsidRPr="0041032E">
        <w:rPr>
          <w:rFonts w:ascii="Times New Roman" w:hAnsi="Times New Roman" w:cs="Times New Roman"/>
          <w:sz w:val="28"/>
          <w:szCs w:val="28"/>
        </w:rPr>
        <w:t>угольной проекции Гаусса - Крюгера и зональной системе плоских прямоугол</w:t>
      </w:r>
      <w:r w:rsidRPr="0041032E">
        <w:rPr>
          <w:rFonts w:ascii="Times New Roman" w:hAnsi="Times New Roman" w:cs="Times New Roman"/>
          <w:sz w:val="28"/>
          <w:szCs w:val="28"/>
        </w:rPr>
        <w:t>ь</w:t>
      </w:r>
      <w:r w:rsidRPr="0041032E">
        <w:rPr>
          <w:rFonts w:ascii="Times New Roman" w:hAnsi="Times New Roman" w:cs="Times New Roman"/>
          <w:sz w:val="28"/>
          <w:szCs w:val="28"/>
        </w:rPr>
        <w:t>ных координат.</w:t>
      </w:r>
    </w:p>
    <w:p w:rsidR="00F51BF8" w:rsidRDefault="00F51BF8" w:rsidP="0041032E">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41032E">
        <w:rPr>
          <w:rFonts w:ascii="Times New Roman" w:hAnsi="Times New Roman" w:cs="Times New Roman"/>
          <w:sz w:val="28"/>
          <w:szCs w:val="28"/>
        </w:rPr>
        <w:t>Литература: [1, § 5 - 8].</w:t>
      </w:r>
    </w:p>
    <w:p w:rsidR="0041032E" w:rsidRPr="0041032E" w:rsidRDefault="0041032E" w:rsidP="0041032E">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Default="00F51BF8" w:rsidP="00F51BF8">
      <w:pPr>
        <w:shd w:val="clear" w:color="auto" w:fill="FFFFFF"/>
        <w:tabs>
          <w:tab w:val="left" w:pos="9360"/>
        </w:tabs>
        <w:spacing w:before="77" w:line="360" w:lineRule="auto"/>
        <w:ind w:left="10" w:right="48" w:hanging="10"/>
        <w:jc w:val="center"/>
        <w:rPr>
          <w:rFonts w:ascii="Times New Roman" w:hAnsi="Times New Roman" w:cs="Times New Roman"/>
          <w:b/>
          <w:bCs/>
          <w:sz w:val="28"/>
          <w:szCs w:val="28"/>
        </w:rPr>
      </w:pPr>
      <w:r w:rsidRPr="00F51BF8">
        <w:rPr>
          <w:rFonts w:ascii="Times New Roman" w:hAnsi="Times New Roman" w:cs="Times New Roman"/>
          <w:b/>
          <w:bCs/>
          <w:sz w:val="28"/>
          <w:szCs w:val="28"/>
        </w:rPr>
        <w:t>Указания по изучению темы</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Особое внимание необходимо обратить на влияние кривизны Земли при определении горизонтальных расстояний и высот; при этом надо уяснить завис</w:t>
      </w:r>
      <w:r w:rsidRPr="00A6526D">
        <w:rPr>
          <w:rFonts w:ascii="Times New Roman" w:hAnsi="Times New Roman" w:cs="Times New Roman"/>
          <w:sz w:val="28"/>
          <w:szCs w:val="28"/>
        </w:rPr>
        <w:t>и</w:t>
      </w:r>
      <w:r w:rsidRPr="00A6526D">
        <w:rPr>
          <w:rFonts w:ascii="Times New Roman" w:hAnsi="Times New Roman" w:cs="Times New Roman"/>
          <w:sz w:val="28"/>
          <w:szCs w:val="28"/>
        </w:rPr>
        <w:lastRenderedPageBreak/>
        <w:t>мость размеров участков земной поверхности, принимаемых за плоские, от треб</w:t>
      </w:r>
      <w:r w:rsidRPr="00A6526D">
        <w:rPr>
          <w:rFonts w:ascii="Times New Roman" w:hAnsi="Times New Roman" w:cs="Times New Roman"/>
          <w:sz w:val="28"/>
          <w:szCs w:val="28"/>
        </w:rPr>
        <w:t>у</w:t>
      </w:r>
      <w:r w:rsidRPr="00A6526D">
        <w:rPr>
          <w:rFonts w:ascii="Times New Roman" w:hAnsi="Times New Roman" w:cs="Times New Roman"/>
          <w:sz w:val="28"/>
          <w:szCs w:val="28"/>
        </w:rPr>
        <w:t>емой точности измерения расстояний и определения отметок точек земной п</w:t>
      </w:r>
      <w:r w:rsidRPr="00A6526D">
        <w:rPr>
          <w:rFonts w:ascii="Times New Roman" w:hAnsi="Times New Roman" w:cs="Times New Roman"/>
          <w:sz w:val="28"/>
          <w:szCs w:val="28"/>
        </w:rPr>
        <w:t>о</w:t>
      </w:r>
      <w:r w:rsidRPr="00A6526D">
        <w:rPr>
          <w:rFonts w:ascii="Times New Roman" w:hAnsi="Times New Roman" w:cs="Times New Roman"/>
          <w:sz w:val="28"/>
          <w:szCs w:val="28"/>
        </w:rPr>
        <w:t>верхности, влияние кривизны Земли на методику нивелирования. Эти вопросы темы, как наиболее сложные, являются предметом лекционного занятия.</w:t>
      </w:r>
    </w:p>
    <w:p w:rsidR="00F51BF8" w:rsidRPr="00F51BF8" w:rsidRDefault="00F51BF8" w:rsidP="00F51BF8">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51BF8" w:rsidRDefault="00F51BF8" w:rsidP="00F51BF8">
      <w:pPr>
        <w:shd w:val="clear" w:color="auto" w:fill="FFFFFF"/>
        <w:tabs>
          <w:tab w:val="left" w:pos="9360"/>
        </w:tabs>
        <w:spacing w:before="77" w:line="360" w:lineRule="auto"/>
        <w:ind w:left="10" w:right="48" w:hanging="10"/>
        <w:jc w:val="center"/>
        <w:rPr>
          <w:rFonts w:ascii="Times New Roman" w:hAnsi="Times New Roman" w:cs="Times New Roman"/>
          <w:b/>
          <w:bCs/>
          <w:sz w:val="28"/>
          <w:szCs w:val="28"/>
        </w:rPr>
      </w:pPr>
      <w:r w:rsidRPr="00F51BF8">
        <w:rPr>
          <w:rFonts w:ascii="Times New Roman" w:hAnsi="Times New Roman" w:cs="Times New Roman"/>
          <w:b/>
          <w:bCs/>
          <w:sz w:val="28"/>
          <w:szCs w:val="28"/>
        </w:rPr>
        <w:t>Вопросы и задачи для самостоятельной работы</w:t>
      </w:r>
    </w:p>
    <w:p w:rsidR="00F51BF8" w:rsidRPr="0062231C" w:rsidRDefault="00F51BF8" w:rsidP="0029668C">
      <w:pPr>
        <w:pStyle w:val="a9"/>
        <w:numPr>
          <w:ilvl w:val="0"/>
          <w:numId w:val="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62231C">
        <w:rPr>
          <w:rFonts w:ascii="Times New Roman" w:hAnsi="Times New Roman" w:cs="Times New Roman"/>
          <w:color w:val="000000"/>
          <w:spacing w:val="-4"/>
          <w:sz w:val="28"/>
          <w:szCs w:val="28"/>
        </w:rPr>
        <w:t>В чем состоит различие между физической поверхностью Земли, уровенной поверхностью и поверхностью земного эллипсоида?</w:t>
      </w:r>
    </w:p>
    <w:p w:rsidR="00F51BF8" w:rsidRPr="0062231C" w:rsidRDefault="00F51BF8" w:rsidP="0029668C">
      <w:pPr>
        <w:pStyle w:val="a9"/>
        <w:numPr>
          <w:ilvl w:val="0"/>
          <w:numId w:val="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62231C">
        <w:rPr>
          <w:rFonts w:ascii="Times New Roman" w:hAnsi="Times New Roman" w:cs="Times New Roman"/>
          <w:color w:val="000000"/>
          <w:spacing w:val="-4"/>
          <w:sz w:val="28"/>
          <w:szCs w:val="28"/>
        </w:rPr>
        <w:t>Дайте определения терминам: горизонтальное проложение, абсолютная выс</w:t>
      </w:r>
      <w:r w:rsidRPr="0062231C">
        <w:rPr>
          <w:rFonts w:ascii="Times New Roman" w:hAnsi="Times New Roman" w:cs="Times New Roman"/>
          <w:color w:val="000000"/>
          <w:spacing w:val="-4"/>
          <w:sz w:val="28"/>
          <w:szCs w:val="28"/>
        </w:rPr>
        <w:t>о</w:t>
      </w:r>
      <w:r w:rsidRPr="0062231C">
        <w:rPr>
          <w:rFonts w:ascii="Times New Roman" w:hAnsi="Times New Roman" w:cs="Times New Roman"/>
          <w:color w:val="000000"/>
          <w:spacing w:val="-4"/>
          <w:sz w:val="28"/>
          <w:szCs w:val="28"/>
        </w:rPr>
        <w:t>та.</w:t>
      </w:r>
    </w:p>
    <w:p w:rsidR="00F51BF8" w:rsidRPr="0062231C" w:rsidRDefault="00F51BF8" w:rsidP="0029668C">
      <w:pPr>
        <w:pStyle w:val="a9"/>
        <w:numPr>
          <w:ilvl w:val="0"/>
          <w:numId w:val="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62231C">
        <w:rPr>
          <w:rFonts w:ascii="Times New Roman" w:hAnsi="Times New Roman" w:cs="Times New Roman"/>
          <w:color w:val="000000"/>
          <w:spacing w:val="-4"/>
          <w:sz w:val="28"/>
          <w:szCs w:val="28"/>
        </w:rPr>
        <w:t>Что такое референц - эллипсоид и каковы параметры референц - эллипсоида Красовского?</w:t>
      </w:r>
    </w:p>
    <w:p w:rsidR="00F51BF8" w:rsidRPr="0062231C" w:rsidRDefault="00F51BF8" w:rsidP="0029668C">
      <w:pPr>
        <w:pStyle w:val="a9"/>
        <w:numPr>
          <w:ilvl w:val="0"/>
          <w:numId w:val="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62231C">
        <w:rPr>
          <w:rFonts w:ascii="Times New Roman" w:hAnsi="Times New Roman" w:cs="Times New Roman"/>
          <w:color w:val="000000"/>
          <w:spacing w:val="-4"/>
          <w:sz w:val="28"/>
          <w:szCs w:val="28"/>
        </w:rPr>
        <w:t>В чем различие между геодезическими и астрономическими координатами? Какие координаты называют географическими?</w:t>
      </w:r>
    </w:p>
    <w:p w:rsidR="0062231C" w:rsidRPr="0062231C" w:rsidRDefault="00F51BF8" w:rsidP="0029668C">
      <w:pPr>
        <w:pStyle w:val="a9"/>
        <w:numPr>
          <w:ilvl w:val="0"/>
          <w:numId w:val="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62231C">
        <w:rPr>
          <w:rFonts w:ascii="Times New Roman" w:hAnsi="Times New Roman" w:cs="Times New Roman"/>
          <w:color w:val="000000"/>
          <w:spacing w:val="-4"/>
          <w:sz w:val="28"/>
          <w:szCs w:val="28"/>
        </w:rPr>
        <w:t>Какие высоты называют абсолютными, относительными? Какой уровень пр</w:t>
      </w:r>
      <w:r w:rsidRPr="0062231C">
        <w:rPr>
          <w:rFonts w:ascii="Times New Roman" w:hAnsi="Times New Roman" w:cs="Times New Roman"/>
          <w:color w:val="000000"/>
          <w:spacing w:val="-4"/>
          <w:sz w:val="28"/>
          <w:szCs w:val="28"/>
        </w:rPr>
        <w:t>и</w:t>
      </w:r>
      <w:r w:rsidRPr="0062231C">
        <w:rPr>
          <w:rFonts w:ascii="Times New Roman" w:hAnsi="Times New Roman" w:cs="Times New Roman"/>
          <w:color w:val="000000"/>
          <w:spacing w:val="-4"/>
          <w:sz w:val="28"/>
          <w:szCs w:val="28"/>
        </w:rPr>
        <w:t>нимают в качестве исходного в Балтийской системе высот?</w:t>
      </w:r>
    </w:p>
    <w:p w:rsidR="00F51BF8" w:rsidRPr="0062231C" w:rsidRDefault="00F51BF8" w:rsidP="0029668C">
      <w:pPr>
        <w:pStyle w:val="a9"/>
        <w:numPr>
          <w:ilvl w:val="0"/>
          <w:numId w:val="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62231C">
        <w:rPr>
          <w:rFonts w:ascii="Times New Roman" w:hAnsi="Times New Roman" w:cs="Times New Roman"/>
          <w:color w:val="000000"/>
          <w:spacing w:val="-4"/>
          <w:sz w:val="28"/>
          <w:szCs w:val="28"/>
        </w:rPr>
        <w:t>Как отсчитывают абсциссу и ординату точки в зональной системе плоских прямоугольных координат Гаусса - Крюгера?</w:t>
      </w:r>
    </w:p>
    <w:p w:rsidR="00F51BF8" w:rsidRPr="0062231C" w:rsidRDefault="00F51BF8" w:rsidP="0029668C">
      <w:pPr>
        <w:pStyle w:val="a9"/>
        <w:numPr>
          <w:ilvl w:val="0"/>
          <w:numId w:val="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62231C">
        <w:rPr>
          <w:rFonts w:ascii="Times New Roman" w:hAnsi="Times New Roman" w:cs="Times New Roman"/>
          <w:color w:val="000000"/>
          <w:spacing w:val="-4"/>
          <w:sz w:val="28"/>
          <w:szCs w:val="28"/>
        </w:rPr>
        <w:t>Как рассчитывают долготу осевого меридиана зоны?</w:t>
      </w:r>
    </w:p>
    <w:p w:rsidR="00F51BF8" w:rsidRPr="0062231C" w:rsidRDefault="00F51BF8" w:rsidP="0029668C">
      <w:pPr>
        <w:pStyle w:val="a9"/>
        <w:numPr>
          <w:ilvl w:val="0"/>
          <w:numId w:val="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62231C">
        <w:rPr>
          <w:rFonts w:ascii="Times New Roman" w:hAnsi="Times New Roman" w:cs="Times New Roman"/>
          <w:color w:val="000000"/>
          <w:spacing w:val="-4"/>
          <w:sz w:val="28"/>
          <w:szCs w:val="28"/>
        </w:rPr>
        <w:t>Рассчитайте размеры участка земной поверхности, принимаемого за плоский, если допустимое искажение длин линий из-за кривизны Земли 5 см.</w:t>
      </w:r>
    </w:p>
    <w:p w:rsidR="00F51BF8" w:rsidRPr="0062231C" w:rsidRDefault="00F51BF8" w:rsidP="0029668C">
      <w:pPr>
        <w:pStyle w:val="a9"/>
        <w:numPr>
          <w:ilvl w:val="0"/>
          <w:numId w:val="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62231C">
        <w:rPr>
          <w:rFonts w:ascii="Times New Roman" w:hAnsi="Times New Roman" w:cs="Times New Roman"/>
          <w:color w:val="000000"/>
          <w:spacing w:val="-4"/>
          <w:sz w:val="28"/>
          <w:szCs w:val="28"/>
        </w:rPr>
        <w:t>Рассчитайте размеры участка земной поверхности, принимаемого за плоский, если влияние кривизны Земли ил отметки не должно превышать 2 см.</w:t>
      </w:r>
    </w:p>
    <w:p w:rsidR="00F51BF8" w:rsidRPr="0062231C" w:rsidRDefault="00F51BF8" w:rsidP="0029668C">
      <w:pPr>
        <w:pStyle w:val="a9"/>
        <w:numPr>
          <w:ilvl w:val="0"/>
          <w:numId w:val="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62231C">
        <w:rPr>
          <w:rFonts w:ascii="Times New Roman" w:hAnsi="Times New Roman" w:cs="Times New Roman"/>
          <w:color w:val="000000"/>
          <w:spacing w:val="-4"/>
          <w:sz w:val="28"/>
          <w:szCs w:val="28"/>
        </w:rPr>
        <w:t>В чем заключается сущность проекции Гаусса - Крюгера?</w:t>
      </w:r>
    </w:p>
    <w:p w:rsidR="00F51BF8" w:rsidRPr="00F51BF8" w:rsidRDefault="00F51BF8" w:rsidP="00F51BF8">
      <w:pPr>
        <w:shd w:val="clear" w:color="auto" w:fill="FFFFFF"/>
        <w:tabs>
          <w:tab w:val="left" w:pos="9360"/>
        </w:tabs>
        <w:spacing w:before="77" w:line="360" w:lineRule="auto"/>
        <w:ind w:left="10" w:right="48" w:hanging="10"/>
        <w:jc w:val="center"/>
        <w:rPr>
          <w:rFonts w:ascii="Times New Roman" w:hAnsi="Times New Roman" w:cs="Times New Roman"/>
          <w:b/>
          <w:bCs/>
          <w:sz w:val="28"/>
          <w:szCs w:val="28"/>
        </w:rPr>
      </w:pPr>
    </w:p>
    <w:p w:rsidR="00F51BF8" w:rsidRPr="00F51BF8" w:rsidRDefault="00F51BF8" w:rsidP="00F51BF8">
      <w:pPr>
        <w:shd w:val="clear" w:color="auto" w:fill="FFFFFF"/>
        <w:tabs>
          <w:tab w:val="left" w:pos="9360"/>
        </w:tabs>
        <w:spacing w:before="115" w:line="360" w:lineRule="auto"/>
        <w:ind w:left="19" w:right="48" w:hanging="19"/>
        <w:jc w:val="center"/>
        <w:rPr>
          <w:rFonts w:ascii="Times New Roman" w:hAnsi="Times New Roman" w:cs="Times New Roman"/>
          <w:b/>
          <w:bCs/>
          <w:sz w:val="28"/>
          <w:szCs w:val="28"/>
        </w:rPr>
      </w:pPr>
      <w:r w:rsidRPr="00F51BF8">
        <w:rPr>
          <w:rFonts w:ascii="Times New Roman" w:hAnsi="Times New Roman" w:cs="Times New Roman"/>
          <w:b/>
          <w:bCs/>
          <w:sz w:val="28"/>
          <w:szCs w:val="28"/>
        </w:rPr>
        <w:t>3. Ориентирование линий</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Азимуты и дирекционные углы, связь между ними. Сближение меридианов. Румбы и переход к ним от азимутов и дирекционных углов. Магнитные азимуты. Магнитное склонение. Связь между географическими (истинными) азимутами, дирекционными углами и магнитными азимутами.</w:t>
      </w:r>
    </w:p>
    <w:p w:rsidR="00F51BF8"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Литература: [1, § 9 - 10]; [2, с. 27, 28].</w:t>
      </w:r>
    </w:p>
    <w:p w:rsidR="00A6526D" w:rsidRPr="00A6526D" w:rsidRDefault="00A6526D"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Pr="00F51BF8" w:rsidRDefault="00F51BF8" w:rsidP="00F51BF8">
      <w:pPr>
        <w:shd w:val="clear" w:color="auto" w:fill="FFFFFF"/>
        <w:tabs>
          <w:tab w:val="left" w:pos="9360"/>
        </w:tabs>
        <w:spacing w:before="115" w:line="360" w:lineRule="auto"/>
        <w:ind w:left="19" w:right="48" w:hanging="19"/>
        <w:jc w:val="center"/>
        <w:rPr>
          <w:rFonts w:ascii="Times New Roman" w:hAnsi="Times New Roman" w:cs="Times New Roman"/>
          <w:b/>
          <w:bCs/>
          <w:sz w:val="28"/>
          <w:szCs w:val="28"/>
        </w:rPr>
      </w:pPr>
      <w:r w:rsidRPr="00F51BF8">
        <w:rPr>
          <w:rFonts w:ascii="Times New Roman" w:hAnsi="Times New Roman" w:cs="Times New Roman"/>
          <w:b/>
          <w:bCs/>
          <w:sz w:val="28"/>
          <w:szCs w:val="28"/>
        </w:rPr>
        <w:t>Указания по изучению темы</w:t>
      </w:r>
    </w:p>
    <w:p w:rsidR="00F51BF8"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Необходимо обратить внимание на четкое понимание применяемых терм</w:t>
      </w:r>
      <w:r w:rsidRPr="00A6526D">
        <w:rPr>
          <w:rFonts w:ascii="Times New Roman" w:hAnsi="Times New Roman" w:cs="Times New Roman"/>
          <w:sz w:val="28"/>
          <w:szCs w:val="28"/>
        </w:rPr>
        <w:t>и</w:t>
      </w:r>
      <w:r w:rsidRPr="00A6526D">
        <w:rPr>
          <w:rFonts w:ascii="Times New Roman" w:hAnsi="Times New Roman" w:cs="Times New Roman"/>
          <w:sz w:val="28"/>
          <w:szCs w:val="28"/>
        </w:rPr>
        <w:t>нов, уяснить область применения того или иного ориентирного угла, формулы связи между различными углами. Глубокое усвоение темы потребуется для успешного выполнения контрольных работ.</w:t>
      </w:r>
    </w:p>
    <w:p w:rsidR="00A6526D" w:rsidRDefault="00A6526D"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A6526D" w:rsidRPr="00A6526D" w:rsidRDefault="00A6526D"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Pr="00F51BF8" w:rsidRDefault="00F51BF8" w:rsidP="00F51BF8">
      <w:pPr>
        <w:shd w:val="clear" w:color="auto" w:fill="FFFFFF"/>
        <w:tabs>
          <w:tab w:val="left" w:pos="9360"/>
        </w:tabs>
        <w:spacing w:before="115" w:line="360" w:lineRule="auto"/>
        <w:ind w:left="19" w:right="48" w:hanging="19"/>
        <w:jc w:val="center"/>
        <w:rPr>
          <w:rFonts w:ascii="Times New Roman" w:hAnsi="Times New Roman" w:cs="Times New Roman"/>
          <w:b/>
          <w:bCs/>
          <w:sz w:val="28"/>
          <w:szCs w:val="28"/>
        </w:rPr>
      </w:pPr>
      <w:r w:rsidRPr="00F51BF8">
        <w:rPr>
          <w:rFonts w:ascii="Times New Roman" w:hAnsi="Times New Roman" w:cs="Times New Roman"/>
          <w:b/>
          <w:bCs/>
          <w:sz w:val="28"/>
          <w:szCs w:val="28"/>
        </w:rPr>
        <w:lastRenderedPageBreak/>
        <w:t>Вопросы и задачи для самостоятельной работы</w:t>
      </w:r>
    </w:p>
    <w:p w:rsidR="00F51BF8" w:rsidRPr="00AB2122" w:rsidRDefault="00F51BF8" w:rsidP="0029668C">
      <w:pPr>
        <w:pStyle w:val="a9"/>
        <w:numPr>
          <w:ilvl w:val="0"/>
          <w:numId w:val="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AB2122">
        <w:rPr>
          <w:rFonts w:ascii="Times New Roman" w:hAnsi="Times New Roman" w:cs="Times New Roman"/>
          <w:color w:val="000000"/>
          <w:spacing w:val="-4"/>
          <w:sz w:val="28"/>
          <w:szCs w:val="28"/>
        </w:rPr>
        <w:t>Что значит ориентировать линию? Что называют азимутом и румбом?</w:t>
      </w:r>
    </w:p>
    <w:p w:rsidR="00F51BF8" w:rsidRPr="00F51BF8" w:rsidRDefault="00F51BF8" w:rsidP="0029668C">
      <w:pPr>
        <w:pStyle w:val="a9"/>
        <w:numPr>
          <w:ilvl w:val="0"/>
          <w:numId w:val="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F51BF8">
        <w:rPr>
          <w:rFonts w:ascii="Times New Roman" w:hAnsi="Times New Roman" w:cs="Times New Roman"/>
          <w:color w:val="000000"/>
          <w:spacing w:val="-4"/>
          <w:sz w:val="28"/>
          <w:szCs w:val="28"/>
        </w:rPr>
        <w:t>Что называют географическим, или истинным, азимутом и дирекционным у</w:t>
      </w:r>
      <w:r w:rsidRPr="00F51BF8">
        <w:rPr>
          <w:rFonts w:ascii="Times New Roman" w:hAnsi="Times New Roman" w:cs="Times New Roman"/>
          <w:color w:val="000000"/>
          <w:spacing w:val="-4"/>
          <w:sz w:val="28"/>
          <w:szCs w:val="28"/>
        </w:rPr>
        <w:t>г</w:t>
      </w:r>
      <w:r w:rsidRPr="00F51BF8">
        <w:rPr>
          <w:rFonts w:ascii="Times New Roman" w:hAnsi="Times New Roman" w:cs="Times New Roman"/>
          <w:color w:val="000000"/>
          <w:spacing w:val="-4"/>
          <w:sz w:val="28"/>
          <w:szCs w:val="28"/>
        </w:rPr>
        <w:t>лом? Какова зависимость между прямим и обратным дирекционными углами данной линии?</w:t>
      </w:r>
    </w:p>
    <w:p w:rsidR="00F51BF8" w:rsidRPr="00F51BF8" w:rsidRDefault="00F51BF8" w:rsidP="0029668C">
      <w:pPr>
        <w:pStyle w:val="a9"/>
        <w:numPr>
          <w:ilvl w:val="0"/>
          <w:numId w:val="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F51BF8">
        <w:rPr>
          <w:rFonts w:ascii="Times New Roman" w:hAnsi="Times New Roman" w:cs="Times New Roman"/>
          <w:color w:val="000000"/>
          <w:spacing w:val="-4"/>
          <w:sz w:val="28"/>
          <w:szCs w:val="28"/>
        </w:rPr>
        <w:t>Покажите на рисунке зависимость между дирекционными углами и румбами. Для чего от дирекционных углов и азимутов переходят к румбам?</w:t>
      </w:r>
    </w:p>
    <w:p w:rsidR="00F51BF8" w:rsidRPr="00F51BF8" w:rsidRDefault="00F51BF8" w:rsidP="0029668C">
      <w:pPr>
        <w:pStyle w:val="a9"/>
        <w:numPr>
          <w:ilvl w:val="0"/>
          <w:numId w:val="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F51BF8">
        <w:rPr>
          <w:rFonts w:ascii="Times New Roman" w:hAnsi="Times New Roman" w:cs="Times New Roman"/>
          <w:color w:val="000000"/>
          <w:spacing w:val="-4"/>
          <w:sz w:val="28"/>
          <w:szCs w:val="28"/>
        </w:rPr>
        <w:t>Приведите формулы для перехода от дирекционных углов к румбам. Вычи</w:t>
      </w:r>
      <w:r w:rsidRPr="00F51BF8">
        <w:rPr>
          <w:rFonts w:ascii="Times New Roman" w:hAnsi="Times New Roman" w:cs="Times New Roman"/>
          <w:color w:val="000000"/>
          <w:spacing w:val="-4"/>
          <w:sz w:val="28"/>
          <w:szCs w:val="28"/>
        </w:rPr>
        <w:t>с</w:t>
      </w:r>
      <w:r w:rsidRPr="00F51BF8">
        <w:rPr>
          <w:rFonts w:ascii="Times New Roman" w:hAnsi="Times New Roman" w:cs="Times New Roman"/>
          <w:color w:val="000000"/>
          <w:spacing w:val="-4"/>
          <w:sz w:val="28"/>
          <w:szCs w:val="28"/>
        </w:rPr>
        <w:t>лите румб линии, если дирекционный угол равен 315°30'.</w:t>
      </w:r>
    </w:p>
    <w:p w:rsidR="00F51BF8" w:rsidRPr="00F51BF8" w:rsidRDefault="00F51BF8" w:rsidP="0029668C">
      <w:pPr>
        <w:pStyle w:val="a9"/>
        <w:numPr>
          <w:ilvl w:val="0"/>
          <w:numId w:val="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F51BF8">
        <w:rPr>
          <w:rFonts w:ascii="Times New Roman" w:hAnsi="Times New Roman" w:cs="Times New Roman"/>
          <w:color w:val="000000"/>
          <w:spacing w:val="-4"/>
          <w:sz w:val="28"/>
          <w:szCs w:val="28"/>
        </w:rPr>
        <w:t>Что называют сближением меридианов и как оно зависит от широты точки и удаления ее от осевого меридиана зоны? Как перейти от дирекционного угла линии к истинному азимуту этой линии?</w:t>
      </w:r>
    </w:p>
    <w:p w:rsidR="00F51BF8" w:rsidRPr="00F51BF8" w:rsidRDefault="00F51BF8" w:rsidP="0029668C">
      <w:pPr>
        <w:pStyle w:val="a9"/>
        <w:numPr>
          <w:ilvl w:val="0"/>
          <w:numId w:val="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F51BF8">
        <w:rPr>
          <w:rFonts w:ascii="Times New Roman" w:hAnsi="Times New Roman" w:cs="Times New Roman"/>
          <w:color w:val="000000"/>
          <w:spacing w:val="-4"/>
          <w:sz w:val="28"/>
          <w:szCs w:val="28"/>
        </w:rPr>
        <w:t>Рассчитайте максимальную величину сближения меридианов, если географ</w:t>
      </w:r>
      <w:r w:rsidRPr="00F51BF8">
        <w:rPr>
          <w:rFonts w:ascii="Times New Roman" w:hAnsi="Times New Roman" w:cs="Times New Roman"/>
          <w:color w:val="000000"/>
          <w:spacing w:val="-4"/>
          <w:sz w:val="28"/>
          <w:szCs w:val="28"/>
        </w:rPr>
        <w:t>и</w:t>
      </w:r>
      <w:r w:rsidRPr="00F51BF8">
        <w:rPr>
          <w:rFonts w:ascii="Times New Roman" w:hAnsi="Times New Roman" w:cs="Times New Roman"/>
          <w:color w:val="000000"/>
          <w:spacing w:val="-4"/>
          <w:sz w:val="28"/>
          <w:szCs w:val="28"/>
        </w:rPr>
        <w:t>ческая широта точки 60°. Напишите для этого случая (точка расположена на краю зоны западнее осевого меридиана) формулу для определения истинного азимута.</w:t>
      </w:r>
    </w:p>
    <w:p w:rsidR="00F51BF8" w:rsidRPr="00F51BF8" w:rsidRDefault="00F51BF8" w:rsidP="0029668C">
      <w:pPr>
        <w:pStyle w:val="a9"/>
        <w:numPr>
          <w:ilvl w:val="0"/>
          <w:numId w:val="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F51BF8">
        <w:rPr>
          <w:rFonts w:ascii="Times New Roman" w:hAnsi="Times New Roman" w:cs="Times New Roman"/>
          <w:color w:val="000000"/>
          <w:spacing w:val="-4"/>
          <w:sz w:val="28"/>
          <w:szCs w:val="28"/>
        </w:rPr>
        <w:t>Что называют магнитным азимутом и как перейти к нему от измеренного на плане или карте дирекционного угла линии?</w:t>
      </w:r>
    </w:p>
    <w:p w:rsidR="00F51BF8" w:rsidRPr="00F51BF8" w:rsidRDefault="00F51BF8" w:rsidP="0029668C">
      <w:pPr>
        <w:pStyle w:val="a9"/>
        <w:numPr>
          <w:ilvl w:val="0"/>
          <w:numId w:val="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F51BF8">
        <w:rPr>
          <w:rFonts w:ascii="Times New Roman" w:hAnsi="Times New Roman" w:cs="Times New Roman"/>
          <w:color w:val="000000"/>
          <w:spacing w:val="-4"/>
          <w:sz w:val="28"/>
          <w:szCs w:val="28"/>
        </w:rPr>
        <w:t>Какими ориентирным углами удобнее пользоваться при ориентировании на местности?</w:t>
      </w:r>
    </w:p>
    <w:p w:rsidR="00F51BF8" w:rsidRPr="00F51BF8" w:rsidRDefault="00F51BF8" w:rsidP="0029668C">
      <w:pPr>
        <w:pStyle w:val="a9"/>
        <w:numPr>
          <w:ilvl w:val="0"/>
          <w:numId w:val="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F51BF8">
        <w:rPr>
          <w:rFonts w:ascii="Times New Roman" w:hAnsi="Times New Roman" w:cs="Times New Roman"/>
          <w:color w:val="000000"/>
          <w:spacing w:val="-4"/>
          <w:sz w:val="28"/>
          <w:szCs w:val="28"/>
        </w:rPr>
        <w:t>Вычислите магнитный азимут линии, дирекционный угол которой 200°30', е</w:t>
      </w:r>
      <w:r w:rsidRPr="00F51BF8">
        <w:rPr>
          <w:rFonts w:ascii="Times New Roman" w:hAnsi="Times New Roman" w:cs="Times New Roman"/>
          <w:color w:val="000000"/>
          <w:spacing w:val="-4"/>
          <w:sz w:val="28"/>
          <w:szCs w:val="28"/>
        </w:rPr>
        <w:t>с</w:t>
      </w:r>
      <w:r w:rsidRPr="00F51BF8">
        <w:rPr>
          <w:rFonts w:ascii="Times New Roman" w:hAnsi="Times New Roman" w:cs="Times New Roman"/>
          <w:color w:val="000000"/>
          <w:spacing w:val="-4"/>
          <w:sz w:val="28"/>
          <w:szCs w:val="28"/>
        </w:rPr>
        <w:t>ли ее начальная точка имеет географические координаты 56°00' с. ш. и 36°00' в. д.; магнитное склонение - западное 6°00'.</w:t>
      </w:r>
    </w:p>
    <w:p w:rsidR="00F51BF8" w:rsidRPr="00F51BF8" w:rsidRDefault="00F51BF8" w:rsidP="0029668C">
      <w:pPr>
        <w:pStyle w:val="a9"/>
        <w:numPr>
          <w:ilvl w:val="0"/>
          <w:numId w:val="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F51BF8">
        <w:rPr>
          <w:rFonts w:ascii="Times New Roman" w:hAnsi="Times New Roman" w:cs="Times New Roman"/>
          <w:color w:val="000000"/>
          <w:spacing w:val="-4"/>
          <w:sz w:val="28"/>
          <w:szCs w:val="28"/>
        </w:rPr>
        <w:t>Напишите формулы определения истинного азимута для линий, расположе</w:t>
      </w:r>
      <w:r w:rsidRPr="00F51BF8">
        <w:rPr>
          <w:rFonts w:ascii="Times New Roman" w:hAnsi="Times New Roman" w:cs="Times New Roman"/>
          <w:color w:val="000000"/>
          <w:spacing w:val="-4"/>
          <w:sz w:val="28"/>
          <w:szCs w:val="28"/>
        </w:rPr>
        <w:t>н</w:t>
      </w:r>
      <w:r w:rsidRPr="00F51BF8">
        <w:rPr>
          <w:rFonts w:ascii="Times New Roman" w:hAnsi="Times New Roman" w:cs="Times New Roman"/>
          <w:color w:val="000000"/>
          <w:spacing w:val="-4"/>
          <w:sz w:val="28"/>
          <w:szCs w:val="28"/>
        </w:rPr>
        <w:t>ных западнее и восточнее осевого меридиана, если известен дирекционный угол линии.</w:t>
      </w:r>
    </w:p>
    <w:p w:rsidR="00F51BF8" w:rsidRDefault="00F51BF8" w:rsidP="00F51BF8">
      <w:pPr>
        <w:shd w:val="clear" w:color="auto" w:fill="FFFFFF"/>
        <w:tabs>
          <w:tab w:val="left" w:pos="9360"/>
        </w:tabs>
        <w:spacing w:before="77" w:line="360" w:lineRule="auto"/>
        <w:ind w:left="10" w:right="48" w:hanging="10"/>
        <w:jc w:val="center"/>
        <w:rPr>
          <w:rFonts w:ascii="Times New Roman" w:hAnsi="Times New Roman" w:cs="Times New Roman"/>
          <w:b/>
          <w:bCs/>
          <w:sz w:val="28"/>
          <w:szCs w:val="28"/>
        </w:rPr>
      </w:pPr>
    </w:p>
    <w:p w:rsidR="00F51BF8" w:rsidRPr="00152A4E" w:rsidRDefault="00F51BF8" w:rsidP="00F51BF8">
      <w:pPr>
        <w:shd w:val="clear" w:color="auto" w:fill="FFFFFF"/>
        <w:tabs>
          <w:tab w:val="left" w:pos="9360"/>
        </w:tabs>
        <w:spacing w:before="197" w:line="360" w:lineRule="auto"/>
        <w:ind w:left="14" w:right="48" w:hanging="14"/>
        <w:jc w:val="center"/>
        <w:rPr>
          <w:rFonts w:ascii="Times New Roman" w:hAnsi="Times New Roman" w:cs="Times New Roman"/>
          <w:b/>
          <w:bCs/>
          <w:sz w:val="28"/>
          <w:szCs w:val="28"/>
        </w:rPr>
      </w:pPr>
      <w:r w:rsidRPr="00152A4E">
        <w:rPr>
          <w:rFonts w:ascii="Times New Roman" w:hAnsi="Times New Roman" w:cs="Times New Roman"/>
          <w:b/>
          <w:bCs/>
          <w:sz w:val="28"/>
          <w:szCs w:val="28"/>
        </w:rPr>
        <w:t>4. Топографические планы и карты</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Понятие о плане, карте и профиле. Масштабы: численный, линейный и поп</w:t>
      </w:r>
      <w:r w:rsidRPr="00A6526D">
        <w:rPr>
          <w:rFonts w:ascii="Times New Roman" w:hAnsi="Times New Roman" w:cs="Times New Roman"/>
          <w:sz w:val="28"/>
          <w:szCs w:val="28"/>
        </w:rPr>
        <w:t>е</w:t>
      </w:r>
      <w:r w:rsidRPr="00A6526D">
        <w:rPr>
          <w:rFonts w:ascii="Times New Roman" w:hAnsi="Times New Roman" w:cs="Times New Roman"/>
          <w:sz w:val="28"/>
          <w:szCs w:val="28"/>
        </w:rPr>
        <w:t>речный. Точность масштаба. Разграфка и номенклатура топографических карт и планов.</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Рельеф земной поверхности и его изображение на топографических картах и планах. Изображение рельефа горизонталями. Высота сечения рельефа, залож</w:t>
      </w:r>
      <w:r w:rsidRPr="00A6526D">
        <w:rPr>
          <w:rFonts w:ascii="Times New Roman" w:hAnsi="Times New Roman" w:cs="Times New Roman"/>
          <w:sz w:val="28"/>
          <w:szCs w:val="28"/>
        </w:rPr>
        <w:t>е</w:t>
      </w:r>
      <w:r w:rsidRPr="00A6526D">
        <w:rPr>
          <w:rFonts w:ascii="Times New Roman" w:hAnsi="Times New Roman" w:cs="Times New Roman"/>
          <w:sz w:val="28"/>
          <w:szCs w:val="28"/>
        </w:rPr>
        <w:t>ние и уклон. Графики заложений. Условные знаки.</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Задачи, решаемые по топографическим картам и планам: определение коо</w:t>
      </w:r>
      <w:r w:rsidRPr="00A6526D">
        <w:rPr>
          <w:rFonts w:ascii="Times New Roman" w:hAnsi="Times New Roman" w:cs="Times New Roman"/>
          <w:sz w:val="28"/>
          <w:szCs w:val="28"/>
        </w:rPr>
        <w:t>р</w:t>
      </w:r>
      <w:r w:rsidRPr="00A6526D">
        <w:rPr>
          <w:rFonts w:ascii="Times New Roman" w:hAnsi="Times New Roman" w:cs="Times New Roman"/>
          <w:sz w:val="28"/>
          <w:szCs w:val="28"/>
        </w:rPr>
        <w:t>динат точек, длин линий, ориентирных углов, площадей участков, высот точек и крутизны ската; построение профиля линии местности, линии заданного уклона и границ водосборного бассейна.</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Литература: [1. § 11 - 18]; [2. § 1 - 8).</w:t>
      </w:r>
    </w:p>
    <w:p w:rsidR="00A6526D" w:rsidRDefault="00A6526D" w:rsidP="00F51BF8">
      <w:pPr>
        <w:shd w:val="clear" w:color="auto" w:fill="FFFFFF"/>
        <w:tabs>
          <w:tab w:val="left" w:pos="9360"/>
        </w:tabs>
        <w:spacing w:before="168" w:line="360" w:lineRule="auto"/>
        <w:ind w:right="48"/>
        <w:jc w:val="center"/>
        <w:rPr>
          <w:b/>
          <w:bCs/>
          <w:sz w:val="28"/>
          <w:szCs w:val="28"/>
        </w:rPr>
      </w:pPr>
    </w:p>
    <w:p w:rsidR="00F51BF8" w:rsidRPr="00A6526D" w:rsidRDefault="00F51BF8" w:rsidP="00F51BF8">
      <w:pPr>
        <w:shd w:val="clear" w:color="auto" w:fill="FFFFFF"/>
        <w:tabs>
          <w:tab w:val="left" w:pos="9360"/>
        </w:tabs>
        <w:spacing w:before="168" w:line="360" w:lineRule="auto"/>
        <w:ind w:right="48"/>
        <w:jc w:val="center"/>
        <w:rPr>
          <w:rFonts w:ascii="Times New Roman" w:hAnsi="Times New Roman" w:cs="Times New Roman"/>
          <w:b/>
          <w:bCs/>
          <w:sz w:val="28"/>
          <w:szCs w:val="28"/>
        </w:rPr>
      </w:pPr>
      <w:r w:rsidRPr="00A6526D">
        <w:rPr>
          <w:rFonts w:ascii="Times New Roman" w:hAnsi="Times New Roman" w:cs="Times New Roman"/>
          <w:b/>
          <w:bCs/>
          <w:sz w:val="28"/>
          <w:szCs w:val="28"/>
        </w:rPr>
        <w:lastRenderedPageBreak/>
        <w:t>Указания по изучению темы</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Особое внимание необходимо обратить на выявление принципиальных ра</w:t>
      </w:r>
      <w:r w:rsidRPr="00A6526D">
        <w:rPr>
          <w:rFonts w:ascii="Times New Roman" w:hAnsi="Times New Roman" w:cs="Times New Roman"/>
          <w:sz w:val="28"/>
          <w:szCs w:val="28"/>
        </w:rPr>
        <w:t>з</w:t>
      </w:r>
      <w:r w:rsidRPr="00A6526D">
        <w:rPr>
          <w:rFonts w:ascii="Times New Roman" w:hAnsi="Times New Roman" w:cs="Times New Roman"/>
          <w:sz w:val="28"/>
          <w:szCs w:val="28"/>
        </w:rPr>
        <w:t>личий между картой и планом, уяснение понятия «точность масштаба», поним</w:t>
      </w:r>
      <w:r w:rsidRPr="00A6526D">
        <w:rPr>
          <w:rFonts w:ascii="Times New Roman" w:hAnsi="Times New Roman" w:cs="Times New Roman"/>
          <w:sz w:val="28"/>
          <w:szCs w:val="28"/>
        </w:rPr>
        <w:t>а</w:t>
      </w:r>
      <w:r w:rsidRPr="00A6526D">
        <w:rPr>
          <w:rFonts w:ascii="Times New Roman" w:hAnsi="Times New Roman" w:cs="Times New Roman"/>
          <w:sz w:val="28"/>
          <w:szCs w:val="28"/>
        </w:rPr>
        <w:t>ние сущности способа изображения рельефа горизонталями, а также на методы решения задач по топографическому плану и карте. Для приобретения навыков решения задач по топографическому плану предусмотрена лабораторная работа. Полное и сознательное выполнение индивидуального задания на лабораторную работу - необходимое условие грамотного использования топографических пл</w:t>
      </w:r>
      <w:r w:rsidRPr="00A6526D">
        <w:rPr>
          <w:rFonts w:ascii="Times New Roman" w:hAnsi="Times New Roman" w:cs="Times New Roman"/>
          <w:sz w:val="28"/>
          <w:szCs w:val="28"/>
        </w:rPr>
        <w:t>а</w:t>
      </w:r>
      <w:r w:rsidRPr="00A6526D">
        <w:rPr>
          <w:rFonts w:ascii="Times New Roman" w:hAnsi="Times New Roman" w:cs="Times New Roman"/>
          <w:sz w:val="28"/>
          <w:szCs w:val="28"/>
        </w:rPr>
        <w:t>нов и карт в качестве топоосновы при проектировании инженерных сооружений. При наличии индивидуального задания и методических указаний по ее выполн</w:t>
      </w:r>
      <w:r w:rsidRPr="00A6526D">
        <w:rPr>
          <w:rFonts w:ascii="Times New Roman" w:hAnsi="Times New Roman" w:cs="Times New Roman"/>
          <w:sz w:val="28"/>
          <w:szCs w:val="28"/>
        </w:rPr>
        <w:t>е</w:t>
      </w:r>
      <w:r w:rsidRPr="00A6526D">
        <w:rPr>
          <w:rFonts w:ascii="Times New Roman" w:hAnsi="Times New Roman" w:cs="Times New Roman"/>
          <w:sz w:val="28"/>
          <w:szCs w:val="28"/>
        </w:rPr>
        <w:t>нию работа может быть выполнена самостоятельно.</w:t>
      </w:r>
    </w:p>
    <w:p w:rsidR="00F51BF8" w:rsidRPr="00A6526D" w:rsidRDefault="00F51BF8" w:rsidP="00F51BF8">
      <w:pPr>
        <w:shd w:val="clear" w:color="auto" w:fill="FFFFFF"/>
        <w:tabs>
          <w:tab w:val="left" w:pos="9360"/>
        </w:tabs>
        <w:spacing w:before="192" w:line="360" w:lineRule="auto"/>
        <w:ind w:right="48"/>
        <w:jc w:val="center"/>
        <w:rPr>
          <w:rFonts w:ascii="Times New Roman" w:hAnsi="Times New Roman" w:cs="Times New Roman"/>
          <w:b/>
          <w:bCs/>
          <w:sz w:val="28"/>
          <w:szCs w:val="28"/>
        </w:rPr>
      </w:pPr>
      <w:r w:rsidRPr="00A6526D">
        <w:rPr>
          <w:rFonts w:ascii="Times New Roman" w:hAnsi="Times New Roman" w:cs="Times New Roman"/>
          <w:b/>
          <w:bCs/>
          <w:sz w:val="28"/>
          <w:szCs w:val="28"/>
        </w:rPr>
        <w:t>Вопросы и задачи для самостоятельной работы</w:t>
      </w:r>
    </w:p>
    <w:p w:rsidR="00F51BF8" w:rsidRPr="00AB2122" w:rsidRDefault="00F51BF8" w:rsidP="0029668C">
      <w:pPr>
        <w:pStyle w:val="a9"/>
        <w:numPr>
          <w:ilvl w:val="0"/>
          <w:numId w:val="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AB2122">
        <w:rPr>
          <w:rFonts w:ascii="Times New Roman" w:hAnsi="Times New Roman" w:cs="Times New Roman"/>
          <w:color w:val="000000"/>
          <w:spacing w:val="-4"/>
          <w:sz w:val="28"/>
          <w:szCs w:val="28"/>
        </w:rPr>
        <w:t>Что такое топографический план и топографическая карта? В чем их сходство и различие?</w:t>
      </w:r>
    </w:p>
    <w:p w:rsidR="00F51BF8" w:rsidRPr="00152A4E" w:rsidRDefault="00F51BF8" w:rsidP="0029668C">
      <w:pPr>
        <w:pStyle w:val="a9"/>
        <w:numPr>
          <w:ilvl w:val="0"/>
          <w:numId w:val="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Что называется масштабом и как он выражается? Что называют предельной точностью масштаба? Укажите предельную точность масштабов 1:10000 и 1:1000.</w:t>
      </w:r>
    </w:p>
    <w:p w:rsidR="00F51BF8" w:rsidRPr="00152A4E" w:rsidRDefault="00F51BF8" w:rsidP="0029668C">
      <w:pPr>
        <w:pStyle w:val="a9"/>
        <w:numPr>
          <w:ilvl w:val="0"/>
          <w:numId w:val="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Постройте график поперечного масштаба и отложите на нем расстояние 34,27 м в масштабах 1:2000 и 1:500, предварительно округлив это расстояние в с</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ответствии с точностью указанных масштабов.</w:t>
      </w:r>
    </w:p>
    <w:p w:rsidR="00F51BF8" w:rsidRPr="00152A4E" w:rsidRDefault="00F51BF8" w:rsidP="0029668C">
      <w:pPr>
        <w:pStyle w:val="a9"/>
        <w:numPr>
          <w:ilvl w:val="0"/>
          <w:numId w:val="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Для чего нужно знать номенклатуру карт и планов? Листам плана или карты, и каких масштабов соответствуют номенклатуры М-36-144-А-б; 17-A-IV; 17-А-16?</w:t>
      </w:r>
    </w:p>
    <w:p w:rsidR="00F51BF8" w:rsidRPr="00152A4E" w:rsidRDefault="00F51BF8" w:rsidP="0029668C">
      <w:pPr>
        <w:pStyle w:val="a9"/>
        <w:numPr>
          <w:ilvl w:val="0"/>
          <w:numId w:val="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Что называют высотой сечения рельефа и заложением? Как определить отме</w:t>
      </w:r>
      <w:r w:rsidRPr="00152A4E">
        <w:rPr>
          <w:rFonts w:ascii="Times New Roman" w:hAnsi="Times New Roman" w:cs="Times New Roman"/>
          <w:color w:val="000000"/>
          <w:spacing w:val="-4"/>
          <w:sz w:val="28"/>
          <w:szCs w:val="28"/>
        </w:rPr>
        <w:t>т</w:t>
      </w:r>
      <w:r w:rsidRPr="00152A4E">
        <w:rPr>
          <w:rFonts w:ascii="Times New Roman" w:hAnsi="Times New Roman" w:cs="Times New Roman"/>
          <w:color w:val="000000"/>
          <w:spacing w:val="-4"/>
          <w:sz w:val="28"/>
          <w:szCs w:val="28"/>
        </w:rPr>
        <w:t>ку точки, лежащей между горизонталями?</w:t>
      </w:r>
    </w:p>
    <w:p w:rsidR="00F51BF8" w:rsidRPr="00152A4E" w:rsidRDefault="00F51BF8" w:rsidP="0029668C">
      <w:pPr>
        <w:pStyle w:val="a9"/>
        <w:numPr>
          <w:ilvl w:val="0"/>
          <w:numId w:val="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Что такое уклон, и по какой формуле он определяется? Как его выразить в процентах и в промилле? Как построить график заложений для уклонов и как провести на плане или карте линию заданного уклона?</w:t>
      </w:r>
    </w:p>
    <w:p w:rsidR="00F51BF8" w:rsidRPr="00152A4E" w:rsidRDefault="00F51BF8" w:rsidP="0029668C">
      <w:pPr>
        <w:pStyle w:val="a9"/>
        <w:numPr>
          <w:ilvl w:val="0"/>
          <w:numId w:val="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величину заложения, соответствующую заданному уклону 25%0, если масштаб плана 1:2000, а высота сечения рельефа 1 м.</w:t>
      </w:r>
    </w:p>
    <w:p w:rsidR="00F51BF8" w:rsidRPr="00152A4E" w:rsidRDefault="00F51BF8" w:rsidP="0029668C">
      <w:pPr>
        <w:pStyle w:val="a9"/>
        <w:numPr>
          <w:ilvl w:val="0"/>
          <w:numId w:val="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определить географические и прямоугольные координаты точки на карте? Как измерить на карте дирекционный угол и перейти от него к магнитному азимуту?</w:t>
      </w:r>
    </w:p>
    <w:p w:rsidR="00F51BF8" w:rsidRPr="00152A4E" w:rsidRDefault="00F51BF8" w:rsidP="0029668C">
      <w:pPr>
        <w:pStyle w:val="a9"/>
        <w:numPr>
          <w:ilvl w:val="0"/>
          <w:numId w:val="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способы применяют для определения площадей на планах и картах и какова их точность?</w:t>
      </w:r>
    </w:p>
    <w:p w:rsidR="00F51BF8" w:rsidRPr="00152A4E" w:rsidRDefault="00F51BF8" w:rsidP="0029668C">
      <w:pPr>
        <w:pStyle w:val="a9"/>
        <w:numPr>
          <w:ilvl w:val="0"/>
          <w:numId w:val="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Что называют водосборным бассейном (водосборной площадью) и как на т</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пографическом плане или карте определяют его границу?</w:t>
      </w:r>
    </w:p>
    <w:p w:rsidR="00F51BF8" w:rsidRPr="00A6526D" w:rsidRDefault="00F51BF8" w:rsidP="00F51BF8">
      <w:pPr>
        <w:shd w:val="clear" w:color="auto" w:fill="FFFFFF"/>
        <w:tabs>
          <w:tab w:val="left" w:pos="9360"/>
        </w:tabs>
        <w:spacing w:before="216" w:line="360" w:lineRule="auto"/>
        <w:ind w:right="48"/>
        <w:jc w:val="center"/>
        <w:rPr>
          <w:rFonts w:ascii="Times New Roman" w:hAnsi="Times New Roman" w:cs="Times New Roman"/>
          <w:b/>
          <w:bCs/>
          <w:sz w:val="28"/>
          <w:szCs w:val="28"/>
        </w:rPr>
      </w:pPr>
      <w:r w:rsidRPr="00A6526D">
        <w:rPr>
          <w:rFonts w:ascii="Times New Roman" w:hAnsi="Times New Roman" w:cs="Times New Roman"/>
          <w:b/>
          <w:bCs/>
          <w:sz w:val="28"/>
          <w:szCs w:val="28"/>
        </w:rPr>
        <w:t>5. Элементы теории погрешностей измерений</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Систематические погрешности, их характеристика. Случайные погрешности их свойства. Арифметическое среднее. Средняя квадратическая и предельная п</w:t>
      </w:r>
      <w:r w:rsidRPr="00A6526D">
        <w:rPr>
          <w:rFonts w:ascii="Times New Roman" w:hAnsi="Times New Roman" w:cs="Times New Roman"/>
          <w:sz w:val="28"/>
          <w:szCs w:val="28"/>
        </w:rPr>
        <w:t>о</w:t>
      </w:r>
      <w:r w:rsidRPr="00A6526D">
        <w:rPr>
          <w:rFonts w:ascii="Times New Roman" w:hAnsi="Times New Roman" w:cs="Times New Roman"/>
          <w:sz w:val="28"/>
          <w:szCs w:val="28"/>
        </w:rPr>
        <w:lastRenderedPageBreak/>
        <w:t>грешности отдельного измерения. Абсолютная и относительная погрешность Средняя квадратическая погрешность функции измеренных величин. Средняя квадратическая погрешность арифметического среднего. Двойные измерения.</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Понятия о неравноточных измерениях. Понятие о весе результата измерений. Весовое среднее. Средние квадратические погрешности единицы веса и весового среднего.</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Основные правила техники геодезических вычислений.</w:t>
      </w:r>
    </w:p>
    <w:p w:rsidR="00F51BF8"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Литература: [1, § 20 - 28]; [2, § 9 - 14].</w:t>
      </w:r>
    </w:p>
    <w:p w:rsidR="00A6526D" w:rsidRPr="00A6526D" w:rsidRDefault="00A6526D"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Pr="00A6526D" w:rsidRDefault="00F51BF8" w:rsidP="00F51BF8">
      <w:pPr>
        <w:shd w:val="clear" w:color="auto" w:fill="FFFFFF"/>
        <w:tabs>
          <w:tab w:val="left" w:pos="9360"/>
        </w:tabs>
        <w:spacing w:line="360" w:lineRule="auto"/>
        <w:ind w:right="48"/>
        <w:jc w:val="center"/>
        <w:rPr>
          <w:rFonts w:ascii="Times New Roman" w:hAnsi="Times New Roman" w:cs="Times New Roman"/>
          <w:b/>
          <w:bCs/>
          <w:sz w:val="28"/>
          <w:szCs w:val="28"/>
        </w:rPr>
      </w:pPr>
      <w:r w:rsidRPr="00A6526D">
        <w:rPr>
          <w:rFonts w:ascii="Times New Roman" w:hAnsi="Times New Roman" w:cs="Times New Roman"/>
          <w:b/>
          <w:bCs/>
          <w:sz w:val="28"/>
          <w:szCs w:val="28"/>
        </w:rPr>
        <w:t>Указания по изучению темы</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Производственная деятельность инженеров строительных специальностей включающая изыскания, проектирование и строительство различных инженерных сооружений, а также проведение работ по геодезическому контролю строител</w:t>
      </w:r>
      <w:r w:rsidRPr="00A6526D">
        <w:rPr>
          <w:rFonts w:ascii="Times New Roman" w:hAnsi="Times New Roman" w:cs="Times New Roman"/>
          <w:sz w:val="28"/>
          <w:szCs w:val="28"/>
        </w:rPr>
        <w:t>ь</w:t>
      </w:r>
      <w:r w:rsidRPr="00A6526D">
        <w:rPr>
          <w:rFonts w:ascii="Times New Roman" w:hAnsi="Times New Roman" w:cs="Times New Roman"/>
          <w:sz w:val="28"/>
          <w:szCs w:val="28"/>
        </w:rPr>
        <w:t>ства, связана с различного рода измерениями. Им приходится иметь дело с оце</w:t>
      </w:r>
      <w:r w:rsidRPr="00A6526D">
        <w:rPr>
          <w:rFonts w:ascii="Times New Roman" w:hAnsi="Times New Roman" w:cs="Times New Roman"/>
          <w:sz w:val="28"/>
          <w:szCs w:val="28"/>
        </w:rPr>
        <w:t>н</w:t>
      </w:r>
      <w:r w:rsidRPr="00A6526D">
        <w:rPr>
          <w:rFonts w:ascii="Times New Roman" w:hAnsi="Times New Roman" w:cs="Times New Roman"/>
          <w:sz w:val="28"/>
          <w:szCs w:val="28"/>
        </w:rPr>
        <w:t>кой  точности геодезических работ на разных стадиях строительства: при созд</w:t>
      </w:r>
      <w:r w:rsidRPr="00A6526D">
        <w:rPr>
          <w:rFonts w:ascii="Times New Roman" w:hAnsi="Times New Roman" w:cs="Times New Roman"/>
          <w:sz w:val="28"/>
          <w:szCs w:val="28"/>
        </w:rPr>
        <w:t>а</w:t>
      </w:r>
      <w:r w:rsidRPr="00A6526D">
        <w:rPr>
          <w:rFonts w:ascii="Times New Roman" w:hAnsi="Times New Roman" w:cs="Times New Roman"/>
          <w:sz w:val="28"/>
          <w:szCs w:val="28"/>
        </w:rPr>
        <w:t>нии съемочного обоснования и разбивочной основы, дополнении топографич</w:t>
      </w:r>
      <w:r w:rsidRPr="00A6526D">
        <w:rPr>
          <w:rFonts w:ascii="Times New Roman" w:hAnsi="Times New Roman" w:cs="Times New Roman"/>
          <w:sz w:val="28"/>
          <w:szCs w:val="28"/>
        </w:rPr>
        <w:t>е</w:t>
      </w:r>
      <w:r w:rsidRPr="00A6526D">
        <w:rPr>
          <w:rFonts w:ascii="Times New Roman" w:hAnsi="Times New Roman" w:cs="Times New Roman"/>
          <w:sz w:val="28"/>
          <w:szCs w:val="28"/>
        </w:rPr>
        <w:t>ских съемок, вынесении проекта в натуру, оценке соответствия конструктивных элементов проектному положению и ходе строительства и эксплуатации объекта проведении исполнительных съемок. Нормы точности геодезических работ, и назначаемые в СНиПе н в других нормативных материалах, даются в форме абс</w:t>
      </w:r>
      <w:r w:rsidRPr="00A6526D">
        <w:rPr>
          <w:rFonts w:ascii="Times New Roman" w:hAnsi="Times New Roman" w:cs="Times New Roman"/>
          <w:sz w:val="28"/>
          <w:szCs w:val="28"/>
        </w:rPr>
        <w:t>о</w:t>
      </w:r>
      <w:r w:rsidRPr="00A6526D">
        <w:rPr>
          <w:rFonts w:ascii="Times New Roman" w:hAnsi="Times New Roman" w:cs="Times New Roman"/>
          <w:sz w:val="28"/>
          <w:szCs w:val="28"/>
        </w:rPr>
        <w:t>лютных и относительных квадратических погрешностей, допустимых невязок геодезических ходов, допусков при выполнении разбивочно - разметочных п</w:t>
      </w:r>
      <w:r w:rsidRPr="00A6526D">
        <w:rPr>
          <w:rFonts w:ascii="Times New Roman" w:hAnsi="Times New Roman" w:cs="Times New Roman"/>
          <w:sz w:val="28"/>
          <w:szCs w:val="28"/>
        </w:rPr>
        <w:t>о</w:t>
      </w:r>
      <w:r w:rsidRPr="00A6526D">
        <w:rPr>
          <w:rFonts w:ascii="Times New Roman" w:hAnsi="Times New Roman" w:cs="Times New Roman"/>
          <w:sz w:val="28"/>
          <w:szCs w:val="28"/>
        </w:rPr>
        <w:t>строений.</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При этом решают следующие основные задачи: оценка точности результата измерений; нахождение из ряда произведенных измерений наиболее надежного значения измеряемой величины и оценка его точности; предвычисление ожида</w:t>
      </w:r>
      <w:r w:rsidRPr="00A6526D">
        <w:rPr>
          <w:rFonts w:ascii="Times New Roman" w:hAnsi="Times New Roman" w:cs="Times New Roman"/>
          <w:sz w:val="28"/>
          <w:szCs w:val="28"/>
        </w:rPr>
        <w:t>е</w:t>
      </w:r>
      <w:r w:rsidRPr="00A6526D">
        <w:rPr>
          <w:rFonts w:ascii="Times New Roman" w:hAnsi="Times New Roman" w:cs="Times New Roman"/>
          <w:sz w:val="28"/>
          <w:szCs w:val="28"/>
        </w:rPr>
        <w:t>мых погрешностей результатов измерений; обоснование рекомендаций по мет</w:t>
      </w:r>
      <w:r w:rsidRPr="00A6526D">
        <w:rPr>
          <w:rFonts w:ascii="Times New Roman" w:hAnsi="Times New Roman" w:cs="Times New Roman"/>
          <w:sz w:val="28"/>
          <w:szCs w:val="28"/>
        </w:rPr>
        <w:t>о</w:t>
      </w:r>
      <w:r w:rsidRPr="00A6526D">
        <w:rPr>
          <w:rFonts w:ascii="Times New Roman" w:hAnsi="Times New Roman" w:cs="Times New Roman"/>
          <w:sz w:val="28"/>
          <w:szCs w:val="28"/>
        </w:rPr>
        <w:t>дике геодезических измерений и применению средств измерений, обеспечива</w:t>
      </w:r>
      <w:r w:rsidRPr="00A6526D">
        <w:rPr>
          <w:rFonts w:ascii="Times New Roman" w:hAnsi="Times New Roman" w:cs="Times New Roman"/>
          <w:sz w:val="28"/>
          <w:szCs w:val="28"/>
        </w:rPr>
        <w:t>ю</w:t>
      </w:r>
      <w:r w:rsidRPr="00A6526D">
        <w:rPr>
          <w:rFonts w:ascii="Times New Roman" w:hAnsi="Times New Roman" w:cs="Times New Roman"/>
          <w:sz w:val="28"/>
          <w:szCs w:val="28"/>
        </w:rPr>
        <w:t>щих необходимую точность в соответствии со СПнПом и другими нормативными документами. Необходимые навыки решения задач студенты приобретают в ходе выполнения лабораторной работы. При наличии индивидуальных заданий к лаб</w:t>
      </w:r>
      <w:r w:rsidRPr="00A6526D">
        <w:rPr>
          <w:rFonts w:ascii="Times New Roman" w:hAnsi="Times New Roman" w:cs="Times New Roman"/>
          <w:sz w:val="28"/>
          <w:szCs w:val="28"/>
        </w:rPr>
        <w:t>о</w:t>
      </w:r>
      <w:r w:rsidRPr="00A6526D">
        <w:rPr>
          <w:rFonts w:ascii="Times New Roman" w:hAnsi="Times New Roman" w:cs="Times New Roman"/>
          <w:sz w:val="28"/>
          <w:szCs w:val="28"/>
        </w:rPr>
        <w:t>раторной работе она может быть выполнена самостоятельно.</w:t>
      </w:r>
    </w:p>
    <w:p w:rsidR="00F51BF8" w:rsidRPr="00A6526D" w:rsidRDefault="00F51BF8" w:rsidP="00A6526D">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A6526D">
        <w:rPr>
          <w:rFonts w:ascii="Times New Roman" w:hAnsi="Times New Roman" w:cs="Times New Roman"/>
          <w:sz w:val="28"/>
          <w:szCs w:val="28"/>
        </w:rPr>
        <w:t>Задачи 6 - 9 рекомендуется решать после изучения темы 6.</w:t>
      </w:r>
    </w:p>
    <w:p w:rsidR="00F51BF8" w:rsidRPr="00A6526D" w:rsidRDefault="00F51BF8" w:rsidP="00F51BF8">
      <w:pPr>
        <w:shd w:val="clear" w:color="auto" w:fill="FFFFFF"/>
        <w:tabs>
          <w:tab w:val="left" w:pos="9360"/>
        </w:tabs>
        <w:spacing w:before="192" w:line="360" w:lineRule="auto"/>
        <w:ind w:right="48"/>
        <w:jc w:val="center"/>
        <w:rPr>
          <w:rFonts w:ascii="Times New Roman" w:hAnsi="Times New Roman" w:cs="Times New Roman"/>
          <w:b/>
          <w:bCs/>
          <w:sz w:val="28"/>
          <w:szCs w:val="28"/>
        </w:rPr>
      </w:pPr>
      <w:r w:rsidRPr="00A6526D">
        <w:rPr>
          <w:rFonts w:ascii="Times New Roman" w:hAnsi="Times New Roman" w:cs="Times New Roman"/>
          <w:b/>
          <w:bCs/>
          <w:sz w:val="28"/>
          <w:szCs w:val="28"/>
        </w:rPr>
        <w:t>Вопросы и задачи для самостоятельной работы</w:t>
      </w:r>
    </w:p>
    <w:p w:rsidR="00F51BF8" w:rsidRPr="00152A4E"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 чем главное различие между случайными и систематическими погрешн</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стями измерений?</w:t>
      </w:r>
    </w:p>
    <w:p w:rsidR="00F51BF8" w:rsidRPr="00152A4E"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Какими свойствами обладают случайные погрешности?</w:t>
      </w:r>
    </w:p>
    <w:p w:rsidR="00F51BF8" w:rsidRPr="00152A4E"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Почему среднее арифметическое из результатов равноточных измерений явл</w:t>
      </w:r>
      <w:r w:rsidRPr="00152A4E">
        <w:rPr>
          <w:rFonts w:ascii="Times New Roman" w:hAnsi="Times New Roman" w:cs="Times New Roman"/>
          <w:color w:val="000000"/>
          <w:spacing w:val="-4"/>
          <w:sz w:val="28"/>
          <w:szCs w:val="28"/>
        </w:rPr>
        <w:t>я</w:t>
      </w:r>
      <w:r w:rsidRPr="00152A4E">
        <w:rPr>
          <w:rFonts w:ascii="Times New Roman" w:hAnsi="Times New Roman" w:cs="Times New Roman"/>
          <w:color w:val="000000"/>
          <w:spacing w:val="-4"/>
          <w:sz w:val="28"/>
          <w:szCs w:val="28"/>
        </w:rPr>
        <w:t>ется вероятнейшим значением измеряемой величины?</w:t>
      </w:r>
    </w:p>
    <w:p w:rsidR="00F51BF8" w:rsidRPr="00152A4E"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Чем различаются истинные погрешности и вероятнейшие? Каким свойством обладает сумма вероятнейших погрешностей и как это свойство используется при оценке точности геодезических измерении?</w:t>
      </w:r>
    </w:p>
    <w:p w:rsidR="00F51BF8" w:rsidRPr="00152A4E"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lastRenderedPageBreak/>
        <w:t>Точность измерения, каких величин целесообразно оценивать относительн</w:t>
      </w:r>
      <w:r w:rsidRPr="00152A4E">
        <w:rPr>
          <w:rFonts w:ascii="Times New Roman" w:hAnsi="Times New Roman" w:cs="Times New Roman"/>
          <w:color w:val="000000"/>
          <w:spacing w:val="-4"/>
          <w:sz w:val="28"/>
          <w:szCs w:val="28"/>
        </w:rPr>
        <w:t>ы</w:t>
      </w:r>
      <w:r w:rsidRPr="00152A4E">
        <w:rPr>
          <w:rFonts w:ascii="Times New Roman" w:hAnsi="Times New Roman" w:cs="Times New Roman"/>
          <w:color w:val="000000"/>
          <w:spacing w:val="-4"/>
          <w:sz w:val="28"/>
          <w:szCs w:val="28"/>
        </w:rPr>
        <w:t>ми погрешностями? Что такое предельная погрешность и как ее устанавлив</w:t>
      </w:r>
      <w:r w:rsidRPr="00152A4E">
        <w:rPr>
          <w:rFonts w:ascii="Times New Roman" w:hAnsi="Times New Roman" w:cs="Times New Roman"/>
          <w:color w:val="000000"/>
          <w:spacing w:val="-4"/>
          <w:sz w:val="28"/>
          <w:szCs w:val="28"/>
        </w:rPr>
        <w:t>а</w:t>
      </w:r>
      <w:r w:rsidRPr="00152A4E">
        <w:rPr>
          <w:rFonts w:ascii="Times New Roman" w:hAnsi="Times New Roman" w:cs="Times New Roman"/>
          <w:color w:val="000000"/>
          <w:spacing w:val="-4"/>
          <w:sz w:val="28"/>
          <w:szCs w:val="28"/>
        </w:rPr>
        <w:t>ют?</w:t>
      </w:r>
    </w:p>
    <w:p w:rsidR="00F51BF8" w:rsidRPr="00152A4E"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Найдите среднюю квадратическую погрешность определения превышения тригонометрическим нивелированием, если длина линии 100м и погрешн</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стью ее измерения можно пренебречь, а угол наклона линии - малая величина, измеренная со средней квадратической погрешностью 0,5'.</w:t>
      </w:r>
    </w:p>
    <w:p w:rsidR="00F51BF8" w:rsidRPr="00152A4E"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Найдите среднюю квадратическую погрешность определения превышения геометрическим нивелированием из середины, если погрешность отсчетов по рейкам 2.</w:t>
      </w:r>
    </w:p>
    <w:p w:rsidR="00F51BF8" w:rsidRPr="00152A4E"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Найдите абсолютную и относительную погрешности определения расстояния по нитяному дальномеру, если коэффициент дальномера К = 100,0, длина л</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нии 80м, а длина отрезка рейки между дальномерными нитями (в поле зрения трубы) отсчитана с погрешностью 2,5мм.</w:t>
      </w:r>
    </w:p>
    <w:p w:rsidR="00F51BF8" w:rsidRPr="00152A4E"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необходимое количество приемов, если значение угла должно быть определено со средней квадратической погрешностью не более 15", а средняя квадратическая погрешность измерения угла одним приемом 30".</w:t>
      </w:r>
    </w:p>
    <w:p w:rsidR="00F51BF8" w:rsidRPr="00152A4E"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определить вес измерения, если известна средняя квадратическая погре</w:t>
      </w:r>
      <w:r w:rsidRPr="00152A4E">
        <w:rPr>
          <w:rFonts w:ascii="Times New Roman" w:hAnsi="Times New Roman" w:cs="Times New Roman"/>
          <w:color w:val="000000"/>
          <w:spacing w:val="-4"/>
          <w:sz w:val="28"/>
          <w:szCs w:val="28"/>
        </w:rPr>
        <w:t>ш</w:t>
      </w:r>
      <w:r w:rsidRPr="00152A4E">
        <w:rPr>
          <w:rFonts w:ascii="Times New Roman" w:hAnsi="Times New Roman" w:cs="Times New Roman"/>
          <w:color w:val="000000"/>
          <w:spacing w:val="-4"/>
          <w:sz w:val="28"/>
          <w:szCs w:val="28"/>
        </w:rPr>
        <w:t>ность измерения?</w:t>
      </w:r>
    </w:p>
    <w:p w:rsidR="00F51BF8" w:rsidRPr="00152A4E"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измерения называют неравноточными?</w:t>
      </w:r>
    </w:p>
    <w:p w:rsidR="00F51BF8" w:rsidRDefault="00F51BF8" w:rsidP="0029668C">
      <w:pPr>
        <w:pStyle w:val="a9"/>
        <w:numPr>
          <w:ilvl w:val="0"/>
          <w:numId w:val="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 чем принципиальное различие при отыскании вероятнейшего значения и</w:t>
      </w:r>
      <w:r w:rsidRPr="00152A4E">
        <w:rPr>
          <w:rFonts w:ascii="Times New Roman" w:hAnsi="Times New Roman" w:cs="Times New Roman"/>
          <w:color w:val="000000"/>
          <w:spacing w:val="-4"/>
          <w:sz w:val="28"/>
          <w:szCs w:val="28"/>
        </w:rPr>
        <w:t>з</w:t>
      </w:r>
      <w:r w:rsidRPr="00152A4E">
        <w:rPr>
          <w:rFonts w:ascii="Times New Roman" w:hAnsi="Times New Roman" w:cs="Times New Roman"/>
          <w:color w:val="000000"/>
          <w:spacing w:val="-4"/>
          <w:sz w:val="28"/>
          <w:szCs w:val="28"/>
        </w:rPr>
        <w:t>меряемом величины из равноточных и неравноточных измерений?</w:t>
      </w:r>
    </w:p>
    <w:p w:rsidR="00502A22" w:rsidRPr="00927663" w:rsidRDefault="00502A22" w:rsidP="00927663">
      <w:pPr>
        <w:shd w:val="clear" w:color="auto" w:fill="FFFFFF"/>
        <w:tabs>
          <w:tab w:val="left" w:pos="9720"/>
        </w:tabs>
        <w:spacing w:after="0" w:line="240" w:lineRule="auto"/>
        <w:ind w:left="360"/>
        <w:jc w:val="both"/>
        <w:rPr>
          <w:rFonts w:ascii="Times New Roman" w:hAnsi="Times New Roman" w:cs="Times New Roman"/>
          <w:color w:val="000000"/>
          <w:spacing w:val="-4"/>
          <w:sz w:val="28"/>
          <w:szCs w:val="28"/>
        </w:rPr>
      </w:pPr>
    </w:p>
    <w:p w:rsidR="00F51BF8" w:rsidRPr="00502A22" w:rsidRDefault="00F51BF8" w:rsidP="00F51BF8">
      <w:pPr>
        <w:shd w:val="clear" w:color="auto" w:fill="FFFFFF"/>
        <w:tabs>
          <w:tab w:val="left" w:pos="9360"/>
        </w:tabs>
        <w:spacing w:before="115"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6. Геодезические измерения</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F95167">
        <w:rPr>
          <w:rFonts w:ascii="Times New Roman" w:hAnsi="Times New Roman" w:cs="Times New Roman"/>
          <w:b/>
          <w:sz w:val="28"/>
          <w:szCs w:val="28"/>
        </w:rPr>
        <w:t>Угловые измерения.</w:t>
      </w:r>
      <w:r w:rsidRPr="00502A22">
        <w:rPr>
          <w:rFonts w:ascii="Times New Roman" w:hAnsi="Times New Roman" w:cs="Times New Roman"/>
          <w:sz w:val="28"/>
          <w:szCs w:val="28"/>
        </w:rPr>
        <w:t xml:space="preserve"> Принципы измерении горизонтального угла и угла наклона. Теодолит, схема его устройства; оси и части теодолита. Отсчетные пр</w:t>
      </w:r>
      <w:r w:rsidRPr="00502A22">
        <w:rPr>
          <w:rFonts w:ascii="Times New Roman" w:hAnsi="Times New Roman" w:cs="Times New Roman"/>
          <w:sz w:val="28"/>
          <w:szCs w:val="28"/>
        </w:rPr>
        <w:t>и</w:t>
      </w:r>
      <w:r w:rsidRPr="00502A22">
        <w:rPr>
          <w:rFonts w:ascii="Times New Roman" w:hAnsi="Times New Roman" w:cs="Times New Roman"/>
          <w:sz w:val="28"/>
          <w:szCs w:val="28"/>
        </w:rPr>
        <w:t>способления - верньер, штриховой и шкаловой микроскопы. Типы теодолитов. Установка теодолита в рабочее положение. Поверки и юстировки теодолитов.</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Измерение горизонтальных углов, точность намерения. Вертикальный круг теодолита. Измерение углов наклона; формулы для вычислений.</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Приборы пониженной точности для угловых измерений (гониометры, экл</w:t>
      </w:r>
      <w:r w:rsidRPr="00502A22">
        <w:rPr>
          <w:rFonts w:ascii="Times New Roman" w:hAnsi="Times New Roman" w:cs="Times New Roman"/>
          <w:sz w:val="28"/>
          <w:szCs w:val="28"/>
        </w:rPr>
        <w:t>и</w:t>
      </w:r>
      <w:r w:rsidRPr="00502A22">
        <w:rPr>
          <w:rFonts w:ascii="Times New Roman" w:hAnsi="Times New Roman" w:cs="Times New Roman"/>
          <w:sz w:val="28"/>
          <w:szCs w:val="28"/>
        </w:rPr>
        <w:t>метры и др.).</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35 - 47]; [2, § 15 - 21].</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F95167">
        <w:rPr>
          <w:rFonts w:ascii="Times New Roman" w:hAnsi="Times New Roman" w:cs="Times New Roman"/>
          <w:b/>
          <w:sz w:val="28"/>
          <w:szCs w:val="28"/>
        </w:rPr>
        <w:t>Линейные измерения.</w:t>
      </w:r>
      <w:r w:rsidRPr="00502A22">
        <w:rPr>
          <w:rFonts w:ascii="Times New Roman" w:hAnsi="Times New Roman" w:cs="Times New Roman"/>
          <w:sz w:val="28"/>
          <w:szCs w:val="28"/>
        </w:rPr>
        <w:t xml:space="preserve"> Общие сведения о назначении, методах, точности линейных измерений и применяющихся типах мерных приборов.</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Подготовка измеряемых линий на местности. Измерение расстояний с пом</w:t>
      </w:r>
      <w:r w:rsidRPr="00502A22">
        <w:rPr>
          <w:rFonts w:ascii="Times New Roman" w:hAnsi="Times New Roman" w:cs="Times New Roman"/>
          <w:sz w:val="28"/>
          <w:szCs w:val="28"/>
        </w:rPr>
        <w:t>о</w:t>
      </w:r>
      <w:r w:rsidRPr="00502A22">
        <w:rPr>
          <w:rFonts w:ascii="Times New Roman" w:hAnsi="Times New Roman" w:cs="Times New Roman"/>
          <w:sz w:val="28"/>
          <w:szCs w:val="28"/>
        </w:rPr>
        <w:t>щью землемерных лент и рулеток. Bведение поправок в длину измеренной линии. Точность измерения землемерной лентой.</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Оптические дальномеры. Нитяной дальномер, его теория, применение, то</w:t>
      </w:r>
      <w:r w:rsidRPr="00502A22">
        <w:rPr>
          <w:rFonts w:ascii="Times New Roman" w:hAnsi="Times New Roman" w:cs="Times New Roman"/>
          <w:sz w:val="28"/>
          <w:szCs w:val="28"/>
        </w:rPr>
        <w:t>ч</w:t>
      </w:r>
      <w:r w:rsidRPr="00502A22">
        <w:rPr>
          <w:rFonts w:ascii="Times New Roman" w:hAnsi="Times New Roman" w:cs="Times New Roman"/>
          <w:sz w:val="28"/>
          <w:szCs w:val="28"/>
        </w:rPr>
        <w:t>ность. Определение коэффициента дальномера. Рабочая формула нитяного дал</w:t>
      </w:r>
      <w:r w:rsidRPr="00502A22">
        <w:rPr>
          <w:rFonts w:ascii="Times New Roman" w:hAnsi="Times New Roman" w:cs="Times New Roman"/>
          <w:sz w:val="28"/>
          <w:szCs w:val="28"/>
        </w:rPr>
        <w:t>ь</w:t>
      </w:r>
      <w:r w:rsidRPr="00502A22">
        <w:rPr>
          <w:rFonts w:ascii="Times New Roman" w:hAnsi="Times New Roman" w:cs="Times New Roman"/>
          <w:sz w:val="28"/>
          <w:szCs w:val="28"/>
        </w:rPr>
        <w:t>номера. Приведение к горизонту длин линии, измеренных нитяным дальномером. Дальномеры двойного изображения: теория, устройство, конструктивные особе</w:t>
      </w:r>
      <w:r w:rsidRPr="00502A22">
        <w:rPr>
          <w:rFonts w:ascii="Times New Roman" w:hAnsi="Times New Roman" w:cs="Times New Roman"/>
          <w:sz w:val="28"/>
          <w:szCs w:val="28"/>
        </w:rPr>
        <w:t>н</w:t>
      </w:r>
      <w:r w:rsidRPr="00502A22">
        <w:rPr>
          <w:rFonts w:ascii="Times New Roman" w:hAnsi="Times New Roman" w:cs="Times New Roman"/>
          <w:sz w:val="28"/>
          <w:szCs w:val="28"/>
        </w:rPr>
        <w:t>ности, применение, точность.</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lastRenderedPageBreak/>
        <w:t>Общие сведения об измерений расстояний радиофизическими методами.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Определение неприступных расстояний.</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48 - 52]; [2, § 22 - 34].</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F95167">
        <w:rPr>
          <w:rFonts w:ascii="Times New Roman" w:hAnsi="Times New Roman" w:cs="Times New Roman"/>
          <w:b/>
          <w:sz w:val="28"/>
          <w:szCs w:val="28"/>
        </w:rPr>
        <w:t>Нивелирование</w:t>
      </w:r>
      <w:r w:rsidRPr="00502A22">
        <w:rPr>
          <w:rFonts w:ascii="Times New Roman" w:hAnsi="Times New Roman" w:cs="Times New Roman"/>
          <w:sz w:val="28"/>
          <w:szCs w:val="28"/>
        </w:rPr>
        <w:t>. Задачи нивелирования. Классификация методов нивелир</w:t>
      </w:r>
      <w:r w:rsidRPr="00502A22">
        <w:rPr>
          <w:rFonts w:ascii="Times New Roman" w:hAnsi="Times New Roman" w:cs="Times New Roman"/>
          <w:sz w:val="28"/>
          <w:szCs w:val="28"/>
        </w:rPr>
        <w:t>о</w:t>
      </w:r>
      <w:r w:rsidRPr="00502A22">
        <w:rPr>
          <w:rFonts w:ascii="Times New Roman" w:hAnsi="Times New Roman" w:cs="Times New Roman"/>
          <w:sz w:val="28"/>
          <w:szCs w:val="28"/>
        </w:rPr>
        <w:t>вания. Принципиальная сущность геометрического, тригонометрического, физ</w:t>
      </w:r>
      <w:r w:rsidRPr="00502A22">
        <w:rPr>
          <w:rFonts w:ascii="Times New Roman" w:hAnsi="Times New Roman" w:cs="Times New Roman"/>
          <w:sz w:val="28"/>
          <w:szCs w:val="28"/>
        </w:rPr>
        <w:t>и</w:t>
      </w:r>
      <w:r w:rsidRPr="00502A22">
        <w:rPr>
          <w:rFonts w:ascii="Times New Roman" w:hAnsi="Times New Roman" w:cs="Times New Roman"/>
          <w:sz w:val="28"/>
          <w:szCs w:val="28"/>
        </w:rPr>
        <w:t>ческого, стереофотограмметрического и автоматического нивелирования.</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Способы геометрического нивелирования. Нивелирные знаки. Основные т</w:t>
      </w:r>
      <w:r w:rsidRPr="00502A22">
        <w:rPr>
          <w:rFonts w:ascii="Times New Roman" w:hAnsi="Times New Roman" w:cs="Times New Roman"/>
          <w:sz w:val="28"/>
          <w:szCs w:val="28"/>
        </w:rPr>
        <w:t>и</w:t>
      </w:r>
      <w:r w:rsidRPr="00502A22">
        <w:rPr>
          <w:rFonts w:ascii="Times New Roman" w:hAnsi="Times New Roman" w:cs="Times New Roman"/>
          <w:sz w:val="28"/>
          <w:szCs w:val="28"/>
        </w:rPr>
        <w:t>пы нивелиров. Устройство и поверки нивелиров с цилиндрическими уровнями и с компенсаторами. Нивелирные рейки. Основные источники погрешностей геоме</w:t>
      </w:r>
      <w:r w:rsidRPr="00502A22">
        <w:rPr>
          <w:rFonts w:ascii="Times New Roman" w:hAnsi="Times New Roman" w:cs="Times New Roman"/>
          <w:sz w:val="28"/>
          <w:szCs w:val="28"/>
        </w:rPr>
        <w:t>т</w:t>
      </w:r>
      <w:r w:rsidRPr="00502A22">
        <w:rPr>
          <w:rFonts w:ascii="Times New Roman" w:hAnsi="Times New Roman" w:cs="Times New Roman"/>
          <w:sz w:val="28"/>
          <w:szCs w:val="28"/>
        </w:rPr>
        <w:t>рического нивелирования. Порядок и состав работ при геометрическом нивелир</w:t>
      </w:r>
      <w:r w:rsidRPr="00502A22">
        <w:rPr>
          <w:rFonts w:ascii="Times New Roman" w:hAnsi="Times New Roman" w:cs="Times New Roman"/>
          <w:sz w:val="28"/>
          <w:szCs w:val="28"/>
        </w:rPr>
        <w:t>о</w:t>
      </w:r>
      <w:r w:rsidRPr="00502A22">
        <w:rPr>
          <w:rFonts w:ascii="Times New Roman" w:hAnsi="Times New Roman" w:cs="Times New Roman"/>
          <w:sz w:val="28"/>
          <w:szCs w:val="28"/>
        </w:rPr>
        <w:t>вании, нивелирование связующих и промежуточных точек; контроль измерений.</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Тригонометрическое нивелирование. Основные формулы и методика триг</w:t>
      </w:r>
      <w:r w:rsidRPr="00502A22">
        <w:rPr>
          <w:rFonts w:ascii="Times New Roman" w:hAnsi="Times New Roman" w:cs="Times New Roman"/>
          <w:sz w:val="28"/>
          <w:szCs w:val="28"/>
        </w:rPr>
        <w:t>о</w:t>
      </w:r>
      <w:r w:rsidRPr="00502A22">
        <w:rPr>
          <w:rFonts w:ascii="Times New Roman" w:hAnsi="Times New Roman" w:cs="Times New Roman"/>
          <w:sz w:val="28"/>
          <w:szCs w:val="28"/>
        </w:rPr>
        <w:t>нометрического нивелирования.</w:t>
      </w:r>
    </w:p>
    <w:p w:rsidR="00F51BF8"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53 - 67, 60 - 71]; [2, § 35 - 46].</w:t>
      </w:r>
    </w:p>
    <w:p w:rsidR="00502A22" w:rsidRPr="00502A22" w:rsidRDefault="00502A22"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Pr="00502A22" w:rsidRDefault="00F51BF8" w:rsidP="00F51BF8">
      <w:pPr>
        <w:shd w:val="clear" w:color="auto" w:fill="FFFFFF"/>
        <w:tabs>
          <w:tab w:val="left" w:pos="9360"/>
        </w:tabs>
        <w:spacing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Указания по изучению темы</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В указаниях по разграничению обязанностей между работниками геодезич</w:t>
      </w:r>
      <w:r w:rsidRPr="00502A22">
        <w:rPr>
          <w:rFonts w:ascii="Times New Roman" w:hAnsi="Times New Roman" w:cs="Times New Roman"/>
          <w:sz w:val="28"/>
          <w:szCs w:val="28"/>
        </w:rPr>
        <w:t>е</w:t>
      </w:r>
      <w:r w:rsidRPr="00502A22">
        <w:rPr>
          <w:rFonts w:ascii="Times New Roman" w:hAnsi="Times New Roman" w:cs="Times New Roman"/>
          <w:sz w:val="28"/>
          <w:szCs w:val="28"/>
        </w:rPr>
        <w:t>ской службы и линейным персоналом строительства сформулированы требования к инженеру - строителю; уметь самостоятельно работать с основными геодезич</w:t>
      </w:r>
      <w:r w:rsidRPr="00502A22">
        <w:rPr>
          <w:rFonts w:ascii="Times New Roman" w:hAnsi="Times New Roman" w:cs="Times New Roman"/>
          <w:sz w:val="28"/>
          <w:szCs w:val="28"/>
        </w:rPr>
        <w:t>е</w:t>
      </w:r>
      <w:r w:rsidRPr="00502A22">
        <w:rPr>
          <w:rFonts w:ascii="Times New Roman" w:hAnsi="Times New Roman" w:cs="Times New Roman"/>
          <w:sz w:val="28"/>
          <w:szCs w:val="28"/>
        </w:rPr>
        <w:t>скими приборами и выполнять комплекс геодезических измерений. Принцип</w:t>
      </w:r>
      <w:r w:rsidRPr="00502A22">
        <w:rPr>
          <w:rFonts w:ascii="Times New Roman" w:hAnsi="Times New Roman" w:cs="Times New Roman"/>
          <w:sz w:val="28"/>
          <w:szCs w:val="28"/>
        </w:rPr>
        <w:t>и</w:t>
      </w:r>
      <w:r w:rsidRPr="00502A22">
        <w:rPr>
          <w:rFonts w:ascii="Times New Roman" w:hAnsi="Times New Roman" w:cs="Times New Roman"/>
          <w:sz w:val="28"/>
          <w:szCs w:val="28"/>
        </w:rPr>
        <w:t>альные схемы устройства геодезических приборов, их поверки и правила геодез</w:t>
      </w:r>
      <w:r w:rsidRPr="00502A22">
        <w:rPr>
          <w:rFonts w:ascii="Times New Roman" w:hAnsi="Times New Roman" w:cs="Times New Roman"/>
          <w:sz w:val="28"/>
          <w:szCs w:val="28"/>
        </w:rPr>
        <w:t>и</w:t>
      </w:r>
      <w:r w:rsidRPr="00502A22">
        <w:rPr>
          <w:rFonts w:ascii="Times New Roman" w:hAnsi="Times New Roman" w:cs="Times New Roman"/>
          <w:sz w:val="28"/>
          <w:szCs w:val="28"/>
        </w:rPr>
        <w:t>ческих измерений достаточно подробно описаны в учебной литературе. Навыки работы с геодезическими приборами студенты приобретают в ходе обязательных лабораторных занятий. Усвоение содержания темы обеспечит успешное выполн</w:t>
      </w:r>
      <w:r w:rsidRPr="00502A22">
        <w:rPr>
          <w:rFonts w:ascii="Times New Roman" w:hAnsi="Times New Roman" w:cs="Times New Roman"/>
          <w:sz w:val="28"/>
          <w:szCs w:val="28"/>
        </w:rPr>
        <w:t>е</w:t>
      </w:r>
      <w:r w:rsidRPr="00502A22">
        <w:rPr>
          <w:rFonts w:ascii="Times New Roman" w:hAnsi="Times New Roman" w:cs="Times New Roman"/>
          <w:sz w:val="28"/>
          <w:szCs w:val="28"/>
        </w:rPr>
        <w:t>ние контрольных работ 1 и 2. Для более подробного изучения новых типов геод</w:t>
      </w:r>
      <w:r w:rsidRPr="00502A22">
        <w:rPr>
          <w:rFonts w:ascii="Times New Roman" w:hAnsi="Times New Roman" w:cs="Times New Roman"/>
          <w:sz w:val="28"/>
          <w:szCs w:val="28"/>
        </w:rPr>
        <w:t>е</w:t>
      </w:r>
      <w:r w:rsidRPr="00502A22">
        <w:rPr>
          <w:rFonts w:ascii="Times New Roman" w:hAnsi="Times New Roman" w:cs="Times New Roman"/>
          <w:sz w:val="28"/>
          <w:szCs w:val="28"/>
        </w:rPr>
        <w:t>зических приборов, перспектив их дальнейшего совершенствования, правил с</w:t>
      </w:r>
      <w:r w:rsidRPr="00502A22">
        <w:rPr>
          <w:rFonts w:ascii="Times New Roman" w:hAnsi="Times New Roman" w:cs="Times New Roman"/>
          <w:sz w:val="28"/>
          <w:szCs w:val="28"/>
        </w:rPr>
        <w:t>о</w:t>
      </w:r>
      <w:r w:rsidRPr="00502A22">
        <w:rPr>
          <w:rFonts w:ascii="Times New Roman" w:hAnsi="Times New Roman" w:cs="Times New Roman"/>
          <w:sz w:val="28"/>
          <w:szCs w:val="28"/>
        </w:rPr>
        <w:t>держания приборов на строительной площадке рекомендуем обратиться к допо</w:t>
      </w:r>
      <w:r w:rsidRPr="00502A22">
        <w:rPr>
          <w:rFonts w:ascii="Times New Roman" w:hAnsi="Times New Roman" w:cs="Times New Roman"/>
          <w:sz w:val="28"/>
          <w:szCs w:val="28"/>
        </w:rPr>
        <w:t>л</w:t>
      </w:r>
      <w:r w:rsidRPr="00502A22">
        <w:rPr>
          <w:rFonts w:ascii="Times New Roman" w:hAnsi="Times New Roman" w:cs="Times New Roman"/>
          <w:sz w:val="28"/>
          <w:szCs w:val="28"/>
        </w:rPr>
        <w:t>нительной литературе [4, 10].</w:t>
      </w:r>
    </w:p>
    <w:p w:rsidR="00F51BF8" w:rsidRPr="00502A22" w:rsidRDefault="00F51BF8" w:rsidP="00F51BF8">
      <w:pPr>
        <w:shd w:val="clear" w:color="auto" w:fill="FFFFFF"/>
        <w:tabs>
          <w:tab w:val="left" w:pos="9360"/>
        </w:tabs>
        <w:spacing w:before="221"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Вопросы для самостоятельной работы</w:t>
      </w:r>
    </w:p>
    <w:p w:rsidR="00F51BF8" w:rsidRPr="00152A4E" w:rsidRDefault="00F51BF8" w:rsidP="0029668C">
      <w:pPr>
        <w:pStyle w:val="a9"/>
        <w:numPr>
          <w:ilvl w:val="0"/>
          <w:numId w:val="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Начертите схему измерения горизонтального угла и угла наклона.</w:t>
      </w:r>
    </w:p>
    <w:p w:rsidR="00F51BF8" w:rsidRPr="00152A4E" w:rsidRDefault="00F51BF8" w:rsidP="0029668C">
      <w:pPr>
        <w:pStyle w:val="a9"/>
        <w:numPr>
          <w:ilvl w:val="0"/>
          <w:numId w:val="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Начертите схему осей теодолита и сформулируйте требования к их взаимному положению.</w:t>
      </w:r>
    </w:p>
    <w:p w:rsidR="00F51BF8" w:rsidRPr="00152A4E" w:rsidRDefault="00F51BF8" w:rsidP="0029668C">
      <w:pPr>
        <w:pStyle w:val="a9"/>
        <w:numPr>
          <w:ilvl w:val="0"/>
          <w:numId w:val="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отсчетные устройства применяются в теодолитах? Назовите основные типы теодолитов, их обозначения, основные характеристики и области прим</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нения.</w:t>
      </w:r>
    </w:p>
    <w:p w:rsidR="00F51BF8" w:rsidRPr="00152A4E" w:rsidRDefault="00F51BF8" w:rsidP="0029668C">
      <w:pPr>
        <w:pStyle w:val="a9"/>
        <w:numPr>
          <w:ilvl w:val="0"/>
          <w:numId w:val="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поправки вводят в результат измерения расстояния землемерной ле</w:t>
      </w:r>
      <w:r w:rsidRPr="00152A4E">
        <w:rPr>
          <w:rFonts w:ascii="Times New Roman" w:hAnsi="Times New Roman" w:cs="Times New Roman"/>
          <w:color w:val="000000"/>
          <w:spacing w:val="-4"/>
          <w:sz w:val="28"/>
          <w:szCs w:val="28"/>
        </w:rPr>
        <w:t>н</w:t>
      </w:r>
      <w:r w:rsidRPr="00152A4E">
        <w:rPr>
          <w:rFonts w:ascii="Times New Roman" w:hAnsi="Times New Roman" w:cs="Times New Roman"/>
          <w:color w:val="000000"/>
          <w:spacing w:val="-4"/>
          <w:sz w:val="28"/>
          <w:szCs w:val="28"/>
        </w:rPr>
        <w:t>той? Приведите формулы и опишите методику нахождения поправок.</w:t>
      </w:r>
    </w:p>
    <w:p w:rsidR="00F51BF8" w:rsidRPr="00152A4E" w:rsidRDefault="00F51BF8" w:rsidP="0029668C">
      <w:pPr>
        <w:pStyle w:val="a9"/>
        <w:numPr>
          <w:ilvl w:val="0"/>
          <w:numId w:val="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Назовите основные типы дальномеров, их обозначения, точность и области применения. Какой принцип измерения расстояний используется в нитяном дальномере? Напишите рабочую формулу нитяного дальномера.</w:t>
      </w:r>
    </w:p>
    <w:p w:rsidR="00F51BF8" w:rsidRPr="00152A4E" w:rsidRDefault="00F51BF8" w:rsidP="0029668C">
      <w:pPr>
        <w:pStyle w:val="a9"/>
        <w:numPr>
          <w:ilvl w:val="0"/>
          <w:numId w:val="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Что называют местом нуля (МО) вертикального круга и для чего его надо знать? Какой порядок работы при измерении угла наклона?</w:t>
      </w:r>
    </w:p>
    <w:p w:rsidR="00F51BF8" w:rsidRPr="00152A4E" w:rsidRDefault="00F51BF8" w:rsidP="0029668C">
      <w:pPr>
        <w:pStyle w:val="a9"/>
        <w:numPr>
          <w:ilvl w:val="0"/>
          <w:numId w:val="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lastRenderedPageBreak/>
        <w:t>Выведите формулу для введения поправки за наклон линии, измеренной нит</w:t>
      </w:r>
      <w:r w:rsidRPr="00152A4E">
        <w:rPr>
          <w:rFonts w:ascii="Times New Roman" w:hAnsi="Times New Roman" w:cs="Times New Roman"/>
          <w:color w:val="000000"/>
          <w:spacing w:val="-4"/>
          <w:sz w:val="28"/>
          <w:szCs w:val="28"/>
        </w:rPr>
        <w:t>я</w:t>
      </w:r>
      <w:r w:rsidRPr="00152A4E">
        <w:rPr>
          <w:rFonts w:ascii="Times New Roman" w:hAnsi="Times New Roman" w:cs="Times New Roman"/>
          <w:color w:val="000000"/>
          <w:spacing w:val="-4"/>
          <w:sz w:val="28"/>
          <w:szCs w:val="28"/>
        </w:rPr>
        <w:t>ным дальномером.</w:t>
      </w:r>
    </w:p>
    <w:p w:rsidR="00F51BF8" w:rsidRPr="00152A4E" w:rsidRDefault="00F51BF8" w:rsidP="0029668C">
      <w:pPr>
        <w:pStyle w:val="a9"/>
        <w:numPr>
          <w:ilvl w:val="0"/>
          <w:numId w:val="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Напишите и проанализируйте формулы для вычисления отметок точек при геометрическом нивелировании способами «из середины» и «вперед».</w:t>
      </w:r>
    </w:p>
    <w:p w:rsidR="00F51BF8" w:rsidRPr="00152A4E" w:rsidRDefault="00F51BF8" w:rsidP="0029668C">
      <w:pPr>
        <w:pStyle w:val="a9"/>
        <w:numPr>
          <w:ilvl w:val="0"/>
          <w:numId w:val="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Перечислите основные типы нивелиров, их обозначения, характеристики и области применения.</w:t>
      </w:r>
    </w:p>
    <w:p w:rsidR="00F51BF8" w:rsidRDefault="00F51BF8" w:rsidP="0029668C">
      <w:pPr>
        <w:pStyle w:val="a9"/>
        <w:numPr>
          <w:ilvl w:val="0"/>
          <w:numId w:val="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Напишите формулы для определения превышений тригонометрическим нив</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лированием по расстояниям, измеренным землемерной лентой и нитяным дальномером.</w:t>
      </w:r>
    </w:p>
    <w:p w:rsidR="00502A22" w:rsidRPr="00502A22" w:rsidRDefault="00502A22" w:rsidP="00502A22">
      <w:pPr>
        <w:shd w:val="clear" w:color="auto" w:fill="FFFFFF"/>
        <w:tabs>
          <w:tab w:val="left" w:pos="9720"/>
        </w:tabs>
        <w:spacing w:after="0" w:line="240" w:lineRule="auto"/>
        <w:ind w:left="360"/>
        <w:jc w:val="both"/>
        <w:rPr>
          <w:rFonts w:ascii="Times New Roman" w:hAnsi="Times New Roman" w:cs="Times New Roman"/>
          <w:color w:val="000000"/>
          <w:spacing w:val="-4"/>
          <w:sz w:val="28"/>
          <w:szCs w:val="28"/>
        </w:rPr>
      </w:pPr>
    </w:p>
    <w:p w:rsidR="00F51BF8" w:rsidRPr="00502A22" w:rsidRDefault="00F51BF8" w:rsidP="00F51BF8">
      <w:pPr>
        <w:shd w:val="clear" w:color="auto" w:fill="FFFFFF"/>
        <w:tabs>
          <w:tab w:val="left" w:pos="9360"/>
        </w:tabs>
        <w:spacing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7. Геодезические сети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Классификация геодезических сетей. Государственная геодезическая сеть, геодезические сети сгущения, специальные и съемочного обоснования. Основные геодезические задачи, которые решают при построении сетей. Методы определ</w:t>
      </w:r>
      <w:r w:rsidRPr="00502A22">
        <w:rPr>
          <w:rFonts w:ascii="Times New Roman" w:hAnsi="Times New Roman" w:cs="Times New Roman"/>
          <w:sz w:val="28"/>
          <w:szCs w:val="28"/>
        </w:rPr>
        <w:t>е</w:t>
      </w:r>
      <w:r w:rsidRPr="00502A22">
        <w:rPr>
          <w:rFonts w:ascii="Times New Roman" w:hAnsi="Times New Roman" w:cs="Times New Roman"/>
          <w:sz w:val="28"/>
          <w:szCs w:val="28"/>
        </w:rPr>
        <w:t>ния планового положения точек: триангуляция, трилатерация, полигонометрия, геодезические засечки. Высотные сети.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29 - 34,56, 76 - 80]; [2, § 47].</w:t>
      </w:r>
    </w:p>
    <w:p w:rsidR="00F51BF8" w:rsidRPr="00502A22" w:rsidRDefault="00F51BF8" w:rsidP="00F51BF8">
      <w:pPr>
        <w:shd w:val="clear" w:color="auto" w:fill="FFFFFF"/>
        <w:tabs>
          <w:tab w:val="left" w:pos="9360"/>
        </w:tabs>
        <w:spacing w:before="264"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Указания по изучению темы</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Особенно важно уяснить сущность прямой и обратной геодезических задач, принципы построения плановых и высотных геодезических сетей Рекомендуется следующая схема самостоятельного изучения: исходные данные – измеряемые величины - определяемые величины - используемые формулы для вычисления определяемых величин. Глубокое усвоение темы необходимо для успешного в</w:t>
      </w:r>
      <w:r w:rsidRPr="00502A22">
        <w:rPr>
          <w:rFonts w:ascii="Times New Roman" w:hAnsi="Times New Roman" w:cs="Times New Roman"/>
          <w:sz w:val="28"/>
          <w:szCs w:val="28"/>
        </w:rPr>
        <w:t>ы</w:t>
      </w:r>
      <w:r w:rsidRPr="00502A22">
        <w:rPr>
          <w:rFonts w:ascii="Times New Roman" w:hAnsi="Times New Roman" w:cs="Times New Roman"/>
          <w:sz w:val="28"/>
          <w:szCs w:val="28"/>
        </w:rPr>
        <w:t>полнения контрольной работы 1.</w:t>
      </w:r>
    </w:p>
    <w:p w:rsidR="00F51BF8" w:rsidRPr="00502A22" w:rsidRDefault="00F51BF8" w:rsidP="00F51BF8">
      <w:pPr>
        <w:shd w:val="clear" w:color="auto" w:fill="FFFFFF"/>
        <w:tabs>
          <w:tab w:val="left" w:pos="9360"/>
        </w:tabs>
        <w:spacing w:before="221"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Вопросы для самостоятельной работы</w:t>
      </w:r>
    </w:p>
    <w:p w:rsidR="00F51BF8" w:rsidRPr="00152A4E" w:rsidRDefault="00F51BF8" w:rsidP="0029668C">
      <w:pPr>
        <w:pStyle w:val="a9"/>
        <w:numPr>
          <w:ilvl w:val="0"/>
          <w:numId w:val="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Что называют геодезической сетью? В чем состоит основной принцип постр</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ения и развития геодезических сетей и как он реализуется на практике?</w:t>
      </w:r>
    </w:p>
    <w:p w:rsidR="00F51BF8" w:rsidRPr="00152A4E" w:rsidRDefault="00F51BF8" w:rsidP="0029668C">
      <w:pPr>
        <w:pStyle w:val="a9"/>
        <w:numPr>
          <w:ilvl w:val="0"/>
          <w:numId w:val="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Назовите основные показатели государственной геодезической сети.</w:t>
      </w:r>
    </w:p>
    <w:p w:rsidR="00F51BF8" w:rsidRPr="00152A4E" w:rsidRDefault="00F51BF8" w:rsidP="0029668C">
      <w:pPr>
        <w:pStyle w:val="a9"/>
        <w:numPr>
          <w:ilvl w:val="0"/>
          <w:numId w:val="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 чем сущность метода триангуляции? Приведите основные формулы опред</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ления искомых величин.</w:t>
      </w:r>
    </w:p>
    <w:p w:rsidR="00F51BF8" w:rsidRPr="00152A4E" w:rsidRDefault="00F51BF8" w:rsidP="0029668C">
      <w:pPr>
        <w:pStyle w:val="a9"/>
        <w:numPr>
          <w:ilvl w:val="0"/>
          <w:numId w:val="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 чем сущность метода полигонометрии? Приведите основные формулы определения искомых величин.</w:t>
      </w:r>
    </w:p>
    <w:p w:rsidR="00F51BF8" w:rsidRPr="00152A4E" w:rsidRDefault="00F51BF8" w:rsidP="0029668C">
      <w:pPr>
        <w:pStyle w:val="a9"/>
        <w:numPr>
          <w:ilvl w:val="0"/>
          <w:numId w:val="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 чем сущность полигонометрии? Как вычислить дирекционный угол стороны хода, если известны дирекционный угол предыдущей стороны и вправо по х</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ду лежащий угол между этими сторонами?</w:t>
      </w:r>
    </w:p>
    <w:p w:rsidR="00F51BF8" w:rsidRPr="00152A4E" w:rsidRDefault="00F51BF8" w:rsidP="0029668C">
      <w:pPr>
        <w:pStyle w:val="a9"/>
        <w:numPr>
          <w:ilvl w:val="0"/>
          <w:numId w:val="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 чем сущность прямой геодезической задачи на координаты? При выполн</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нии, каких работ она находит применение?</w:t>
      </w:r>
    </w:p>
    <w:p w:rsidR="00F51BF8" w:rsidRPr="00152A4E" w:rsidRDefault="00F51BF8" w:rsidP="0029668C">
      <w:pPr>
        <w:pStyle w:val="a9"/>
        <w:numPr>
          <w:ilvl w:val="0"/>
          <w:numId w:val="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 чем сущность обратной геодезической задачи на координаты? При выпо</w:t>
      </w:r>
      <w:r w:rsidRPr="00152A4E">
        <w:rPr>
          <w:rFonts w:ascii="Times New Roman" w:hAnsi="Times New Roman" w:cs="Times New Roman"/>
          <w:color w:val="000000"/>
          <w:spacing w:val="-4"/>
          <w:sz w:val="28"/>
          <w:szCs w:val="28"/>
        </w:rPr>
        <w:t>л</w:t>
      </w:r>
      <w:r w:rsidRPr="00152A4E">
        <w:rPr>
          <w:rFonts w:ascii="Times New Roman" w:hAnsi="Times New Roman" w:cs="Times New Roman"/>
          <w:color w:val="000000"/>
          <w:spacing w:val="-4"/>
          <w:sz w:val="28"/>
          <w:szCs w:val="28"/>
        </w:rPr>
        <w:t>нении каких работ она находит применение?</w:t>
      </w:r>
    </w:p>
    <w:p w:rsidR="00F51BF8" w:rsidRPr="00152A4E" w:rsidRDefault="00F51BF8" w:rsidP="0029668C">
      <w:pPr>
        <w:pStyle w:val="a9"/>
        <w:numPr>
          <w:ilvl w:val="0"/>
          <w:numId w:val="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Назовите основные показатели геодезических сетей сгущения.</w:t>
      </w:r>
    </w:p>
    <w:p w:rsidR="00F51BF8" w:rsidRPr="00152A4E" w:rsidRDefault="00F51BF8" w:rsidP="0029668C">
      <w:pPr>
        <w:pStyle w:val="a9"/>
        <w:numPr>
          <w:ilvl w:val="0"/>
          <w:numId w:val="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lastRenderedPageBreak/>
        <w:t>Как обозначают и закрепляют на местности пункты плановых геодезических сетей?</w:t>
      </w:r>
    </w:p>
    <w:p w:rsidR="00F51BF8" w:rsidRDefault="00F51BF8" w:rsidP="0029668C">
      <w:pPr>
        <w:pStyle w:val="a9"/>
        <w:numPr>
          <w:ilvl w:val="0"/>
          <w:numId w:val="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обозначают и закрепляют на местности пункты нивелирной сети?</w:t>
      </w:r>
    </w:p>
    <w:p w:rsidR="00502A22" w:rsidRPr="00502A22" w:rsidRDefault="00502A22" w:rsidP="00502A22">
      <w:pPr>
        <w:shd w:val="clear" w:color="auto" w:fill="FFFFFF"/>
        <w:tabs>
          <w:tab w:val="left" w:pos="9720"/>
        </w:tabs>
        <w:spacing w:after="0" w:line="240" w:lineRule="auto"/>
        <w:ind w:left="360"/>
        <w:jc w:val="both"/>
        <w:rPr>
          <w:rFonts w:ascii="Times New Roman" w:hAnsi="Times New Roman" w:cs="Times New Roman"/>
          <w:color w:val="000000"/>
          <w:spacing w:val="-4"/>
          <w:sz w:val="28"/>
          <w:szCs w:val="28"/>
        </w:rPr>
      </w:pPr>
    </w:p>
    <w:p w:rsidR="00F51BF8" w:rsidRPr="00502A22" w:rsidRDefault="00F51BF8" w:rsidP="00F51BF8">
      <w:pPr>
        <w:shd w:val="clear" w:color="auto" w:fill="FFFFFF"/>
        <w:tabs>
          <w:tab w:val="left" w:pos="9360"/>
        </w:tabs>
        <w:spacing w:before="144"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8. Съемочное геодезическое обоснование</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Плановое съемочное обоснование, его виды. Выбор целесообразного в те</w:t>
      </w:r>
      <w:r w:rsidRPr="00502A22">
        <w:rPr>
          <w:rFonts w:ascii="Times New Roman" w:hAnsi="Times New Roman" w:cs="Times New Roman"/>
          <w:sz w:val="28"/>
          <w:szCs w:val="28"/>
        </w:rPr>
        <w:t>х</w:t>
      </w:r>
      <w:r w:rsidRPr="00502A22">
        <w:rPr>
          <w:rFonts w:ascii="Times New Roman" w:hAnsi="Times New Roman" w:cs="Times New Roman"/>
          <w:sz w:val="28"/>
          <w:szCs w:val="28"/>
        </w:rPr>
        <w:t>нико-экономическом отношении метода обоснования. Схемы построения теод</w:t>
      </w:r>
      <w:r w:rsidRPr="00502A22">
        <w:rPr>
          <w:rFonts w:ascii="Times New Roman" w:hAnsi="Times New Roman" w:cs="Times New Roman"/>
          <w:sz w:val="28"/>
          <w:szCs w:val="28"/>
        </w:rPr>
        <w:t>о</w:t>
      </w:r>
      <w:r w:rsidRPr="00502A22">
        <w:rPr>
          <w:rFonts w:ascii="Times New Roman" w:hAnsi="Times New Roman" w:cs="Times New Roman"/>
          <w:sz w:val="28"/>
          <w:szCs w:val="28"/>
        </w:rPr>
        <w:t>литных ходов. Последовательность выполнения работ: проектирование, рек</w:t>
      </w:r>
      <w:r w:rsidRPr="00502A22">
        <w:rPr>
          <w:rFonts w:ascii="Times New Roman" w:hAnsi="Times New Roman" w:cs="Times New Roman"/>
          <w:sz w:val="28"/>
          <w:szCs w:val="28"/>
        </w:rPr>
        <w:t>о</w:t>
      </w:r>
      <w:r w:rsidRPr="00502A22">
        <w:rPr>
          <w:rFonts w:ascii="Times New Roman" w:hAnsi="Times New Roman" w:cs="Times New Roman"/>
          <w:sz w:val="28"/>
          <w:szCs w:val="28"/>
        </w:rPr>
        <w:t>гносцировка, закрепление пунктов, угловые и линейные измерения; допуски, ко</w:t>
      </w:r>
      <w:r w:rsidRPr="00502A22">
        <w:rPr>
          <w:rFonts w:ascii="Times New Roman" w:hAnsi="Times New Roman" w:cs="Times New Roman"/>
          <w:sz w:val="28"/>
          <w:szCs w:val="28"/>
        </w:rPr>
        <w:t>н</w:t>
      </w:r>
      <w:r w:rsidRPr="00502A22">
        <w:rPr>
          <w:rFonts w:ascii="Times New Roman" w:hAnsi="Times New Roman" w:cs="Times New Roman"/>
          <w:sz w:val="28"/>
          <w:szCs w:val="28"/>
        </w:rPr>
        <w:t>троль. Привязки к пунктам геодезической сети. Вычислительные работы.</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Высотное съемочное обоснование, его виды и схемы построения. Технич</w:t>
      </w:r>
      <w:r w:rsidRPr="00502A22">
        <w:rPr>
          <w:rFonts w:ascii="Times New Roman" w:hAnsi="Times New Roman" w:cs="Times New Roman"/>
          <w:sz w:val="28"/>
          <w:szCs w:val="28"/>
        </w:rPr>
        <w:t>е</w:t>
      </w:r>
      <w:r w:rsidRPr="00502A22">
        <w:rPr>
          <w:rFonts w:ascii="Times New Roman" w:hAnsi="Times New Roman" w:cs="Times New Roman"/>
          <w:sz w:val="28"/>
          <w:szCs w:val="28"/>
        </w:rPr>
        <w:t>ское, тригонометрическое нивелирование; теодолитно-высотные ходы. Выбор ц</w:t>
      </w:r>
      <w:r w:rsidRPr="00502A22">
        <w:rPr>
          <w:rFonts w:ascii="Times New Roman" w:hAnsi="Times New Roman" w:cs="Times New Roman"/>
          <w:sz w:val="28"/>
          <w:szCs w:val="28"/>
        </w:rPr>
        <w:t>е</w:t>
      </w:r>
      <w:r w:rsidRPr="00502A22">
        <w:rPr>
          <w:rFonts w:ascii="Times New Roman" w:hAnsi="Times New Roman" w:cs="Times New Roman"/>
          <w:sz w:val="28"/>
          <w:szCs w:val="28"/>
        </w:rPr>
        <w:t>лесообразного в технико-экономическом отношении метода обоснования. Мет</w:t>
      </w:r>
      <w:r w:rsidRPr="00502A22">
        <w:rPr>
          <w:rFonts w:ascii="Times New Roman" w:hAnsi="Times New Roman" w:cs="Times New Roman"/>
          <w:sz w:val="28"/>
          <w:szCs w:val="28"/>
        </w:rPr>
        <w:t>о</w:t>
      </w:r>
      <w:r w:rsidRPr="00502A22">
        <w:rPr>
          <w:rFonts w:ascii="Times New Roman" w:hAnsi="Times New Roman" w:cs="Times New Roman"/>
          <w:sz w:val="28"/>
          <w:szCs w:val="28"/>
        </w:rPr>
        <w:t>ды, инструменты, допуски, контроль. Привязка к пунктам опорной геодезической сети. Вычислительные работы.</w:t>
      </w:r>
    </w:p>
    <w:p w:rsidR="00F51BF8"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82 – 85, 94]; [2, § 48 - 53].</w:t>
      </w:r>
    </w:p>
    <w:p w:rsidR="00502A22" w:rsidRPr="00502A22" w:rsidRDefault="00502A22"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Pr="00502A22" w:rsidRDefault="00F51BF8" w:rsidP="00F51BF8">
      <w:pPr>
        <w:shd w:val="clear" w:color="auto" w:fill="FFFFFF"/>
        <w:tabs>
          <w:tab w:val="left" w:pos="9360"/>
        </w:tabs>
        <w:spacing w:before="168"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Указания по изучению темы</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Твердое знание темы необходимо для успешного решения задач в контрол</w:t>
      </w:r>
      <w:r w:rsidRPr="00502A22">
        <w:rPr>
          <w:rFonts w:ascii="Times New Roman" w:hAnsi="Times New Roman" w:cs="Times New Roman"/>
          <w:sz w:val="28"/>
          <w:szCs w:val="28"/>
        </w:rPr>
        <w:t>ь</w:t>
      </w:r>
      <w:r w:rsidRPr="00502A22">
        <w:rPr>
          <w:rFonts w:ascii="Times New Roman" w:hAnsi="Times New Roman" w:cs="Times New Roman"/>
          <w:sz w:val="28"/>
          <w:szCs w:val="28"/>
        </w:rPr>
        <w:t>ной работе 1.</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Необходимо обратить внимание на то, что теодолитные ходы широко прим</w:t>
      </w:r>
      <w:r w:rsidRPr="00502A22">
        <w:rPr>
          <w:rFonts w:ascii="Times New Roman" w:hAnsi="Times New Roman" w:cs="Times New Roman"/>
          <w:sz w:val="28"/>
          <w:szCs w:val="28"/>
        </w:rPr>
        <w:t>е</w:t>
      </w:r>
      <w:r w:rsidRPr="00502A22">
        <w:rPr>
          <w:rFonts w:ascii="Times New Roman" w:hAnsi="Times New Roman" w:cs="Times New Roman"/>
          <w:sz w:val="28"/>
          <w:szCs w:val="28"/>
        </w:rPr>
        <w:t>няются при создании съемочного обоснования, при инженерных изысканиях для различных видов строительства, при перенесении в натуру проектов сооружений. При изучении методов высотного обоснования следует рассмотреть два способа: проложение нивелирных и теодолитно-высотных ходов. Особое внимание надо обратить на привязку теодолитных ходов к опорной геодезической сети.</w:t>
      </w:r>
    </w:p>
    <w:p w:rsidR="00F51BF8" w:rsidRPr="00502A22" w:rsidRDefault="00F51BF8" w:rsidP="00502A22">
      <w:pPr>
        <w:shd w:val="clear" w:color="auto" w:fill="FFFFFF"/>
        <w:tabs>
          <w:tab w:val="left" w:pos="9360"/>
        </w:tabs>
        <w:spacing w:before="110"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Вопросы и задачи для самостоятельной работы</w:t>
      </w:r>
    </w:p>
    <w:p w:rsidR="00F51BF8" w:rsidRPr="00152A4E" w:rsidRDefault="00F51BF8" w:rsidP="0029668C">
      <w:pPr>
        <w:pStyle w:val="a9"/>
        <w:numPr>
          <w:ilvl w:val="0"/>
          <w:numId w:val="8"/>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Назовите требования к длине и точности теодолитных ходов, применяемых для планового обоснования съемок масштабов 1:500 и 1:5000.</w:t>
      </w:r>
    </w:p>
    <w:p w:rsidR="00F51BF8" w:rsidRPr="00152A4E" w:rsidRDefault="00F51BF8" w:rsidP="0029668C">
      <w:pPr>
        <w:pStyle w:val="a9"/>
        <w:numPr>
          <w:ilvl w:val="0"/>
          <w:numId w:val="8"/>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Изобразите и сопроводите пояснениями типовые схемы теодолитных ходов, применяемые для планового съемочного обоснования.</w:t>
      </w:r>
    </w:p>
    <w:p w:rsidR="00F51BF8" w:rsidRPr="00152A4E" w:rsidRDefault="00F51BF8" w:rsidP="0029668C">
      <w:pPr>
        <w:pStyle w:val="a9"/>
        <w:numPr>
          <w:ilvl w:val="0"/>
          <w:numId w:val="8"/>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Опишите состав работ при проложении теодолитно-высотных ходов.</w:t>
      </w:r>
    </w:p>
    <w:p w:rsidR="00F51BF8" w:rsidRPr="00152A4E" w:rsidRDefault="00F51BF8" w:rsidP="0029668C">
      <w:pPr>
        <w:pStyle w:val="a9"/>
        <w:numPr>
          <w:ilvl w:val="0"/>
          <w:numId w:val="8"/>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измеряют углы и линии в теодолитных ходах?</w:t>
      </w:r>
    </w:p>
    <w:p w:rsidR="00F51BF8" w:rsidRPr="00152A4E" w:rsidRDefault="00F51BF8" w:rsidP="0029668C">
      <w:pPr>
        <w:pStyle w:val="a9"/>
        <w:numPr>
          <w:ilvl w:val="0"/>
          <w:numId w:val="8"/>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Какова последовательность камеральной обработки результатов измерений в теодолитных ходах?</w:t>
      </w:r>
    </w:p>
    <w:p w:rsidR="00F51BF8" w:rsidRPr="00152A4E" w:rsidRDefault="00F51BF8" w:rsidP="0029668C">
      <w:pPr>
        <w:pStyle w:val="a9"/>
        <w:numPr>
          <w:ilvl w:val="0"/>
          <w:numId w:val="8"/>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Вычислите угловую невязку в замкнутом теодолитном ходе, если сумма изм</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ренных внутренних углов четырехугольника равна 359°56', и сравните ее с д</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пустимой невязкой.</w:t>
      </w:r>
    </w:p>
    <w:p w:rsidR="00F51BF8" w:rsidRPr="00152A4E" w:rsidRDefault="00F51BF8" w:rsidP="0029668C">
      <w:pPr>
        <w:pStyle w:val="a9"/>
        <w:numPr>
          <w:ilvl w:val="0"/>
          <w:numId w:val="8"/>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вычисляют невязки в приращениях координат в замкнутом и разомкнутом теодолитных ходах? Как вводят поправки в приращения координат?</w:t>
      </w:r>
    </w:p>
    <w:p w:rsidR="00F51BF8" w:rsidRPr="00152A4E" w:rsidRDefault="00F51BF8" w:rsidP="0029668C">
      <w:pPr>
        <w:pStyle w:val="a9"/>
        <w:numPr>
          <w:ilvl w:val="0"/>
          <w:numId w:val="8"/>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lastRenderedPageBreak/>
        <w:t>Чем определяется выбор метода создания высотного съемочного обоснов</w:t>
      </w:r>
      <w:r w:rsidRPr="00152A4E">
        <w:rPr>
          <w:rFonts w:ascii="Times New Roman" w:hAnsi="Times New Roman" w:cs="Times New Roman"/>
          <w:color w:val="000000"/>
          <w:spacing w:val="-4"/>
          <w:sz w:val="28"/>
          <w:szCs w:val="28"/>
        </w:rPr>
        <w:t>а</w:t>
      </w:r>
      <w:r w:rsidRPr="00152A4E">
        <w:rPr>
          <w:rFonts w:ascii="Times New Roman" w:hAnsi="Times New Roman" w:cs="Times New Roman"/>
          <w:color w:val="000000"/>
          <w:spacing w:val="-4"/>
          <w:sz w:val="28"/>
          <w:szCs w:val="28"/>
        </w:rPr>
        <w:t>ния?</w:t>
      </w:r>
    </w:p>
    <w:p w:rsidR="00F51BF8" w:rsidRPr="00152A4E" w:rsidRDefault="00F51BF8" w:rsidP="0029668C">
      <w:pPr>
        <w:pStyle w:val="a9"/>
        <w:numPr>
          <w:ilvl w:val="0"/>
          <w:numId w:val="8"/>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увязывают нивелирные и теодолитно-высотные ходы съемочного обосн</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вания?</w:t>
      </w:r>
    </w:p>
    <w:p w:rsidR="00F51BF8" w:rsidRDefault="00F51BF8" w:rsidP="0029668C">
      <w:pPr>
        <w:pStyle w:val="a9"/>
        <w:numPr>
          <w:ilvl w:val="0"/>
          <w:numId w:val="8"/>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Вычислите допустимые невязки нивелирного хода по приведенным в литер</w:t>
      </w:r>
      <w:r w:rsidRPr="00152A4E">
        <w:rPr>
          <w:rFonts w:ascii="Times New Roman" w:hAnsi="Times New Roman" w:cs="Times New Roman"/>
          <w:color w:val="000000"/>
          <w:spacing w:val="-4"/>
          <w:sz w:val="28"/>
          <w:szCs w:val="28"/>
        </w:rPr>
        <w:t>а</w:t>
      </w:r>
      <w:r w:rsidRPr="00152A4E">
        <w:rPr>
          <w:rFonts w:ascii="Times New Roman" w:hAnsi="Times New Roman" w:cs="Times New Roman"/>
          <w:color w:val="000000"/>
          <w:spacing w:val="-4"/>
          <w:sz w:val="28"/>
          <w:szCs w:val="28"/>
        </w:rPr>
        <w:t>туре формулам, если длина хода 500м, а число станций 6. Укажите области применения формул.</w:t>
      </w:r>
    </w:p>
    <w:p w:rsidR="00927663" w:rsidRPr="00927663" w:rsidRDefault="00927663" w:rsidP="00927663">
      <w:pPr>
        <w:shd w:val="clear" w:color="auto" w:fill="FFFFFF"/>
        <w:tabs>
          <w:tab w:val="left" w:pos="9720"/>
        </w:tabs>
        <w:spacing w:after="0" w:line="240" w:lineRule="auto"/>
        <w:ind w:left="360"/>
        <w:jc w:val="both"/>
        <w:rPr>
          <w:rFonts w:ascii="Times New Roman" w:hAnsi="Times New Roman" w:cs="Times New Roman"/>
          <w:color w:val="000000"/>
          <w:spacing w:val="-4"/>
          <w:sz w:val="28"/>
          <w:szCs w:val="28"/>
        </w:rPr>
      </w:pPr>
    </w:p>
    <w:p w:rsidR="00F51BF8" w:rsidRPr="00502A22" w:rsidRDefault="00F51BF8" w:rsidP="00F51BF8">
      <w:pPr>
        <w:shd w:val="clear" w:color="auto" w:fill="FFFFFF"/>
        <w:tabs>
          <w:tab w:val="left" w:pos="9360"/>
        </w:tabs>
        <w:spacing w:before="182"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9. Топографические съемки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Классификация топографических съемок. Общая характеристика полевых и камеральных работ при различных методах съемки Выбор масштаба съемки и в</w:t>
      </w:r>
      <w:r w:rsidRPr="00502A22">
        <w:rPr>
          <w:rFonts w:ascii="Times New Roman" w:hAnsi="Times New Roman" w:cs="Times New Roman"/>
          <w:sz w:val="28"/>
          <w:szCs w:val="28"/>
        </w:rPr>
        <w:t>ы</w:t>
      </w:r>
      <w:r w:rsidRPr="00502A22">
        <w:rPr>
          <w:rFonts w:ascii="Times New Roman" w:hAnsi="Times New Roman" w:cs="Times New Roman"/>
          <w:sz w:val="28"/>
          <w:szCs w:val="28"/>
        </w:rPr>
        <w:t>соты сечения рельефа.</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86, 87].</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b/>
          <w:sz w:val="28"/>
          <w:szCs w:val="28"/>
        </w:rPr>
        <w:t>Теодолитная (горизонтальная) съемка.</w:t>
      </w:r>
      <w:r w:rsidRPr="00502A22">
        <w:rPr>
          <w:rFonts w:ascii="Times New Roman" w:hAnsi="Times New Roman" w:cs="Times New Roman"/>
          <w:sz w:val="28"/>
          <w:szCs w:val="28"/>
        </w:rPr>
        <w:t xml:space="preserve"> Сущность теодолитной съемки. Состав и порядок производства полевых работ. Запись результатов съемки. Обр</w:t>
      </w:r>
      <w:r w:rsidRPr="00502A22">
        <w:rPr>
          <w:rFonts w:ascii="Times New Roman" w:hAnsi="Times New Roman" w:cs="Times New Roman"/>
          <w:sz w:val="28"/>
          <w:szCs w:val="28"/>
        </w:rPr>
        <w:t>а</w:t>
      </w:r>
      <w:r w:rsidRPr="00502A22">
        <w:rPr>
          <w:rFonts w:ascii="Times New Roman" w:hAnsi="Times New Roman" w:cs="Times New Roman"/>
          <w:sz w:val="28"/>
          <w:szCs w:val="28"/>
        </w:rPr>
        <w:t>ботка результатов съемки и составление плана участка. Особенности съемки з</w:t>
      </w:r>
      <w:r w:rsidRPr="00502A22">
        <w:rPr>
          <w:rFonts w:ascii="Times New Roman" w:hAnsi="Times New Roman" w:cs="Times New Roman"/>
          <w:sz w:val="28"/>
          <w:szCs w:val="28"/>
        </w:rPr>
        <w:t>а</w:t>
      </w:r>
      <w:r w:rsidRPr="00502A22">
        <w:rPr>
          <w:rFonts w:ascii="Times New Roman" w:hAnsi="Times New Roman" w:cs="Times New Roman"/>
          <w:sz w:val="28"/>
          <w:szCs w:val="28"/>
        </w:rPr>
        <w:t>строенной территории.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88 - 91]; [2, § 54 - 60].</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b/>
          <w:sz w:val="28"/>
          <w:szCs w:val="28"/>
        </w:rPr>
        <w:t>Тахеометрическая съемка.</w:t>
      </w:r>
      <w:r w:rsidRPr="00502A22">
        <w:rPr>
          <w:rFonts w:ascii="Times New Roman" w:hAnsi="Times New Roman" w:cs="Times New Roman"/>
          <w:sz w:val="28"/>
          <w:szCs w:val="28"/>
        </w:rPr>
        <w:t xml:space="preserve"> Сущность тахеометрической съемки. Инстр</w:t>
      </w:r>
      <w:r w:rsidRPr="00502A22">
        <w:rPr>
          <w:rFonts w:ascii="Times New Roman" w:hAnsi="Times New Roman" w:cs="Times New Roman"/>
          <w:sz w:val="28"/>
          <w:szCs w:val="28"/>
        </w:rPr>
        <w:t>у</w:t>
      </w:r>
      <w:r w:rsidRPr="00502A22">
        <w:rPr>
          <w:rFonts w:ascii="Times New Roman" w:hAnsi="Times New Roman" w:cs="Times New Roman"/>
          <w:sz w:val="28"/>
          <w:szCs w:val="28"/>
        </w:rPr>
        <w:t>менты, применяемые при тахеометрической съемке. Понятие о тахеометрах-автоматах. Формулы для определения расстояний и превышений. Производство тахеометрической съемки. Обработка материалов съемки, составление и офор</w:t>
      </w:r>
      <w:r w:rsidRPr="00502A22">
        <w:rPr>
          <w:rFonts w:ascii="Times New Roman" w:hAnsi="Times New Roman" w:cs="Times New Roman"/>
          <w:sz w:val="28"/>
          <w:szCs w:val="28"/>
        </w:rPr>
        <w:t>м</w:t>
      </w:r>
      <w:r w:rsidRPr="00502A22">
        <w:rPr>
          <w:rFonts w:ascii="Times New Roman" w:hAnsi="Times New Roman" w:cs="Times New Roman"/>
          <w:sz w:val="28"/>
          <w:szCs w:val="28"/>
        </w:rPr>
        <w:t>ление топографического плана участка.</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92 - 96]; [2, § 61 - 64].</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b/>
          <w:sz w:val="28"/>
          <w:szCs w:val="28"/>
        </w:rPr>
        <w:t>Нивелирование поверхности (вертикальная съемка).</w:t>
      </w:r>
      <w:r w:rsidRPr="00502A22">
        <w:rPr>
          <w:rFonts w:ascii="Times New Roman" w:hAnsi="Times New Roman" w:cs="Times New Roman"/>
          <w:sz w:val="28"/>
          <w:szCs w:val="28"/>
        </w:rPr>
        <w:t xml:space="preserve"> Способы нивелир</w:t>
      </w:r>
      <w:r w:rsidRPr="00502A22">
        <w:rPr>
          <w:rFonts w:ascii="Times New Roman" w:hAnsi="Times New Roman" w:cs="Times New Roman"/>
          <w:sz w:val="28"/>
          <w:szCs w:val="28"/>
        </w:rPr>
        <w:t>о</w:t>
      </w:r>
      <w:r w:rsidRPr="00502A22">
        <w:rPr>
          <w:rFonts w:ascii="Times New Roman" w:hAnsi="Times New Roman" w:cs="Times New Roman"/>
          <w:sz w:val="28"/>
          <w:szCs w:val="28"/>
        </w:rPr>
        <w:t xml:space="preserve">вания поверхности. Применяемые инструменты. Полевые и вычислительно-графические работы при нивелировании по квадратам. </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97]; [2, § 65].</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b/>
          <w:sz w:val="28"/>
          <w:szCs w:val="28"/>
        </w:rPr>
        <w:t>Мензульная съемка.</w:t>
      </w:r>
      <w:r w:rsidRPr="00502A22">
        <w:rPr>
          <w:rFonts w:ascii="Times New Roman" w:hAnsi="Times New Roman" w:cs="Times New Roman"/>
          <w:sz w:val="28"/>
          <w:szCs w:val="28"/>
        </w:rPr>
        <w:t xml:space="preserve"> Сущность и условия применения мензульной съемки. Инструменты, входящие в мензульный комплект. Понятие о производстве съемки и составлении топографического плана местности.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98 - 104]; [2, § 66 - 67].</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b/>
          <w:sz w:val="28"/>
          <w:szCs w:val="28"/>
        </w:rPr>
        <w:t>Фототопографические съемки.</w:t>
      </w:r>
      <w:r w:rsidRPr="00502A22">
        <w:rPr>
          <w:rFonts w:ascii="Times New Roman" w:hAnsi="Times New Roman" w:cs="Times New Roman"/>
          <w:sz w:val="28"/>
          <w:szCs w:val="28"/>
        </w:rPr>
        <w:t xml:space="preserve"> Виды фототопографических съемок. Пон</w:t>
      </w:r>
      <w:r w:rsidRPr="00502A22">
        <w:rPr>
          <w:rFonts w:ascii="Times New Roman" w:hAnsi="Times New Roman" w:cs="Times New Roman"/>
          <w:sz w:val="28"/>
          <w:szCs w:val="28"/>
        </w:rPr>
        <w:t>я</w:t>
      </w:r>
      <w:r w:rsidRPr="00502A22">
        <w:rPr>
          <w:rFonts w:ascii="Times New Roman" w:hAnsi="Times New Roman" w:cs="Times New Roman"/>
          <w:sz w:val="28"/>
          <w:szCs w:val="28"/>
        </w:rPr>
        <w:t>тие об аэрофотосъемке. Свойства аэрофотоснимка. Линейные и угловые измер</w:t>
      </w:r>
      <w:r w:rsidRPr="00502A22">
        <w:rPr>
          <w:rFonts w:ascii="Times New Roman" w:hAnsi="Times New Roman" w:cs="Times New Roman"/>
          <w:sz w:val="28"/>
          <w:szCs w:val="28"/>
        </w:rPr>
        <w:t>е</w:t>
      </w:r>
      <w:r w:rsidRPr="00502A22">
        <w:rPr>
          <w:rFonts w:ascii="Times New Roman" w:hAnsi="Times New Roman" w:cs="Times New Roman"/>
          <w:sz w:val="28"/>
          <w:szCs w:val="28"/>
        </w:rPr>
        <w:t>ния, определение превышений по аэрофотоснимкам. Понятие о комбинированном и стереотопографическом методах аэрофототопографической съемки. Сущность наземной фототеодолитной съемки.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105 - 116]; [2, § 68 - 70].</w:t>
      </w:r>
    </w:p>
    <w:p w:rsidR="00F51BF8" w:rsidRPr="00502A22" w:rsidRDefault="00F51BF8" w:rsidP="00F51BF8">
      <w:pPr>
        <w:shd w:val="clear" w:color="auto" w:fill="FFFFFF"/>
        <w:tabs>
          <w:tab w:val="left" w:pos="9360"/>
        </w:tabs>
        <w:spacing w:before="226"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Указания по изучению темы</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Теме придается большое значение, так как изучаемые в ней методы топогр</w:t>
      </w:r>
      <w:r w:rsidRPr="00502A22">
        <w:rPr>
          <w:rFonts w:ascii="Times New Roman" w:hAnsi="Times New Roman" w:cs="Times New Roman"/>
          <w:sz w:val="28"/>
          <w:szCs w:val="28"/>
        </w:rPr>
        <w:t>а</w:t>
      </w:r>
      <w:r w:rsidRPr="00502A22">
        <w:rPr>
          <w:rFonts w:ascii="Times New Roman" w:hAnsi="Times New Roman" w:cs="Times New Roman"/>
          <w:sz w:val="28"/>
          <w:szCs w:val="28"/>
        </w:rPr>
        <w:t xml:space="preserve">фических съемок находят широкое применение при инженерных изысканиях для </w:t>
      </w:r>
      <w:r w:rsidRPr="00502A22">
        <w:rPr>
          <w:rFonts w:ascii="Times New Roman" w:hAnsi="Times New Roman" w:cs="Times New Roman"/>
          <w:sz w:val="28"/>
          <w:szCs w:val="28"/>
        </w:rPr>
        <w:lastRenderedPageBreak/>
        <w:t>строительства на исполнительных съемках, что закреплено в СНиПе, инструкциях и руководствах [6 - 8, 11 - 13, 17]. Усвоение методов топографических съемок необходимо для грамотного использования типографических карт и планов как подосновы для генпланов, стройгенпланов, ситуационных планов, решения мн</w:t>
      </w:r>
      <w:r w:rsidRPr="00502A22">
        <w:rPr>
          <w:rFonts w:ascii="Times New Roman" w:hAnsi="Times New Roman" w:cs="Times New Roman"/>
          <w:sz w:val="28"/>
          <w:szCs w:val="28"/>
        </w:rPr>
        <w:t>о</w:t>
      </w:r>
      <w:r w:rsidRPr="00502A22">
        <w:rPr>
          <w:rFonts w:ascii="Times New Roman" w:hAnsi="Times New Roman" w:cs="Times New Roman"/>
          <w:sz w:val="28"/>
          <w:szCs w:val="28"/>
        </w:rPr>
        <w:t>гих задач проектно-изыскательских и разбивочных работ.</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Преимущественные условия применения различных методов топографич</w:t>
      </w:r>
      <w:r w:rsidRPr="00502A22">
        <w:rPr>
          <w:rFonts w:ascii="Times New Roman" w:hAnsi="Times New Roman" w:cs="Times New Roman"/>
          <w:sz w:val="28"/>
          <w:szCs w:val="28"/>
        </w:rPr>
        <w:t>е</w:t>
      </w:r>
      <w:r w:rsidRPr="00502A22">
        <w:rPr>
          <w:rFonts w:ascii="Times New Roman" w:hAnsi="Times New Roman" w:cs="Times New Roman"/>
          <w:sz w:val="28"/>
          <w:szCs w:val="28"/>
        </w:rPr>
        <w:t>ской съемки в строительстве определены СНиП II-9-78 (с. 15). Сложность сам</w:t>
      </w:r>
      <w:r w:rsidRPr="00502A22">
        <w:rPr>
          <w:rFonts w:ascii="Times New Roman" w:hAnsi="Times New Roman" w:cs="Times New Roman"/>
          <w:sz w:val="28"/>
          <w:szCs w:val="28"/>
        </w:rPr>
        <w:t>о</w:t>
      </w:r>
      <w:r w:rsidRPr="00502A22">
        <w:rPr>
          <w:rFonts w:ascii="Times New Roman" w:hAnsi="Times New Roman" w:cs="Times New Roman"/>
          <w:sz w:val="28"/>
          <w:szCs w:val="28"/>
        </w:rPr>
        <w:t>стоятельного изучения темы заключается в том, что без полевой практики целый ряд вопросов (состав и методика проведения полевых топографических работ, с</w:t>
      </w:r>
      <w:r w:rsidRPr="00502A22">
        <w:rPr>
          <w:rFonts w:ascii="Times New Roman" w:hAnsi="Times New Roman" w:cs="Times New Roman"/>
          <w:sz w:val="28"/>
          <w:szCs w:val="28"/>
        </w:rPr>
        <w:t>о</w:t>
      </w:r>
      <w:r w:rsidRPr="00502A22">
        <w:rPr>
          <w:rFonts w:ascii="Times New Roman" w:hAnsi="Times New Roman" w:cs="Times New Roman"/>
          <w:sz w:val="28"/>
          <w:szCs w:val="28"/>
        </w:rPr>
        <w:t>держание полевой документации) трудно воспринимается. Раскрытию существа этих вопросов уделяется основное внимание в установочной лекции по теме.</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Изучая методику тахеометрической съемки, следует понять, когда этот вид съемки применяется (см. СНиП II-9-78), а также, что на стадии получения ко</w:t>
      </w:r>
      <w:r w:rsidRPr="00502A22">
        <w:rPr>
          <w:rFonts w:ascii="Times New Roman" w:hAnsi="Times New Roman" w:cs="Times New Roman"/>
          <w:sz w:val="28"/>
          <w:szCs w:val="28"/>
        </w:rPr>
        <w:t>н</w:t>
      </w:r>
      <w:r w:rsidRPr="00502A22">
        <w:rPr>
          <w:rFonts w:ascii="Times New Roman" w:hAnsi="Times New Roman" w:cs="Times New Roman"/>
          <w:sz w:val="28"/>
          <w:szCs w:val="28"/>
        </w:rPr>
        <w:t>турного плана он включает комплекс всех работ, относящихся к теодолитной (г</w:t>
      </w:r>
      <w:r w:rsidRPr="00502A22">
        <w:rPr>
          <w:rFonts w:ascii="Times New Roman" w:hAnsi="Times New Roman" w:cs="Times New Roman"/>
          <w:sz w:val="28"/>
          <w:szCs w:val="28"/>
        </w:rPr>
        <w:t>о</w:t>
      </w:r>
      <w:r w:rsidRPr="00502A22">
        <w:rPr>
          <w:rFonts w:ascii="Times New Roman" w:hAnsi="Times New Roman" w:cs="Times New Roman"/>
          <w:sz w:val="28"/>
          <w:szCs w:val="28"/>
        </w:rPr>
        <w:t>ризонтальной) съемке. Главное внимание следует обратить на глубокое уяснение существа формул тахеометрической съемки, усвоение состава и содержания п</w:t>
      </w:r>
      <w:r w:rsidRPr="00502A22">
        <w:rPr>
          <w:rFonts w:ascii="Times New Roman" w:hAnsi="Times New Roman" w:cs="Times New Roman"/>
          <w:sz w:val="28"/>
          <w:szCs w:val="28"/>
        </w:rPr>
        <w:t>о</w:t>
      </w:r>
      <w:r w:rsidRPr="00502A22">
        <w:rPr>
          <w:rFonts w:ascii="Times New Roman" w:hAnsi="Times New Roman" w:cs="Times New Roman"/>
          <w:sz w:val="28"/>
          <w:szCs w:val="28"/>
        </w:rPr>
        <w:t>левых работ и получаемых при этом полевых материалов. Камеральные вычисл</w:t>
      </w:r>
      <w:r w:rsidRPr="00502A22">
        <w:rPr>
          <w:rFonts w:ascii="Times New Roman" w:hAnsi="Times New Roman" w:cs="Times New Roman"/>
          <w:sz w:val="28"/>
          <w:szCs w:val="28"/>
        </w:rPr>
        <w:t>и</w:t>
      </w:r>
      <w:r w:rsidRPr="00502A22">
        <w:rPr>
          <w:rFonts w:ascii="Times New Roman" w:hAnsi="Times New Roman" w:cs="Times New Roman"/>
          <w:sz w:val="28"/>
          <w:szCs w:val="28"/>
        </w:rPr>
        <w:t>тельно-графические работы, включая составление топографического плана стро</w:t>
      </w:r>
      <w:r w:rsidRPr="00502A22">
        <w:rPr>
          <w:rFonts w:ascii="Times New Roman" w:hAnsi="Times New Roman" w:cs="Times New Roman"/>
          <w:sz w:val="28"/>
          <w:szCs w:val="28"/>
        </w:rPr>
        <w:t>и</w:t>
      </w:r>
      <w:r w:rsidRPr="00502A22">
        <w:rPr>
          <w:rFonts w:ascii="Times New Roman" w:hAnsi="Times New Roman" w:cs="Times New Roman"/>
          <w:sz w:val="28"/>
          <w:szCs w:val="28"/>
        </w:rPr>
        <w:t>тельной площадки, осваиваются в процессе выполнения контрольной работы 1.</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Методика вертикальной съемки изучается в ходе выполнения лабораторной работы по проектированию вертикальной планировки. При самостоятельной р</w:t>
      </w:r>
      <w:r w:rsidRPr="00502A22">
        <w:rPr>
          <w:rFonts w:ascii="Times New Roman" w:hAnsi="Times New Roman" w:cs="Times New Roman"/>
          <w:sz w:val="28"/>
          <w:szCs w:val="28"/>
        </w:rPr>
        <w:t>а</w:t>
      </w:r>
      <w:r w:rsidRPr="00502A22">
        <w:rPr>
          <w:rFonts w:ascii="Times New Roman" w:hAnsi="Times New Roman" w:cs="Times New Roman"/>
          <w:sz w:val="28"/>
          <w:szCs w:val="28"/>
        </w:rPr>
        <w:t>боте особое внимание надо обратить на изучение полевых геодезических работ по разбивке площадки на квадраты и нивелирования по квадратам в условиях мног</w:t>
      </w:r>
      <w:r w:rsidRPr="00502A22">
        <w:rPr>
          <w:rFonts w:ascii="Times New Roman" w:hAnsi="Times New Roman" w:cs="Times New Roman"/>
          <w:sz w:val="28"/>
          <w:szCs w:val="28"/>
        </w:rPr>
        <w:t>о</w:t>
      </w:r>
      <w:r w:rsidRPr="00502A22">
        <w:rPr>
          <w:rFonts w:ascii="Times New Roman" w:hAnsi="Times New Roman" w:cs="Times New Roman"/>
          <w:sz w:val="28"/>
          <w:szCs w:val="28"/>
        </w:rPr>
        <w:t>этажной или плотной застройки.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При ознакомлении с методикой мензульной съемки обращается внимание на условия преимущественного применения этого вида съемки и применяемые ге</w:t>
      </w:r>
      <w:r w:rsidRPr="00502A22">
        <w:rPr>
          <w:rFonts w:ascii="Times New Roman" w:hAnsi="Times New Roman" w:cs="Times New Roman"/>
          <w:sz w:val="28"/>
          <w:szCs w:val="28"/>
        </w:rPr>
        <w:t>о</w:t>
      </w:r>
      <w:r w:rsidRPr="00502A22">
        <w:rPr>
          <w:rFonts w:ascii="Times New Roman" w:hAnsi="Times New Roman" w:cs="Times New Roman"/>
          <w:sz w:val="28"/>
          <w:szCs w:val="28"/>
        </w:rPr>
        <w:t>дезические инструменты.</w:t>
      </w:r>
    </w:p>
    <w:p w:rsidR="00F51BF8" w:rsidRPr="00152A4E"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color w:val="000000"/>
          <w:spacing w:val="-4"/>
          <w:sz w:val="28"/>
          <w:szCs w:val="28"/>
        </w:rPr>
      </w:pPr>
      <w:r w:rsidRPr="00502A22">
        <w:rPr>
          <w:rFonts w:ascii="Times New Roman" w:hAnsi="Times New Roman" w:cs="Times New Roman"/>
          <w:sz w:val="28"/>
          <w:szCs w:val="28"/>
        </w:rPr>
        <w:t>Изучение принципиальных основ фототопографических методов имеет ц</w:t>
      </w:r>
      <w:r w:rsidRPr="00502A22">
        <w:rPr>
          <w:rFonts w:ascii="Times New Roman" w:hAnsi="Times New Roman" w:cs="Times New Roman"/>
          <w:sz w:val="28"/>
          <w:szCs w:val="28"/>
        </w:rPr>
        <w:t>е</w:t>
      </w:r>
      <w:r w:rsidRPr="00502A22">
        <w:rPr>
          <w:rFonts w:ascii="Times New Roman" w:hAnsi="Times New Roman" w:cs="Times New Roman"/>
          <w:sz w:val="28"/>
          <w:szCs w:val="28"/>
        </w:rPr>
        <w:t>лью получить первоначальные сведения об эффективности применения аэро - и космических материалов, прогрессивных фототопографических методов съемки при проведении проектно-изыскательских работ в строительстве: сгуще</w:t>
      </w:r>
      <w:r w:rsidRPr="00502A22">
        <w:rPr>
          <w:rFonts w:ascii="Times New Roman" w:hAnsi="Times New Roman" w:cs="Times New Roman"/>
          <w:sz w:val="28"/>
          <w:szCs w:val="28"/>
        </w:rPr>
        <w:softHyphen/>
        <w:t>ния опо</w:t>
      </w:r>
      <w:r w:rsidRPr="00502A22">
        <w:rPr>
          <w:rFonts w:ascii="Times New Roman" w:hAnsi="Times New Roman" w:cs="Times New Roman"/>
          <w:sz w:val="28"/>
          <w:szCs w:val="28"/>
        </w:rPr>
        <w:t>р</w:t>
      </w:r>
      <w:r w:rsidRPr="00502A22">
        <w:rPr>
          <w:rFonts w:ascii="Times New Roman" w:hAnsi="Times New Roman" w:cs="Times New Roman"/>
          <w:sz w:val="28"/>
          <w:szCs w:val="28"/>
        </w:rPr>
        <w:t>ной планово-высотной съемочной сети фотограмметрическими методами; соста</w:t>
      </w:r>
      <w:r w:rsidRPr="00502A22">
        <w:rPr>
          <w:rFonts w:ascii="Times New Roman" w:hAnsi="Times New Roman" w:cs="Times New Roman"/>
          <w:sz w:val="28"/>
          <w:szCs w:val="28"/>
        </w:rPr>
        <w:t>в</w:t>
      </w:r>
      <w:r w:rsidRPr="00502A22">
        <w:rPr>
          <w:rFonts w:ascii="Times New Roman" w:hAnsi="Times New Roman" w:cs="Times New Roman"/>
          <w:sz w:val="28"/>
          <w:szCs w:val="28"/>
        </w:rPr>
        <w:t>ления топографической подосновы в виде фотопланов и фотокарт; проектиров</w:t>
      </w:r>
      <w:r w:rsidRPr="00502A22">
        <w:rPr>
          <w:rFonts w:ascii="Times New Roman" w:hAnsi="Times New Roman" w:cs="Times New Roman"/>
          <w:sz w:val="28"/>
          <w:szCs w:val="28"/>
        </w:rPr>
        <w:t>а</w:t>
      </w:r>
      <w:r w:rsidRPr="00502A22">
        <w:rPr>
          <w:rFonts w:ascii="Times New Roman" w:hAnsi="Times New Roman" w:cs="Times New Roman"/>
          <w:sz w:val="28"/>
          <w:szCs w:val="28"/>
        </w:rPr>
        <w:t>ния планировки и застройки населенных мест; выбора участка под строительство; выбора направлений трасс для строительства сооружений линейного типа; пер</w:t>
      </w:r>
      <w:r w:rsidRPr="00502A22">
        <w:rPr>
          <w:rFonts w:ascii="Times New Roman" w:hAnsi="Times New Roman" w:cs="Times New Roman"/>
          <w:sz w:val="28"/>
          <w:szCs w:val="28"/>
        </w:rPr>
        <w:t>е</w:t>
      </w:r>
      <w:r w:rsidRPr="00502A22">
        <w:rPr>
          <w:rFonts w:ascii="Times New Roman" w:hAnsi="Times New Roman" w:cs="Times New Roman"/>
          <w:sz w:val="28"/>
          <w:szCs w:val="28"/>
        </w:rPr>
        <w:t>несения проектов в натуру и т. д. При этом следует иметь в виду, что область применения фототопографических методов в строительстве постоянно расшир</w:t>
      </w:r>
      <w:r w:rsidRPr="00502A22">
        <w:rPr>
          <w:rFonts w:ascii="Times New Roman" w:hAnsi="Times New Roman" w:cs="Times New Roman"/>
          <w:sz w:val="28"/>
          <w:szCs w:val="28"/>
        </w:rPr>
        <w:t>я</w:t>
      </w:r>
      <w:r w:rsidRPr="00502A22">
        <w:rPr>
          <w:rFonts w:ascii="Times New Roman" w:hAnsi="Times New Roman" w:cs="Times New Roman"/>
          <w:sz w:val="28"/>
          <w:szCs w:val="28"/>
        </w:rPr>
        <w:t>ется, что закреплено в соответствующих СНиПах, инструкциях и руководствах [7, 8, 11, 17]. Принципиальные основы фототопографических методов раскрываются в лекции, приемы измерений по аэрофотоснимкам осваиваются в ходе лаборато</w:t>
      </w:r>
      <w:r w:rsidRPr="00502A22">
        <w:rPr>
          <w:rFonts w:ascii="Times New Roman" w:hAnsi="Times New Roman" w:cs="Times New Roman"/>
          <w:sz w:val="28"/>
          <w:szCs w:val="28"/>
        </w:rPr>
        <w:t>р</w:t>
      </w:r>
      <w:r w:rsidRPr="00502A22">
        <w:rPr>
          <w:rFonts w:ascii="Times New Roman" w:hAnsi="Times New Roman" w:cs="Times New Roman"/>
          <w:sz w:val="28"/>
          <w:szCs w:val="28"/>
        </w:rPr>
        <w:t>ного занятия.</w:t>
      </w:r>
    </w:p>
    <w:p w:rsidR="000B5844" w:rsidRDefault="000B5844" w:rsidP="00F51BF8">
      <w:pPr>
        <w:shd w:val="clear" w:color="auto" w:fill="FFFFFF"/>
        <w:tabs>
          <w:tab w:val="left" w:pos="9360"/>
        </w:tabs>
        <w:spacing w:before="245" w:line="360" w:lineRule="auto"/>
        <w:ind w:right="48"/>
        <w:jc w:val="center"/>
        <w:rPr>
          <w:rFonts w:ascii="Times New Roman" w:hAnsi="Times New Roman" w:cs="Times New Roman"/>
          <w:b/>
          <w:bCs/>
          <w:sz w:val="28"/>
          <w:szCs w:val="28"/>
        </w:rPr>
      </w:pPr>
    </w:p>
    <w:p w:rsidR="000B5844" w:rsidRDefault="000B5844" w:rsidP="00F51BF8">
      <w:pPr>
        <w:shd w:val="clear" w:color="auto" w:fill="FFFFFF"/>
        <w:tabs>
          <w:tab w:val="left" w:pos="9360"/>
        </w:tabs>
        <w:spacing w:before="245" w:line="360" w:lineRule="auto"/>
        <w:ind w:right="48"/>
        <w:jc w:val="center"/>
        <w:rPr>
          <w:rFonts w:ascii="Times New Roman" w:hAnsi="Times New Roman" w:cs="Times New Roman"/>
          <w:b/>
          <w:bCs/>
          <w:sz w:val="28"/>
          <w:szCs w:val="28"/>
        </w:rPr>
      </w:pPr>
    </w:p>
    <w:p w:rsidR="00F51BF8" w:rsidRPr="00502A22" w:rsidRDefault="00F51BF8" w:rsidP="00F51BF8">
      <w:pPr>
        <w:shd w:val="clear" w:color="auto" w:fill="FFFFFF"/>
        <w:tabs>
          <w:tab w:val="left" w:pos="9360"/>
        </w:tabs>
        <w:spacing w:before="245" w:line="36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lastRenderedPageBreak/>
        <w:t>Вопросы и задачи для самостоятельной работы</w:t>
      </w:r>
    </w:p>
    <w:p w:rsidR="00F51BF8" w:rsidRPr="00152A4E" w:rsidRDefault="00F51BF8" w:rsidP="0029668C">
      <w:pPr>
        <w:pStyle w:val="a9"/>
        <w:numPr>
          <w:ilvl w:val="0"/>
          <w:numId w:val="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классифицируют методы топографической съемки? Каковы принцип</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альные особенности основных методов съемки? Укажите области применения различных методов съемки.</w:t>
      </w:r>
    </w:p>
    <w:p w:rsidR="00F51BF8" w:rsidRPr="00152A4E" w:rsidRDefault="00F51BF8" w:rsidP="0029668C">
      <w:pPr>
        <w:pStyle w:val="a9"/>
        <w:numPr>
          <w:ilvl w:val="0"/>
          <w:numId w:val="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приборы применяют при теодолитной (горизонтальной) съемке и какую составляют полевую документацию? Назовите способы съемки элементов с</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туации. Можно ли при теодолитной съемке определять расстояния по нитян</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му дальномеру?</w:t>
      </w:r>
    </w:p>
    <w:p w:rsidR="00F51BF8" w:rsidRPr="00152A4E" w:rsidRDefault="00F51BF8" w:rsidP="0029668C">
      <w:pPr>
        <w:pStyle w:val="a9"/>
        <w:numPr>
          <w:ilvl w:val="0"/>
          <w:numId w:val="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приборы применяют при тахеометрической съемке и какую составляют полевую документацию? Чем отличается абрис тахеометрической от абриса теодолитной съемки?</w:t>
      </w:r>
    </w:p>
    <w:p w:rsidR="00F51BF8" w:rsidRPr="00152A4E" w:rsidRDefault="00F51BF8" w:rsidP="0029668C">
      <w:pPr>
        <w:pStyle w:val="a9"/>
        <w:numPr>
          <w:ilvl w:val="0"/>
          <w:numId w:val="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Каков порядок работы на станции при тахеометрической съемке? Как вычи</w:t>
      </w:r>
      <w:r w:rsidRPr="00152A4E">
        <w:rPr>
          <w:rFonts w:ascii="Times New Roman" w:hAnsi="Times New Roman" w:cs="Times New Roman"/>
          <w:color w:val="000000"/>
          <w:spacing w:val="-4"/>
          <w:sz w:val="28"/>
          <w:szCs w:val="28"/>
        </w:rPr>
        <w:t>с</w:t>
      </w:r>
      <w:r w:rsidRPr="00152A4E">
        <w:rPr>
          <w:rFonts w:ascii="Times New Roman" w:hAnsi="Times New Roman" w:cs="Times New Roman"/>
          <w:color w:val="000000"/>
          <w:spacing w:val="-4"/>
          <w:sz w:val="28"/>
          <w:szCs w:val="28"/>
        </w:rPr>
        <w:t>ляют превышения реечных точек относительно станций и их отметки?</w:t>
      </w:r>
    </w:p>
    <w:p w:rsidR="00F51BF8" w:rsidRPr="00152A4E" w:rsidRDefault="00F51BF8" w:rsidP="0029668C">
      <w:pPr>
        <w:pStyle w:val="a9"/>
        <w:numPr>
          <w:ilvl w:val="0"/>
          <w:numId w:val="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виды съемочного обоснования применяют при тахеометрической съе</w:t>
      </w:r>
      <w:r w:rsidRPr="00152A4E">
        <w:rPr>
          <w:rFonts w:ascii="Times New Roman" w:hAnsi="Times New Roman" w:cs="Times New Roman"/>
          <w:color w:val="000000"/>
          <w:spacing w:val="-4"/>
          <w:sz w:val="28"/>
          <w:szCs w:val="28"/>
        </w:rPr>
        <w:t>м</w:t>
      </w:r>
      <w:r w:rsidRPr="00152A4E">
        <w:rPr>
          <w:rFonts w:ascii="Times New Roman" w:hAnsi="Times New Roman" w:cs="Times New Roman"/>
          <w:color w:val="000000"/>
          <w:spacing w:val="-4"/>
          <w:sz w:val="28"/>
          <w:szCs w:val="28"/>
        </w:rPr>
        <w:t>ке? Приведите формулы для вычисления допустимых невязок.</w:t>
      </w:r>
    </w:p>
    <w:p w:rsidR="00F51BF8" w:rsidRPr="00152A4E" w:rsidRDefault="00F51BF8" w:rsidP="0029668C">
      <w:pPr>
        <w:pStyle w:val="a9"/>
        <w:numPr>
          <w:ilvl w:val="0"/>
          <w:numId w:val="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приборы применяют при вертикальной съемке (нивелировании повер</w:t>
      </w:r>
      <w:r w:rsidRPr="00152A4E">
        <w:rPr>
          <w:rFonts w:ascii="Times New Roman" w:hAnsi="Times New Roman" w:cs="Times New Roman"/>
          <w:color w:val="000000"/>
          <w:spacing w:val="-4"/>
          <w:sz w:val="28"/>
          <w:szCs w:val="28"/>
        </w:rPr>
        <w:t>х</w:t>
      </w:r>
      <w:r w:rsidRPr="00152A4E">
        <w:rPr>
          <w:rFonts w:ascii="Times New Roman" w:hAnsi="Times New Roman" w:cs="Times New Roman"/>
          <w:color w:val="000000"/>
          <w:spacing w:val="-4"/>
          <w:sz w:val="28"/>
          <w:szCs w:val="28"/>
        </w:rPr>
        <w:t>ности) и какую составляют полевую документацию? Опишите методику ра</w:t>
      </w:r>
      <w:r w:rsidRPr="00152A4E">
        <w:rPr>
          <w:rFonts w:ascii="Times New Roman" w:hAnsi="Times New Roman" w:cs="Times New Roman"/>
          <w:color w:val="000000"/>
          <w:spacing w:val="-4"/>
          <w:sz w:val="28"/>
          <w:szCs w:val="28"/>
        </w:rPr>
        <w:t>з</w:t>
      </w:r>
      <w:r w:rsidRPr="00152A4E">
        <w:rPr>
          <w:rFonts w:ascii="Times New Roman" w:hAnsi="Times New Roman" w:cs="Times New Roman"/>
          <w:color w:val="000000"/>
          <w:spacing w:val="-4"/>
          <w:sz w:val="28"/>
          <w:szCs w:val="28"/>
        </w:rPr>
        <w:t>бивки участка на квадраты, нивелирования по квадратам и вычисления отм</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ток вершин квадратов.</w:t>
      </w:r>
    </w:p>
    <w:p w:rsidR="00F51BF8" w:rsidRPr="00152A4E" w:rsidRDefault="00F51BF8" w:rsidP="0029668C">
      <w:pPr>
        <w:pStyle w:val="a9"/>
        <w:numPr>
          <w:ilvl w:val="0"/>
          <w:numId w:val="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классифицируют фототопографические съемки? Опишите исходные м</w:t>
      </w:r>
      <w:r w:rsidRPr="00152A4E">
        <w:rPr>
          <w:rFonts w:ascii="Times New Roman" w:hAnsi="Times New Roman" w:cs="Times New Roman"/>
          <w:color w:val="000000"/>
          <w:spacing w:val="-4"/>
          <w:sz w:val="28"/>
          <w:szCs w:val="28"/>
        </w:rPr>
        <w:t>а</w:t>
      </w:r>
      <w:r w:rsidRPr="00152A4E">
        <w:rPr>
          <w:rFonts w:ascii="Times New Roman" w:hAnsi="Times New Roman" w:cs="Times New Roman"/>
          <w:color w:val="000000"/>
          <w:spacing w:val="-4"/>
          <w:sz w:val="28"/>
          <w:szCs w:val="28"/>
        </w:rPr>
        <w:t>териалы и технические средства их получения. Назовите основные параметры аэрофотосъемки.</w:t>
      </w:r>
    </w:p>
    <w:p w:rsidR="00F51BF8" w:rsidRPr="00152A4E" w:rsidRDefault="00F51BF8" w:rsidP="0029668C">
      <w:pPr>
        <w:pStyle w:val="a9"/>
        <w:numPr>
          <w:ilvl w:val="0"/>
          <w:numId w:val="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Выполните анализ формул, описывающих смещения изображения точек, об</w:t>
      </w:r>
      <w:r w:rsidRPr="00152A4E">
        <w:rPr>
          <w:rFonts w:ascii="Times New Roman" w:hAnsi="Times New Roman" w:cs="Times New Roman"/>
          <w:color w:val="000000"/>
          <w:spacing w:val="-4"/>
          <w:sz w:val="28"/>
          <w:szCs w:val="28"/>
        </w:rPr>
        <w:t>у</w:t>
      </w:r>
      <w:r w:rsidRPr="00152A4E">
        <w:rPr>
          <w:rFonts w:ascii="Times New Roman" w:hAnsi="Times New Roman" w:cs="Times New Roman"/>
          <w:color w:val="000000"/>
          <w:spacing w:val="-4"/>
          <w:sz w:val="28"/>
          <w:szCs w:val="28"/>
        </w:rPr>
        <w:t>словленные наклоном аэрофотоснимка и рельефом местности. Как определить масштаб аэрофотоснимка и измерить по нему расстояние?</w:t>
      </w:r>
    </w:p>
    <w:p w:rsidR="00F51BF8" w:rsidRPr="00152A4E" w:rsidRDefault="00F51BF8" w:rsidP="0029668C">
      <w:pPr>
        <w:pStyle w:val="a9"/>
        <w:numPr>
          <w:ilvl w:val="0"/>
          <w:numId w:val="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определяют высоты объектов и превышения по аэрофотоснимкам?</w:t>
      </w:r>
    </w:p>
    <w:p w:rsidR="00F51BF8" w:rsidRPr="00152A4E" w:rsidRDefault="00F51BF8" w:rsidP="0029668C">
      <w:pPr>
        <w:pStyle w:val="a9"/>
        <w:numPr>
          <w:ilvl w:val="0"/>
          <w:numId w:val="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среднюю квадратическую погрешность определения высоты об</w:t>
      </w:r>
      <w:r w:rsidRPr="00152A4E">
        <w:rPr>
          <w:rFonts w:ascii="Times New Roman" w:hAnsi="Times New Roman" w:cs="Times New Roman"/>
          <w:color w:val="000000"/>
          <w:spacing w:val="-4"/>
          <w:sz w:val="28"/>
          <w:szCs w:val="28"/>
        </w:rPr>
        <w:t>ъ</w:t>
      </w:r>
      <w:r w:rsidRPr="00152A4E">
        <w:rPr>
          <w:rFonts w:ascii="Times New Roman" w:hAnsi="Times New Roman" w:cs="Times New Roman"/>
          <w:color w:val="000000"/>
          <w:spacing w:val="-4"/>
          <w:sz w:val="28"/>
          <w:szCs w:val="28"/>
        </w:rPr>
        <w:t>екта по стереопаре аэрофотоснимков, если высота фотографирования 500 м, продольное перекрытие аэрофотоснимков формата 18×18 см равно 60%, а п</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грешность измерения разностей продольных параллаксов 0,02 мм.</w:t>
      </w:r>
    </w:p>
    <w:p w:rsidR="00B83778" w:rsidRDefault="00B83778" w:rsidP="00F51BF8">
      <w:pPr>
        <w:tabs>
          <w:tab w:val="left" w:pos="9360"/>
        </w:tabs>
        <w:spacing w:line="360" w:lineRule="auto"/>
        <w:ind w:right="48"/>
        <w:jc w:val="center"/>
        <w:rPr>
          <w:b/>
          <w:bCs/>
          <w:sz w:val="28"/>
          <w:szCs w:val="28"/>
        </w:rPr>
      </w:pPr>
    </w:p>
    <w:p w:rsidR="00502A22" w:rsidRDefault="00502A22" w:rsidP="00F51BF8">
      <w:pPr>
        <w:tabs>
          <w:tab w:val="left" w:pos="9360"/>
        </w:tabs>
        <w:spacing w:line="360" w:lineRule="auto"/>
        <w:ind w:right="48"/>
        <w:jc w:val="center"/>
        <w:rPr>
          <w:b/>
          <w:bCs/>
          <w:sz w:val="28"/>
          <w:szCs w:val="28"/>
        </w:rPr>
      </w:pPr>
    </w:p>
    <w:p w:rsidR="000B5844" w:rsidRDefault="000B5844" w:rsidP="00F51BF8">
      <w:pPr>
        <w:tabs>
          <w:tab w:val="left" w:pos="9360"/>
        </w:tabs>
        <w:spacing w:line="360" w:lineRule="auto"/>
        <w:ind w:right="48"/>
        <w:jc w:val="center"/>
        <w:rPr>
          <w:b/>
          <w:bCs/>
          <w:sz w:val="28"/>
          <w:szCs w:val="28"/>
        </w:rPr>
      </w:pPr>
    </w:p>
    <w:p w:rsidR="000B5844" w:rsidRDefault="000B5844" w:rsidP="00F51BF8">
      <w:pPr>
        <w:tabs>
          <w:tab w:val="left" w:pos="9360"/>
        </w:tabs>
        <w:spacing w:line="360" w:lineRule="auto"/>
        <w:ind w:right="48"/>
        <w:jc w:val="center"/>
        <w:rPr>
          <w:b/>
          <w:bCs/>
          <w:sz w:val="28"/>
          <w:szCs w:val="28"/>
        </w:rPr>
      </w:pPr>
    </w:p>
    <w:p w:rsidR="000B5844" w:rsidRDefault="000B5844" w:rsidP="00F51BF8">
      <w:pPr>
        <w:tabs>
          <w:tab w:val="left" w:pos="9360"/>
        </w:tabs>
        <w:spacing w:line="360" w:lineRule="auto"/>
        <w:ind w:right="48"/>
        <w:jc w:val="center"/>
        <w:rPr>
          <w:b/>
          <w:bCs/>
          <w:sz w:val="28"/>
          <w:szCs w:val="28"/>
        </w:rPr>
      </w:pPr>
    </w:p>
    <w:p w:rsidR="00502A22" w:rsidRDefault="00502A22" w:rsidP="00F51BF8">
      <w:pPr>
        <w:tabs>
          <w:tab w:val="left" w:pos="9360"/>
        </w:tabs>
        <w:spacing w:line="360" w:lineRule="auto"/>
        <w:ind w:right="48"/>
        <w:jc w:val="center"/>
        <w:rPr>
          <w:b/>
          <w:bCs/>
          <w:sz w:val="28"/>
          <w:szCs w:val="28"/>
        </w:rPr>
      </w:pPr>
    </w:p>
    <w:p w:rsidR="00F51BF8" w:rsidRPr="00502A22" w:rsidRDefault="00F51BF8" w:rsidP="00927663">
      <w:pPr>
        <w:tabs>
          <w:tab w:val="left" w:pos="9360"/>
        </w:tabs>
        <w:spacing w:after="0" w:line="24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lastRenderedPageBreak/>
        <w:t xml:space="preserve">ЧАСТЬ II (СПЕЦИАЛЬНАЯ) </w:t>
      </w:r>
    </w:p>
    <w:p w:rsidR="00F51BF8" w:rsidRDefault="00F51BF8" w:rsidP="00927663">
      <w:pPr>
        <w:tabs>
          <w:tab w:val="left" w:pos="9360"/>
        </w:tabs>
        <w:spacing w:after="0" w:line="240" w:lineRule="auto"/>
        <w:ind w:right="48"/>
        <w:jc w:val="center"/>
        <w:rPr>
          <w:rFonts w:ascii="Times New Roman" w:hAnsi="Times New Roman" w:cs="Times New Roman"/>
          <w:b/>
          <w:bCs/>
          <w:sz w:val="28"/>
          <w:szCs w:val="28"/>
        </w:rPr>
      </w:pPr>
      <w:r w:rsidRPr="00502A22">
        <w:rPr>
          <w:rFonts w:ascii="Times New Roman" w:hAnsi="Times New Roman" w:cs="Times New Roman"/>
          <w:b/>
          <w:bCs/>
          <w:sz w:val="28"/>
          <w:szCs w:val="28"/>
        </w:rPr>
        <w:t>10. Инженерно – геодезические изыскания</w:t>
      </w:r>
    </w:p>
    <w:p w:rsidR="00927663" w:rsidRPr="00502A22" w:rsidRDefault="00927663" w:rsidP="00927663">
      <w:pPr>
        <w:tabs>
          <w:tab w:val="left" w:pos="9360"/>
        </w:tabs>
        <w:spacing w:after="0" w:line="240" w:lineRule="auto"/>
        <w:ind w:right="48"/>
        <w:jc w:val="center"/>
        <w:rPr>
          <w:rFonts w:ascii="Times New Roman" w:hAnsi="Times New Roman" w:cs="Times New Roman"/>
          <w:b/>
          <w:bCs/>
          <w:sz w:val="28"/>
          <w:szCs w:val="28"/>
        </w:rPr>
      </w:pP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Задачи и состав инженерно-геодезических изысканий для строительства. Нормативные документы. Выбор метода, масштаба топографической съемки и высоты сечения рельефа в зависимости от стадии проектирования, вида сооруж</w:t>
      </w:r>
      <w:r w:rsidRPr="00502A22">
        <w:rPr>
          <w:rFonts w:ascii="Times New Roman" w:hAnsi="Times New Roman" w:cs="Times New Roman"/>
          <w:sz w:val="28"/>
          <w:szCs w:val="28"/>
        </w:rPr>
        <w:t>е</w:t>
      </w:r>
      <w:r w:rsidRPr="00502A22">
        <w:rPr>
          <w:rFonts w:ascii="Times New Roman" w:hAnsi="Times New Roman" w:cs="Times New Roman"/>
          <w:sz w:val="28"/>
          <w:szCs w:val="28"/>
        </w:rPr>
        <w:t>ния и характера местности. Инженерно-геодезические работы при изысканиях с</w:t>
      </w:r>
      <w:r w:rsidRPr="00502A22">
        <w:rPr>
          <w:rFonts w:ascii="Times New Roman" w:hAnsi="Times New Roman" w:cs="Times New Roman"/>
          <w:sz w:val="28"/>
          <w:szCs w:val="28"/>
        </w:rPr>
        <w:t>о</w:t>
      </w:r>
      <w:r w:rsidRPr="00502A22">
        <w:rPr>
          <w:rFonts w:ascii="Times New Roman" w:hAnsi="Times New Roman" w:cs="Times New Roman"/>
          <w:sz w:val="28"/>
          <w:szCs w:val="28"/>
        </w:rPr>
        <w:t>оружении линейного типа. Понятие о камеральном и полевом трассировании.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120 - 123]; [2, § 73 - 75].</w:t>
      </w:r>
    </w:p>
    <w:p w:rsidR="00F51BF8" w:rsidRPr="00502A22" w:rsidRDefault="00F51BF8" w:rsidP="00F51BF8">
      <w:pPr>
        <w:shd w:val="clear" w:color="auto" w:fill="FFFFFF"/>
        <w:tabs>
          <w:tab w:val="left" w:pos="4320"/>
          <w:tab w:val="left" w:pos="9360"/>
        </w:tabs>
        <w:spacing w:before="163" w:line="360" w:lineRule="auto"/>
        <w:ind w:right="48" w:firstLine="142"/>
        <w:jc w:val="center"/>
        <w:rPr>
          <w:rFonts w:ascii="Times New Roman" w:hAnsi="Times New Roman" w:cs="Times New Roman"/>
          <w:b/>
          <w:bCs/>
          <w:sz w:val="28"/>
          <w:szCs w:val="28"/>
        </w:rPr>
      </w:pPr>
      <w:r w:rsidRPr="00502A22">
        <w:rPr>
          <w:rFonts w:ascii="Times New Roman" w:hAnsi="Times New Roman" w:cs="Times New Roman"/>
          <w:b/>
          <w:bCs/>
          <w:sz w:val="28"/>
          <w:szCs w:val="28"/>
        </w:rPr>
        <w:t>Указания по изучению темы</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Основное содержание темы изложено в учебной литературе. Для более п</w:t>
      </w:r>
      <w:r w:rsidRPr="00502A22">
        <w:rPr>
          <w:rFonts w:ascii="Times New Roman" w:hAnsi="Times New Roman" w:cs="Times New Roman"/>
          <w:sz w:val="28"/>
          <w:szCs w:val="28"/>
        </w:rPr>
        <w:t>о</w:t>
      </w:r>
      <w:r w:rsidRPr="00502A22">
        <w:rPr>
          <w:rFonts w:ascii="Times New Roman" w:hAnsi="Times New Roman" w:cs="Times New Roman"/>
          <w:sz w:val="28"/>
          <w:szCs w:val="28"/>
        </w:rPr>
        <w:t>дробного изучения темы рекомендуем воспользоваться дополнительной литер</w:t>
      </w:r>
      <w:r w:rsidRPr="00502A22">
        <w:rPr>
          <w:rFonts w:ascii="Times New Roman" w:hAnsi="Times New Roman" w:cs="Times New Roman"/>
          <w:sz w:val="28"/>
          <w:szCs w:val="28"/>
        </w:rPr>
        <w:t>а</w:t>
      </w:r>
      <w:r w:rsidRPr="00502A22">
        <w:rPr>
          <w:rFonts w:ascii="Times New Roman" w:hAnsi="Times New Roman" w:cs="Times New Roman"/>
          <w:sz w:val="28"/>
          <w:szCs w:val="28"/>
        </w:rPr>
        <w:t>турой [8, 12, 14, 16]. Задачи и состав инженерно-геодезических изысканий, кла</w:t>
      </w:r>
      <w:r w:rsidRPr="00502A22">
        <w:rPr>
          <w:rFonts w:ascii="Times New Roman" w:hAnsi="Times New Roman" w:cs="Times New Roman"/>
          <w:sz w:val="28"/>
          <w:szCs w:val="28"/>
        </w:rPr>
        <w:t>с</w:t>
      </w:r>
      <w:r w:rsidRPr="00502A22">
        <w:rPr>
          <w:rFonts w:ascii="Times New Roman" w:hAnsi="Times New Roman" w:cs="Times New Roman"/>
          <w:sz w:val="28"/>
          <w:szCs w:val="28"/>
        </w:rPr>
        <w:t>сификация методов топографической съемки, требования к масштабу съемки и высоте сечения рельефа, основные условия применения различных методов съе</w:t>
      </w:r>
      <w:r w:rsidRPr="00502A22">
        <w:rPr>
          <w:rFonts w:ascii="Times New Roman" w:hAnsi="Times New Roman" w:cs="Times New Roman"/>
          <w:sz w:val="28"/>
          <w:szCs w:val="28"/>
        </w:rPr>
        <w:t>м</w:t>
      </w:r>
      <w:r w:rsidRPr="00502A22">
        <w:rPr>
          <w:rFonts w:ascii="Times New Roman" w:hAnsi="Times New Roman" w:cs="Times New Roman"/>
          <w:sz w:val="28"/>
          <w:szCs w:val="28"/>
        </w:rPr>
        <w:t>ки определены СНиП II-9-78 (с. 6 - 8, 15). Требования к материалам инженерно - геодезических изысканий в зависимости от решаемых проектных задач четко и</w:t>
      </w:r>
      <w:r w:rsidRPr="00502A22">
        <w:rPr>
          <w:rFonts w:ascii="Times New Roman" w:hAnsi="Times New Roman" w:cs="Times New Roman"/>
          <w:sz w:val="28"/>
          <w:szCs w:val="28"/>
        </w:rPr>
        <w:t>з</w:t>
      </w:r>
      <w:r w:rsidRPr="00502A22">
        <w:rPr>
          <w:rFonts w:ascii="Times New Roman" w:hAnsi="Times New Roman" w:cs="Times New Roman"/>
          <w:sz w:val="28"/>
          <w:szCs w:val="28"/>
        </w:rPr>
        <w:t>ложены в «Руководстве по инженерным изысканиям для строительства». М.,1998 (табл. 3).</w:t>
      </w:r>
    </w:p>
    <w:p w:rsidR="00F51BF8"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Так как теорию и практику составления топографических планов студенты усвоили в ходе изучения темы 9 и выполнения контрольной работы 1, то в этой теме главное внимание необходимо обратить на особенности технологии инж</w:t>
      </w:r>
      <w:r w:rsidRPr="00502A22">
        <w:rPr>
          <w:rFonts w:ascii="Times New Roman" w:hAnsi="Times New Roman" w:cs="Times New Roman"/>
          <w:sz w:val="28"/>
          <w:szCs w:val="28"/>
        </w:rPr>
        <w:t>е</w:t>
      </w:r>
      <w:r w:rsidRPr="00502A22">
        <w:rPr>
          <w:rFonts w:ascii="Times New Roman" w:hAnsi="Times New Roman" w:cs="Times New Roman"/>
          <w:sz w:val="28"/>
          <w:szCs w:val="28"/>
        </w:rPr>
        <w:t>нерно-геодезических работ для строительства линейных сооружений. Принцип</w:t>
      </w:r>
      <w:r w:rsidRPr="00502A22">
        <w:rPr>
          <w:rFonts w:ascii="Times New Roman" w:hAnsi="Times New Roman" w:cs="Times New Roman"/>
          <w:sz w:val="28"/>
          <w:szCs w:val="28"/>
        </w:rPr>
        <w:t>и</w:t>
      </w:r>
      <w:r w:rsidRPr="00502A22">
        <w:rPr>
          <w:rFonts w:ascii="Times New Roman" w:hAnsi="Times New Roman" w:cs="Times New Roman"/>
          <w:sz w:val="28"/>
          <w:szCs w:val="28"/>
        </w:rPr>
        <w:t>альные вопросы, определяющие основное содержание темы и сущность ко</w:t>
      </w:r>
      <w:r w:rsidRPr="00502A22">
        <w:rPr>
          <w:rFonts w:ascii="Times New Roman" w:hAnsi="Times New Roman" w:cs="Times New Roman"/>
          <w:sz w:val="28"/>
          <w:szCs w:val="28"/>
        </w:rPr>
        <w:t>н</w:t>
      </w:r>
      <w:r w:rsidRPr="00502A22">
        <w:rPr>
          <w:rFonts w:ascii="Times New Roman" w:hAnsi="Times New Roman" w:cs="Times New Roman"/>
          <w:sz w:val="28"/>
          <w:szCs w:val="28"/>
        </w:rPr>
        <w:t>трольной работы 2, будут рассмотрены в установочной лекции.</w:t>
      </w:r>
    </w:p>
    <w:p w:rsidR="007F7868" w:rsidRPr="00502A22" w:rsidRDefault="007F786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Pr="00927663" w:rsidRDefault="00F51BF8" w:rsidP="00F51BF8">
      <w:pPr>
        <w:shd w:val="clear" w:color="auto" w:fill="FFFFFF"/>
        <w:tabs>
          <w:tab w:val="left" w:pos="9360"/>
        </w:tabs>
        <w:spacing w:before="163" w:line="36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Вопросы и задачи для самостоятельной работы</w:t>
      </w:r>
    </w:p>
    <w:p w:rsidR="00F51BF8" w:rsidRPr="00152A4E" w:rsidRDefault="00F51BF8" w:rsidP="0029668C">
      <w:pPr>
        <w:pStyle w:val="a9"/>
        <w:numPr>
          <w:ilvl w:val="0"/>
          <w:numId w:val="1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Назовите состав и задачи инженерно-геодезических изысканий по СНиП II-9-78.</w:t>
      </w:r>
    </w:p>
    <w:p w:rsidR="00F51BF8" w:rsidRPr="00152A4E" w:rsidRDefault="00F51BF8" w:rsidP="0029668C">
      <w:pPr>
        <w:pStyle w:val="a9"/>
        <w:numPr>
          <w:ilvl w:val="0"/>
          <w:numId w:val="1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Назовите требования к методу, масштабу топографической съемки и вы</w:t>
      </w:r>
      <w:r w:rsidRPr="00152A4E">
        <w:rPr>
          <w:rFonts w:ascii="Times New Roman" w:hAnsi="Times New Roman" w:cs="Times New Roman"/>
          <w:color w:val="000000"/>
          <w:spacing w:val="-4"/>
          <w:sz w:val="28"/>
          <w:szCs w:val="28"/>
        </w:rPr>
        <w:br/>
        <w:t>соте сечения рельефа в зависимости от вида сооружения и характера местн</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сти в районе строительства (по СНиП II-9-78).</w:t>
      </w:r>
    </w:p>
    <w:p w:rsidR="00F51BF8" w:rsidRPr="00152A4E" w:rsidRDefault="00F51BF8" w:rsidP="0029668C">
      <w:pPr>
        <w:pStyle w:val="a9"/>
        <w:numPr>
          <w:ilvl w:val="0"/>
          <w:numId w:val="1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Каковы состав и последовательность работ при инженерно - геодезических изысканиях сооружений линейного типа? Дайте определения терминам «пик</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таж трассы» и «пикет».</w:t>
      </w:r>
    </w:p>
    <w:p w:rsidR="00F51BF8" w:rsidRPr="00152A4E" w:rsidRDefault="00F51BF8" w:rsidP="0029668C">
      <w:pPr>
        <w:pStyle w:val="a9"/>
        <w:numPr>
          <w:ilvl w:val="0"/>
          <w:numId w:val="1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точки трассы называют связующими и промежуточными? Как их нив</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лируют и как вычисляют отметки этих точек?</w:t>
      </w:r>
    </w:p>
    <w:p w:rsidR="00F51BF8" w:rsidRPr="00152A4E" w:rsidRDefault="00F51BF8" w:rsidP="0029668C">
      <w:pPr>
        <w:pStyle w:val="a9"/>
        <w:numPr>
          <w:ilvl w:val="0"/>
          <w:numId w:val="1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Какую документацию ведут при разбивке пикетажа? Каково содержание п</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кетажного журнала?</w:t>
      </w:r>
    </w:p>
    <w:p w:rsidR="00F51BF8" w:rsidRPr="00152A4E" w:rsidRDefault="00F51BF8" w:rsidP="0029668C">
      <w:pPr>
        <w:pStyle w:val="a9"/>
        <w:numPr>
          <w:ilvl w:val="0"/>
          <w:numId w:val="1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lastRenderedPageBreak/>
        <w:t>Какие точки круговой кривой называют главными? Рассчитайте по формулам элементы круговой кривой, если угол поворота трассы 60°, а радиус кривой равен 200 м.</w:t>
      </w:r>
    </w:p>
    <w:p w:rsidR="00F51BF8" w:rsidRPr="00152A4E" w:rsidRDefault="00F51BF8" w:rsidP="0029668C">
      <w:pPr>
        <w:pStyle w:val="a9"/>
        <w:numPr>
          <w:ilvl w:val="0"/>
          <w:numId w:val="1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пикетажные значения главных точек круговой кривой, если пик</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тажное значение вершины угла поворота ПК4+20,45, угол поворота трассы 60°. радиус кривой 100 м.</w:t>
      </w:r>
    </w:p>
    <w:p w:rsidR="00F51BF8" w:rsidRPr="00152A4E" w:rsidRDefault="00F51BF8" w:rsidP="0029668C">
      <w:pPr>
        <w:pStyle w:val="a9"/>
        <w:numPr>
          <w:ilvl w:val="0"/>
          <w:numId w:val="1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определяют положение главных точек кривой на местности? Как вычи</w:t>
      </w:r>
      <w:r w:rsidRPr="00152A4E">
        <w:rPr>
          <w:rFonts w:ascii="Times New Roman" w:hAnsi="Times New Roman" w:cs="Times New Roman"/>
          <w:color w:val="000000"/>
          <w:spacing w:val="-4"/>
          <w:sz w:val="28"/>
          <w:szCs w:val="28"/>
        </w:rPr>
        <w:t>с</w:t>
      </w:r>
      <w:r w:rsidRPr="00152A4E">
        <w:rPr>
          <w:rFonts w:ascii="Times New Roman" w:hAnsi="Times New Roman" w:cs="Times New Roman"/>
          <w:color w:val="000000"/>
          <w:spacing w:val="-4"/>
          <w:sz w:val="28"/>
          <w:szCs w:val="28"/>
        </w:rPr>
        <w:t>ляют и используют при разбивке пикетажа величину домера?</w:t>
      </w:r>
    </w:p>
    <w:p w:rsidR="00F51BF8" w:rsidRPr="00152A4E" w:rsidRDefault="00F51BF8" w:rsidP="0029668C">
      <w:pPr>
        <w:pStyle w:val="a9"/>
        <w:numPr>
          <w:ilvl w:val="0"/>
          <w:numId w:val="1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вынести пикет на кривую? Приведите формулы и опишите методику п</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левых работ.</w:t>
      </w:r>
    </w:p>
    <w:p w:rsidR="00F51BF8" w:rsidRPr="00152A4E" w:rsidRDefault="00F51BF8" w:rsidP="0029668C">
      <w:pPr>
        <w:pStyle w:val="a9"/>
        <w:numPr>
          <w:ilvl w:val="0"/>
          <w:numId w:val="1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рассчитать длины и румбы прямых вставок трассы?</w:t>
      </w:r>
    </w:p>
    <w:p w:rsidR="00F51BF8" w:rsidRPr="00152A4E" w:rsidRDefault="00F51BF8" w:rsidP="0029668C">
      <w:pPr>
        <w:pStyle w:val="a9"/>
        <w:numPr>
          <w:ilvl w:val="0"/>
          <w:numId w:val="1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Для чего на профиле берут линию условного горизонта?</w:t>
      </w:r>
    </w:p>
    <w:p w:rsidR="00F51BF8" w:rsidRPr="00927663" w:rsidRDefault="00F51BF8" w:rsidP="00F51BF8">
      <w:pPr>
        <w:shd w:val="clear" w:color="auto" w:fill="FFFFFF"/>
        <w:tabs>
          <w:tab w:val="left" w:pos="6394"/>
          <w:tab w:val="left" w:pos="9360"/>
        </w:tabs>
        <w:spacing w:before="139" w:line="360" w:lineRule="auto"/>
        <w:ind w:right="48"/>
        <w:jc w:val="center"/>
        <w:rPr>
          <w:rFonts w:ascii="Times New Roman" w:hAnsi="Times New Roman" w:cs="Times New Roman"/>
          <w:sz w:val="28"/>
          <w:szCs w:val="28"/>
        </w:rPr>
      </w:pPr>
      <w:r w:rsidRPr="00927663">
        <w:rPr>
          <w:rFonts w:ascii="Times New Roman" w:hAnsi="Times New Roman" w:cs="Times New Roman"/>
          <w:b/>
          <w:bCs/>
          <w:sz w:val="28"/>
          <w:szCs w:val="28"/>
        </w:rPr>
        <w:t>11. Инженерно - геодезическое проектирование</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Генплан, стройгенплан и ситуационный план (по СИиП I-2-80), топографич</w:t>
      </w:r>
      <w:r w:rsidRPr="00502A22">
        <w:rPr>
          <w:rFonts w:ascii="Times New Roman" w:hAnsi="Times New Roman" w:cs="Times New Roman"/>
          <w:sz w:val="28"/>
          <w:szCs w:val="28"/>
        </w:rPr>
        <w:t>е</w:t>
      </w:r>
      <w:r w:rsidRPr="00502A22">
        <w:rPr>
          <w:rFonts w:ascii="Times New Roman" w:hAnsi="Times New Roman" w:cs="Times New Roman"/>
          <w:sz w:val="28"/>
          <w:szCs w:val="28"/>
        </w:rPr>
        <w:t>ская основа для их составления. Проектирование геодезической разбивочной о</w:t>
      </w:r>
      <w:r w:rsidRPr="00502A22">
        <w:rPr>
          <w:rFonts w:ascii="Times New Roman" w:hAnsi="Times New Roman" w:cs="Times New Roman"/>
          <w:sz w:val="28"/>
          <w:szCs w:val="28"/>
        </w:rPr>
        <w:t>с</w:t>
      </w:r>
      <w:r w:rsidRPr="00502A22">
        <w:rPr>
          <w:rFonts w:ascii="Times New Roman" w:hAnsi="Times New Roman" w:cs="Times New Roman"/>
          <w:sz w:val="28"/>
          <w:szCs w:val="28"/>
        </w:rPr>
        <w:t>новы для строительства, требования к точности (но СИнН III-2-75). Понятие о с</w:t>
      </w:r>
      <w:r w:rsidRPr="00502A22">
        <w:rPr>
          <w:rFonts w:ascii="Times New Roman" w:hAnsi="Times New Roman" w:cs="Times New Roman"/>
          <w:sz w:val="28"/>
          <w:szCs w:val="28"/>
        </w:rPr>
        <w:t>о</w:t>
      </w:r>
      <w:r w:rsidRPr="00502A22">
        <w:rPr>
          <w:rFonts w:ascii="Times New Roman" w:hAnsi="Times New Roman" w:cs="Times New Roman"/>
          <w:sz w:val="28"/>
          <w:szCs w:val="28"/>
        </w:rPr>
        <w:t>держании проекта производства геодезических работ (ППГР). Проектирование разбивочной основы. Способы плановой разбивки сооружений и подготовки да</w:t>
      </w:r>
      <w:r w:rsidRPr="00502A22">
        <w:rPr>
          <w:rFonts w:ascii="Times New Roman" w:hAnsi="Times New Roman" w:cs="Times New Roman"/>
          <w:sz w:val="28"/>
          <w:szCs w:val="28"/>
        </w:rPr>
        <w:t>н</w:t>
      </w:r>
      <w:r w:rsidRPr="00502A22">
        <w:rPr>
          <w:rFonts w:ascii="Times New Roman" w:hAnsi="Times New Roman" w:cs="Times New Roman"/>
          <w:sz w:val="28"/>
          <w:szCs w:val="28"/>
        </w:rPr>
        <w:t>ных для перенесения проекта в натуру. Разбивочные чертежи.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Проектирование оси линейного сооружения по продольному профилю. Ра</w:t>
      </w:r>
      <w:r w:rsidRPr="00502A22">
        <w:rPr>
          <w:rFonts w:ascii="Times New Roman" w:hAnsi="Times New Roman" w:cs="Times New Roman"/>
          <w:sz w:val="28"/>
          <w:szCs w:val="28"/>
        </w:rPr>
        <w:t>с</w:t>
      </w:r>
      <w:r w:rsidRPr="00502A22">
        <w:rPr>
          <w:rFonts w:ascii="Times New Roman" w:hAnsi="Times New Roman" w:cs="Times New Roman"/>
          <w:sz w:val="28"/>
          <w:szCs w:val="28"/>
        </w:rPr>
        <w:t>чет вертикальных кривых. Понятие об автоматических системах проектирования сооружений линейного типа. Геодезические расчеты при проектировании верт</w:t>
      </w:r>
      <w:r w:rsidRPr="00502A22">
        <w:rPr>
          <w:rFonts w:ascii="Times New Roman" w:hAnsi="Times New Roman" w:cs="Times New Roman"/>
          <w:sz w:val="28"/>
          <w:szCs w:val="28"/>
        </w:rPr>
        <w:t>и</w:t>
      </w:r>
      <w:r w:rsidRPr="00502A22">
        <w:rPr>
          <w:rFonts w:ascii="Times New Roman" w:hAnsi="Times New Roman" w:cs="Times New Roman"/>
          <w:sz w:val="28"/>
          <w:szCs w:val="28"/>
        </w:rPr>
        <w:t>кальной планировки участка, составление картограммы земляных работ.</w:t>
      </w:r>
    </w:p>
    <w:p w:rsidR="00F51BF8"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124 - 130]; [2, § 77, 78].</w:t>
      </w:r>
    </w:p>
    <w:p w:rsidR="00927663" w:rsidRPr="00502A22" w:rsidRDefault="00927663"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Pr="00927663" w:rsidRDefault="00F51BF8" w:rsidP="00F51BF8">
      <w:pPr>
        <w:shd w:val="clear" w:color="auto" w:fill="FFFFFF"/>
        <w:tabs>
          <w:tab w:val="left" w:pos="9360"/>
        </w:tabs>
        <w:spacing w:line="36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Указания по изучению темы</w:t>
      </w:r>
    </w:p>
    <w:p w:rsidR="00F51BF8"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Материал темы в основном изложен в учебной литературе. Для более глуб</w:t>
      </w:r>
      <w:r w:rsidRPr="00502A22">
        <w:rPr>
          <w:rFonts w:ascii="Times New Roman" w:hAnsi="Times New Roman" w:cs="Times New Roman"/>
          <w:sz w:val="28"/>
          <w:szCs w:val="28"/>
        </w:rPr>
        <w:t>о</w:t>
      </w:r>
      <w:r w:rsidRPr="00502A22">
        <w:rPr>
          <w:rFonts w:ascii="Times New Roman" w:hAnsi="Times New Roman" w:cs="Times New Roman"/>
          <w:sz w:val="28"/>
          <w:szCs w:val="28"/>
        </w:rPr>
        <w:t>кого изучения темы рекомендуется обратиться к дополнительной литературе [13, с. 3 - 9]; [14, § 133 - 135]: [16, с. 174, 175, 191 - 194, 279]. Трудность самостоятел</w:t>
      </w:r>
      <w:r w:rsidRPr="00502A22">
        <w:rPr>
          <w:rFonts w:ascii="Times New Roman" w:hAnsi="Times New Roman" w:cs="Times New Roman"/>
          <w:sz w:val="28"/>
          <w:szCs w:val="28"/>
        </w:rPr>
        <w:t>ь</w:t>
      </w:r>
      <w:r w:rsidRPr="00502A22">
        <w:rPr>
          <w:rFonts w:ascii="Times New Roman" w:hAnsi="Times New Roman" w:cs="Times New Roman"/>
          <w:sz w:val="28"/>
          <w:szCs w:val="28"/>
        </w:rPr>
        <w:t>ного изучения темы обусловлена тем, что у студентов пока еще нет необходимых специальных знаний. Принципы и приемы проектирования по материалам инж</w:t>
      </w:r>
      <w:r w:rsidRPr="00502A22">
        <w:rPr>
          <w:rFonts w:ascii="Times New Roman" w:hAnsi="Times New Roman" w:cs="Times New Roman"/>
          <w:sz w:val="28"/>
          <w:szCs w:val="28"/>
        </w:rPr>
        <w:t>е</w:t>
      </w:r>
      <w:r w:rsidRPr="00502A22">
        <w:rPr>
          <w:rFonts w:ascii="Times New Roman" w:hAnsi="Times New Roman" w:cs="Times New Roman"/>
          <w:sz w:val="28"/>
          <w:szCs w:val="28"/>
        </w:rPr>
        <w:t>нерно-геодезических и других изысканий, составления необходимой проектной документации изучаются в специальных дисциплинах. При изучении инженерной геодезии ставится пока узкая задача - уяснить суть геодезических расчетов, в</w:t>
      </w:r>
      <w:r w:rsidRPr="00502A22">
        <w:rPr>
          <w:rFonts w:ascii="Times New Roman" w:hAnsi="Times New Roman" w:cs="Times New Roman"/>
          <w:sz w:val="28"/>
          <w:szCs w:val="28"/>
        </w:rPr>
        <w:t>ы</w:t>
      </w:r>
      <w:r w:rsidRPr="00502A22">
        <w:rPr>
          <w:rFonts w:ascii="Times New Roman" w:hAnsi="Times New Roman" w:cs="Times New Roman"/>
          <w:sz w:val="28"/>
          <w:szCs w:val="28"/>
        </w:rPr>
        <w:t>полняемых при проектировании планово-высотной разбивочной основы на стро</w:t>
      </w:r>
      <w:r w:rsidRPr="00502A22">
        <w:rPr>
          <w:rFonts w:ascii="Times New Roman" w:hAnsi="Times New Roman" w:cs="Times New Roman"/>
          <w:sz w:val="28"/>
          <w:szCs w:val="28"/>
        </w:rPr>
        <w:t>и</w:t>
      </w:r>
      <w:r w:rsidRPr="00502A22">
        <w:rPr>
          <w:rFonts w:ascii="Times New Roman" w:hAnsi="Times New Roman" w:cs="Times New Roman"/>
          <w:sz w:val="28"/>
          <w:szCs w:val="28"/>
        </w:rPr>
        <w:t>тельной площадке и определении исходных данных для геодезических разбиво</w:t>
      </w:r>
      <w:r w:rsidRPr="00502A22">
        <w:rPr>
          <w:rFonts w:ascii="Times New Roman" w:hAnsi="Times New Roman" w:cs="Times New Roman"/>
          <w:sz w:val="28"/>
          <w:szCs w:val="28"/>
        </w:rPr>
        <w:t>ч</w:t>
      </w:r>
      <w:r w:rsidRPr="00502A22">
        <w:rPr>
          <w:rFonts w:ascii="Times New Roman" w:hAnsi="Times New Roman" w:cs="Times New Roman"/>
          <w:sz w:val="28"/>
          <w:szCs w:val="28"/>
        </w:rPr>
        <w:t>ных работ, проектировании вертикальной планировки и сооружений линейного типа. Это обстоятельство учитывается при проведении установочного лекционн</w:t>
      </w:r>
      <w:r w:rsidRPr="00502A22">
        <w:rPr>
          <w:rFonts w:ascii="Times New Roman" w:hAnsi="Times New Roman" w:cs="Times New Roman"/>
          <w:sz w:val="28"/>
          <w:szCs w:val="28"/>
        </w:rPr>
        <w:t>о</w:t>
      </w:r>
      <w:r w:rsidRPr="00502A22">
        <w:rPr>
          <w:rFonts w:ascii="Times New Roman" w:hAnsi="Times New Roman" w:cs="Times New Roman"/>
          <w:sz w:val="28"/>
          <w:szCs w:val="28"/>
        </w:rPr>
        <w:t>го занятия по теме. Практические навыки проектирования по продольному пр</w:t>
      </w:r>
      <w:r w:rsidRPr="00502A22">
        <w:rPr>
          <w:rFonts w:ascii="Times New Roman" w:hAnsi="Times New Roman" w:cs="Times New Roman"/>
          <w:sz w:val="28"/>
          <w:szCs w:val="28"/>
        </w:rPr>
        <w:t>о</w:t>
      </w:r>
      <w:r w:rsidRPr="00502A22">
        <w:rPr>
          <w:rFonts w:ascii="Times New Roman" w:hAnsi="Times New Roman" w:cs="Times New Roman"/>
          <w:sz w:val="28"/>
          <w:szCs w:val="28"/>
        </w:rPr>
        <w:t>филю трассы, выполнения геодезических расчетов при подготовке исходных да</w:t>
      </w:r>
      <w:r w:rsidRPr="00502A22">
        <w:rPr>
          <w:rFonts w:ascii="Times New Roman" w:hAnsi="Times New Roman" w:cs="Times New Roman"/>
          <w:sz w:val="28"/>
          <w:szCs w:val="28"/>
        </w:rPr>
        <w:t>н</w:t>
      </w:r>
      <w:r w:rsidRPr="00502A22">
        <w:rPr>
          <w:rFonts w:ascii="Times New Roman" w:hAnsi="Times New Roman" w:cs="Times New Roman"/>
          <w:sz w:val="28"/>
          <w:szCs w:val="28"/>
        </w:rPr>
        <w:t>ных для разбивки сооружений и проектировании вертикальной планировки ст</w:t>
      </w:r>
      <w:r w:rsidRPr="00502A22">
        <w:rPr>
          <w:rFonts w:ascii="Times New Roman" w:hAnsi="Times New Roman" w:cs="Times New Roman"/>
          <w:sz w:val="28"/>
          <w:szCs w:val="28"/>
        </w:rPr>
        <w:t>у</w:t>
      </w:r>
      <w:r w:rsidRPr="00502A22">
        <w:rPr>
          <w:rFonts w:ascii="Times New Roman" w:hAnsi="Times New Roman" w:cs="Times New Roman"/>
          <w:sz w:val="28"/>
          <w:szCs w:val="28"/>
        </w:rPr>
        <w:t xml:space="preserve">денты приобретают в ходе выполнения контрольной работы 2 и соответствующих </w:t>
      </w:r>
      <w:r w:rsidRPr="00502A22">
        <w:rPr>
          <w:rFonts w:ascii="Times New Roman" w:hAnsi="Times New Roman" w:cs="Times New Roman"/>
          <w:sz w:val="28"/>
          <w:szCs w:val="28"/>
        </w:rPr>
        <w:lastRenderedPageBreak/>
        <w:t>лабораторных работ, которые студенты выполняют самостоятельно по индивид</w:t>
      </w:r>
      <w:r w:rsidRPr="00502A22">
        <w:rPr>
          <w:rFonts w:ascii="Times New Roman" w:hAnsi="Times New Roman" w:cs="Times New Roman"/>
          <w:sz w:val="28"/>
          <w:szCs w:val="28"/>
        </w:rPr>
        <w:t>у</w:t>
      </w:r>
      <w:r w:rsidRPr="00502A22">
        <w:rPr>
          <w:rFonts w:ascii="Times New Roman" w:hAnsi="Times New Roman" w:cs="Times New Roman"/>
          <w:sz w:val="28"/>
          <w:szCs w:val="28"/>
        </w:rPr>
        <w:t>альным заданиям.</w:t>
      </w:r>
    </w:p>
    <w:p w:rsidR="00927663" w:rsidRPr="00502A22" w:rsidRDefault="00927663"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Pr="00927663" w:rsidRDefault="00F51BF8" w:rsidP="00F51BF8">
      <w:pPr>
        <w:shd w:val="clear" w:color="auto" w:fill="FFFFFF"/>
        <w:tabs>
          <w:tab w:val="left" w:pos="9360"/>
        </w:tabs>
        <w:spacing w:line="36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Вопросы и задачи для самостоятельной работы</w:t>
      </w:r>
    </w:p>
    <w:p w:rsidR="00F51BF8" w:rsidRPr="00152A4E" w:rsidRDefault="00F51BF8" w:rsidP="0029668C">
      <w:pPr>
        <w:pStyle w:val="a9"/>
        <w:numPr>
          <w:ilvl w:val="0"/>
          <w:numId w:val="11"/>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Назовите основные виды и классы точности плановой геодезической разб</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вочной основы, проектируемой для обеспечения строительства (по СНиП ΙΙΙ-2-75).</w:t>
      </w:r>
    </w:p>
    <w:p w:rsidR="00F51BF8" w:rsidRPr="00152A4E" w:rsidRDefault="00F51BF8" w:rsidP="0029668C">
      <w:pPr>
        <w:pStyle w:val="a9"/>
        <w:numPr>
          <w:ilvl w:val="0"/>
          <w:numId w:val="11"/>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Назовите основные виды и классы точности высотной геодезической разб</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вочной основы, проектируемой для обеспечения строительства (по СНиП ΙΙΙ-2-75).</w:t>
      </w:r>
    </w:p>
    <w:p w:rsidR="00F51BF8" w:rsidRPr="00152A4E" w:rsidRDefault="00F51BF8" w:rsidP="0029668C">
      <w:pPr>
        <w:pStyle w:val="a9"/>
        <w:numPr>
          <w:ilvl w:val="0"/>
          <w:numId w:val="11"/>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топографо-геодезические материалы необходимы для проектирования вертикальной планировки?</w:t>
      </w:r>
    </w:p>
    <w:p w:rsidR="00F51BF8" w:rsidRPr="00152A4E" w:rsidRDefault="00F51BF8" w:rsidP="0029668C">
      <w:pPr>
        <w:pStyle w:val="a9"/>
        <w:numPr>
          <w:ilvl w:val="0"/>
          <w:numId w:val="11"/>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Назовите способы плановой разбивки сооружений и области их преимущ</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ственного применения. Покажите разбивочные элементы.</w:t>
      </w:r>
    </w:p>
    <w:p w:rsidR="00F51BF8" w:rsidRPr="00152A4E" w:rsidRDefault="00F51BF8" w:rsidP="0029668C">
      <w:pPr>
        <w:pStyle w:val="a9"/>
        <w:numPr>
          <w:ilvl w:val="0"/>
          <w:numId w:val="11"/>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Изобразите на рисунке схему полярного способа разбивки сооружений и п</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ясните способы определения разбивочных элементов.</w:t>
      </w:r>
    </w:p>
    <w:p w:rsidR="00F51BF8" w:rsidRPr="00152A4E" w:rsidRDefault="00F51BF8" w:rsidP="0029668C">
      <w:pPr>
        <w:pStyle w:val="a9"/>
        <w:numPr>
          <w:ilvl w:val="0"/>
          <w:numId w:val="11"/>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Изобразите на рисунке схему разбивки сооружений угловой засечкой. Как определяют величины разбивочных элементов?</w:t>
      </w:r>
    </w:p>
    <w:p w:rsidR="00F51BF8" w:rsidRPr="00152A4E" w:rsidRDefault="00F51BF8" w:rsidP="0029668C">
      <w:pPr>
        <w:pStyle w:val="a9"/>
        <w:numPr>
          <w:ilvl w:val="0"/>
          <w:numId w:val="11"/>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Изобразите на рисунке схему разбивки сооружений способом прямоугольных координат. В каких случаях эффективно применение этого способа?</w:t>
      </w:r>
    </w:p>
    <w:p w:rsidR="00F51BF8" w:rsidRPr="00152A4E" w:rsidRDefault="00F51BF8" w:rsidP="0029668C">
      <w:pPr>
        <w:pStyle w:val="a9"/>
        <w:numPr>
          <w:ilvl w:val="0"/>
          <w:numId w:val="11"/>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Изобразите на рисунке схему разбивки сооружений линейной засечкой. Когда удобно применять этот способ?</w:t>
      </w:r>
    </w:p>
    <w:p w:rsidR="00F51BF8" w:rsidRPr="00152A4E" w:rsidRDefault="00F51BF8" w:rsidP="0029668C">
      <w:pPr>
        <w:pStyle w:val="a9"/>
        <w:numPr>
          <w:ilvl w:val="0"/>
          <w:numId w:val="11"/>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Что называют разбивочным чертежом, с какой целью он составляется и каково его содержание?</w:t>
      </w:r>
    </w:p>
    <w:p w:rsidR="00F51BF8" w:rsidRDefault="00F51BF8" w:rsidP="0029668C">
      <w:pPr>
        <w:pStyle w:val="a9"/>
        <w:numPr>
          <w:ilvl w:val="0"/>
          <w:numId w:val="11"/>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геодезические расчеты, и в какой последовательности выполняют при проектировании горизонтальной площадки под условием соблюдения  баланса земляных работ?</w:t>
      </w:r>
    </w:p>
    <w:p w:rsidR="00927663" w:rsidRPr="00927663" w:rsidRDefault="00927663" w:rsidP="00927663">
      <w:pPr>
        <w:shd w:val="clear" w:color="auto" w:fill="FFFFFF"/>
        <w:tabs>
          <w:tab w:val="left" w:pos="9720"/>
        </w:tabs>
        <w:spacing w:after="0" w:line="240" w:lineRule="auto"/>
        <w:ind w:left="360"/>
        <w:jc w:val="both"/>
        <w:rPr>
          <w:rFonts w:ascii="Times New Roman" w:hAnsi="Times New Roman" w:cs="Times New Roman"/>
          <w:color w:val="000000"/>
          <w:spacing w:val="-4"/>
          <w:sz w:val="28"/>
          <w:szCs w:val="28"/>
        </w:rPr>
      </w:pPr>
    </w:p>
    <w:p w:rsidR="00F51BF8" w:rsidRPr="00927663" w:rsidRDefault="00F95167" w:rsidP="00F95167">
      <w:pPr>
        <w:widowControl w:val="0"/>
        <w:shd w:val="clear" w:color="auto" w:fill="FFFFFF"/>
        <w:tabs>
          <w:tab w:val="left" w:pos="9360"/>
        </w:tabs>
        <w:autoSpaceDE w:val="0"/>
        <w:autoSpaceDN w:val="0"/>
        <w:adjustRightInd w:val="0"/>
        <w:spacing w:after="0" w:line="360" w:lineRule="auto"/>
        <w:ind w:right="48"/>
        <w:jc w:val="center"/>
        <w:rPr>
          <w:rFonts w:ascii="Times New Roman" w:hAnsi="Times New Roman" w:cs="Times New Roman"/>
          <w:b/>
          <w:bCs/>
          <w:sz w:val="28"/>
          <w:szCs w:val="28"/>
        </w:rPr>
      </w:pPr>
      <w:r>
        <w:rPr>
          <w:rFonts w:ascii="Times New Roman" w:hAnsi="Times New Roman" w:cs="Times New Roman"/>
          <w:b/>
          <w:bCs/>
          <w:sz w:val="28"/>
          <w:szCs w:val="28"/>
        </w:rPr>
        <w:t>12.</w:t>
      </w:r>
      <w:r w:rsidR="00F51BF8" w:rsidRPr="00927663">
        <w:rPr>
          <w:rFonts w:ascii="Times New Roman" w:hAnsi="Times New Roman" w:cs="Times New Roman"/>
          <w:b/>
          <w:bCs/>
          <w:sz w:val="28"/>
          <w:szCs w:val="28"/>
        </w:rPr>
        <w:t xml:space="preserve"> Геодезические разбивочные работы</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Сущность геодезических разбивочных работ, их виды. Плановые и высотные геодезические разбивочные работы. Основные элементы геодезических работ и методика их выполнения на местности: построение проектного отрезка и проек</w:t>
      </w:r>
      <w:r w:rsidRPr="00502A22">
        <w:rPr>
          <w:rFonts w:ascii="Times New Roman" w:hAnsi="Times New Roman" w:cs="Times New Roman"/>
          <w:sz w:val="28"/>
          <w:szCs w:val="28"/>
        </w:rPr>
        <w:t>т</w:t>
      </w:r>
      <w:r w:rsidRPr="00502A22">
        <w:rPr>
          <w:rFonts w:ascii="Times New Roman" w:hAnsi="Times New Roman" w:cs="Times New Roman"/>
          <w:sz w:val="28"/>
          <w:szCs w:val="28"/>
        </w:rPr>
        <w:t>ного угла, вынесение в натуру проектной отметки, построение линии проектного уклона. Построение разбивочной сети. Требования к геодезическим разбивочным работам в процессе строительства и условия обеспечения точности по СНиП ΙΙΙ-2-75.</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Способы разбивки точек и осей сооружений. Закрепление осей сооружений на местности. Способы детальной разбивки кривых. Передача отметок на выс</w:t>
      </w:r>
      <w:r w:rsidRPr="00502A22">
        <w:rPr>
          <w:rFonts w:ascii="Times New Roman" w:hAnsi="Times New Roman" w:cs="Times New Roman"/>
          <w:sz w:val="28"/>
          <w:szCs w:val="28"/>
        </w:rPr>
        <w:t>о</w:t>
      </w:r>
      <w:r w:rsidRPr="00502A22">
        <w:rPr>
          <w:rFonts w:ascii="Times New Roman" w:hAnsi="Times New Roman" w:cs="Times New Roman"/>
          <w:sz w:val="28"/>
          <w:szCs w:val="28"/>
        </w:rPr>
        <w:t>кую точку сооружения и дно глубокого котлована. Определение высоты сооруж</w:t>
      </w:r>
      <w:r w:rsidRPr="00502A22">
        <w:rPr>
          <w:rFonts w:ascii="Times New Roman" w:hAnsi="Times New Roman" w:cs="Times New Roman"/>
          <w:sz w:val="28"/>
          <w:szCs w:val="28"/>
        </w:rPr>
        <w:t>е</w:t>
      </w:r>
      <w:r w:rsidRPr="00502A22">
        <w:rPr>
          <w:rFonts w:ascii="Times New Roman" w:hAnsi="Times New Roman" w:cs="Times New Roman"/>
          <w:sz w:val="28"/>
          <w:szCs w:val="28"/>
        </w:rPr>
        <w:t>ния с помощью теодолита. Исполнительные съемки.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129 - 143, 158]; [2, § 78].</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Указания по изучению темы</w:t>
      </w:r>
    </w:p>
    <w:p w:rsidR="00F51BF8" w:rsidRPr="00152A4E"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color w:val="000000"/>
          <w:spacing w:val="-4"/>
          <w:sz w:val="28"/>
          <w:szCs w:val="28"/>
        </w:rPr>
      </w:pPr>
      <w:r w:rsidRPr="00502A22">
        <w:rPr>
          <w:rFonts w:ascii="Times New Roman" w:hAnsi="Times New Roman" w:cs="Times New Roman"/>
          <w:sz w:val="28"/>
          <w:szCs w:val="28"/>
        </w:rPr>
        <w:lastRenderedPageBreak/>
        <w:t>В теме рассматриваются принципиальные вопросы геодезических разбиво</w:t>
      </w:r>
      <w:r w:rsidRPr="00502A22">
        <w:rPr>
          <w:rFonts w:ascii="Times New Roman" w:hAnsi="Times New Roman" w:cs="Times New Roman"/>
          <w:sz w:val="28"/>
          <w:szCs w:val="28"/>
        </w:rPr>
        <w:t>ч</w:t>
      </w:r>
      <w:r w:rsidRPr="00502A22">
        <w:rPr>
          <w:rFonts w:ascii="Times New Roman" w:hAnsi="Times New Roman" w:cs="Times New Roman"/>
          <w:sz w:val="28"/>
          <w:szCs w:val="28"/>
        </w:rPr>
        <w:t>ных работ и основные технические приемы, общие для всех видов строительства. Специфика выполнения разбивочных работ применительно к различным видам строительства рассматривается в темах 14 - 18. Содержание темы достаточно полно изложено в учебной литературе. Для самостоятельного углубленного из</w:t>
      </w:r>
      <w:r w:rsidRPr="00502A22">
        <w:rPr>
          <w:rFonts w:ascii="Times New Roman" w:hAnsi="Times New Roman" w:cs="Times New Roman"/>
          <w:sz w:val="28"/>
          <w:szCs w:val="28"/>
        </w:rPr>
        <w:t>у</w:t>
      </w:r>
      <w:r w:rsidRPr="00502A22">
        <w:rPr>
          <w:rFonts w:ascii="Times New Roman" w:hAnsi="Times New Roman" w:cs="Times New Roman"/>
          <w:sz w:val="28"/>
          <w:szCs w:val="28"/>
        </w:rPr>
        <w:t>чения рекомендуем обратиться к дополнительной литературе [9, § 39, 41]; [14, § 136 - 140]; [15]; [17]. Однако самостоятельное изучение темы затрудняется отсу</w:t>
      </w:r>
      <w:r w:rsidRPr="00502A22">
        <w:rPr>
          <w:rFonts w:ascii="Times New Roman" w:hAnsi="Times New Roman" w:cs="Times New Roman"/>
          <w:sz w:val="28"/>
          <w:szCs w:val="28"/>
        </w:rPr>
        <w:t>т</w:t>
      </w:r>
      <w:r w:rsidRPr="00502A22">
        <w:rPr>
          <w:rFonts w:ascii="Times New Roman" w:hAnsi="Times New Roman" w:cs="Times New Roman"/>
          <w:sz w:val="28"/>
          <w:szCs w:val="28"/>
        </w:rPr>
        <w:t>ствием необходимой специальной подготовки, что учитывается при чтении ле</w:t>
      </w:r>
      <w:r w:rsidRPr="00502A22">
        <w:rPr>
          <w:rFonts w:ascii="Times New Roman" w:hAnsi="Times New Roman" w:cs="Times New Roman"/>
          <w:sz w:val="28"/>
          <w:szCs w:val="28"/>
        </w:rPr>
        <w:t>к</w:t>
      </w:r>
      <w:r w:rsidRPr="00502A22">
        <w:rPr>
          <w:rFonts w:ascii="Times New Roman" w:hAnsi="Times New Roman" w:cs="Times New Roman"/>
          <w:sz w:val="28"/>
          <w:szCs w:val="28"/>
        </w:rPr>
        <w:t>ции.</w:t>
      </w:r>
    </w:p>
    <w:p w:rsidR="00F51BF8" w:rsidRPr="00927663" w:rsidRDefault="00F51BF8" w:rsidP="00F51BF8">
      <w:pPr>
        <w:shd w:val="clear" w:color="auto" w:fill="FFFFFF"/>
        <w:tabs>
          <w:tab w:val="left" w:pos="9360"/>
        </w:tabs>
        <w:spacing w:before="202" w:line="36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Вопросы для самостоятельной работы</w:t>
      </w:r>
    </w:p>
    <w:p w:rsidR="00F51BF8" w:rsidRPr="00152A4E" w:rsidRDefault="00F51BF8" w:rsidP="0029668C">
      <w:pPr>
        <w:pStyle w:val="a9"/>
        <w:numPr>
          <w:ilvl w:val="0"/>
          <w:numId w:val="1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геодезические работы называют разбивочными? Назовите классы то</w:t>
      </w:r>
      <w:r w:rsidRPr="00152A4E">
        <w:rPr>
          <w:rFonts w:ascii="Times New Roman" w:hAnsi="Times New Roman" w:cs="Times New Roman"/>
          <w:color w:val="000000"/>
          <w:spacing w:val="-4"/>
          <w:sz w:val="28"/>
          <w:szCs w:val="28"/>
        </w:rPr>
        <w:t>ч</w:t>
      </w:r>
      <w:r w:rsidRPr="00152A4E">
        <w:rPr>
          <w:rFonts w:ascii="Times New Roman" w:hAnsi="Times New Roman" w:cs="Times New Roman"/>
          <w:color w:val="000000"/>
          <w:spacing w:val="-4"/>
          <w:sz w:val="28"/>
          <w:szCs w:val="28"/>
        </w:rPr>
        <w:t>ности геодезических разбивочных работ по СНиП ΙΙI-2-75.</w:t>
      </w:r>
    </w:p>
    <w:p w:rsidR="00F51BF8" w:rsidRPr="00152A4E" w:rsidRDefault="00F51BF8" w:rsidP="0029668C">
      <w:pPr>
        <w:pStyle w:val="a9"/>
        <w:numPr>
          <w:ilvl w:val="0"/>
          <w:numId w:val="1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построить на местности проектный отрезок?</w:t>
      </w:r>
    </w:p>
    <w:p w:rsidR="00F51BF8" w:rsidRPr="00152A4E" w:rsidRDefault="00F51BF8" w:rsidP="0029668C">
      <w:pPr>
        <w:pStyle w:val="a9"/>
        <w:numPr>
          <w:ilvl w:val="0"/>
          <w:numId w:val="1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построить на местности проектный горизонтальный угол?</w:t>
      </w:r>
    </w:p>
    <w:p w:rsidR="00F51BF8" w:rsidRPr="00152A4E" w:rsidRDefault="00F51BF8" w:rsidP="0029668C">
      <w:pPr>
        <w:pStyle w:val="a9"/>
        <w:numPr>
          <w:ilvl w:val="0"/>
          <w:numId w:val="1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вынести на местность проектную отметку?</w:t>
      </w:r>
    </w:p>
    <w:p w:rsidR="00F51BF8" w:rsidRPr="00152A4E" w:rsidRDefault="00F51BF8" w:rsidP="0029668C">
      <w:pPr>
        <w:pStyle w:val="a9"/>
        <w:numPr>
          <w:ilvl w:val="0"/>
          <w:numId w:val="1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построить линию заданного проектного уклона с помощью нивелира?</w:t>
      </w:r>
    </w:p>
    <w:p w:rsidR="00F51BF8" w:rsidRPr="00152A4E" w:rsidRDefault="00F51BF8" w:rsidP="0029668C">
      <w:pPr>
        <w:pStyle w:val="a9"/>
        <w:numPr>
          <w:ilvl w:val="0"/>
          <w:numId w:val="1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передать отметку на монтажный горизонт?</w:t>
      </w:r>
    </w:p>
    <w:p w:rsidR="00F51BF8" w:rsidRPr="00152A4E" w:rsidRDefault="00F51BF8" w:rsidP="0029668C">
      <w:pPr>
        <w:pStyle w:val="a9"/>
        <w:numPr>
          <w:ilvl w:val="0"/>
          <w:numId w:val="1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передать отметку на дно глубокого котлована?</w:t>
      </w:r>
    </w:p>
    <w:p w:rsidR="00F51BF8" w:rsidRPr="00152A4E" w:rsidRDefault="00F51BF8" w:rsidP="0029668C">
      <w:pPr>
        <w:pStyle w:val="a9"/>
        <w:numPr>
          <w:ilvl w:val="0"/>
          <w:numId w:val="1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определить высоту сооружения с помощью теодолита?</w:t>
      </w:r>
    </w:p>
    <w:p w:rsidR="00F51BF8" w:rsidRPr="00152A4E" w:rsidRDefault="00F51BF8" w:rsidP="0029668C">
      <w:pPr>
        <w:pStyle w:val="a9"/>
        <w:numPr>
          <w:ilvl w:val="0"/>
          <w:numId w:val="1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Какими способами осуществляют детальную разбивку круговых кривых? Назовите условия применения каждого из способов.</w:t>
      </w:r>
    </w:p>
    <w:p w:rsidR="00F51BF8" w:rsidRPr="00152A4E" w:rsidRDefault="00F51BF8" w:rsidP="0029668C">
      <w:pPr>
        <w:pStyle w:val="a9"/>
        <w:numPr>
          <w:ilvl w:val="0"/>
          <w:numId w:val="1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разбить линию заданного уклона с помощью теодолита?</w:t>
      </w:r>
    </w:p>
    <w:p w:rsidR="00F51BF8" w:rsidRDefault="00F51BF8" w:rsidP="0029668C">
      <w:pPr>
        <w:pStyle w:val="a9"/>
        <w:numPr>
          <w:ilvl w:val="0"/>
          <w:numId w:val="12"/>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С какой целью, и какими методами проводят исполнительные съемки? Какую исполнительную документацию составляют?</w:t>
      </w:r>
    </w:p>
    <w:p w:rsidR="00927663" w:rsidRPr="00927663" w:rsidRDefault="00927663" w:rsidP="00927663">
      <w:pPr>
        <w:shd w:val="clear" w:color="auto" w:fill="FFFFFF"/>
        <w:tabs>
          <w:tab w:val="left" w:pos="9720"/>
        </w:tabs>
        <w:spacing w:after="0" w:line="240" w:lineRule="auto"/>
        <w:ind w:left="360"/>
        <w:jc w:val="both"/>
        <w:rPr>
          <w:rFonts w:ascii="Times New Roman" w:hAnsi="Times New Roman" w:cs="Times New Roman"/>
          <w:color w:val="000000"/>
          <w:spacing w:val="-4"/>
          <w:sz w:val="28"/>
          <w:szCs w:val="28"/>
        </w:rPr>
      </w:pPr>
    </w:p>
    <w:p w:rsidR="00F51BF8" w:rsidRPr="00927663" w:rsidRDefault="00F51BF8" w:rsidP="00927663">
      <w:pPr>
        <w:shd w:val="clear" w:color="auto" w:fill="FFFFFF"/>
        <w:tabs>
          <w:tab w:val="left" w:pos="9360"/>
        </w:tabs>
        <w:spacing w:after="0"/>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13. Геодезические наблюдения</w:t>
      </w:r>
    </w:p>
    <w:p w:rsidR="00F51BF8" w:rsidRDefault="00F51BF8" w:rsidP="00927663">
      <w:pPr>
        <w:shd w:val="clear" w:color="auto" w:fill="FFFFFF"/>
        <w:tabs>
          <w:tab w:val="left" w:pos="9360"/>
        </w:tabs>
        <w:spacing w:after="0"/>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за смещениями и деформациями сооружений</w:t>
      </w:r>
    </w:p>
    <w:p w:rsidR="00927663" w:rsidRPr="00927663" w:rsidRDefault="00927663" w:rsidP="00927663">
      <w:pPr>
        <w:shd w:val="clear" w:color="auto" w:fill="FFFFFF"/>
        <w:tabs>
          <w:tab w:val="left" w:pos="9360"/>
        </w:tabs>
        <w:spacing w:after="0"/>
        <w:ind w:right="48"/>
        <w:jc w:val="center"/>
        <w:rPr>
          <w:rFonts w:ascii="Times New Roman" w:hAnsi="Times New Roman" w:cs="Times New Roman"/>
          <w:b/>
          <w:bCs/>
          <w:sz w:val="28"/>
          <w:szCs w:val="28"/>
        </w:rPr>
      </w:pP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Понятие о деформациях сооружений. Наблюдения за осадками сооружений. Знаки для наблюдений за осадками и их размещение. Способы наблюдений и точность определения осадок сооружений. Измерение горизонтальных смещений сооружений. Основные правила техники безопасности при выполнении инжене</w:t>
      </w:r>
      <w:r w:rsidRPr="00502A22">
        <w:rPr>
          <w:rFonts w:ascii="Times New Roman" w:hAnsi="Times New Roman" w:cs="Times New Roman"/>
          <w:sz w:val="28"/>
          <w:szCs w:val="28"/>
        </w:rPr>
        <w:t>р</w:t>
      </w:r>
      <w:r w:rsidRPr="00502A22">
        <w:rPr>
          <w:rFonts w:ascii="Times New Roman" w:hAnsi="Times New Roman" w:cs="Times New Roman"/>
          <w:sz w:val="28"/>
          <w:szCs w:val="28"/>
        </w:rPr>
        <w:t>но-геодезических работ.</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144 - 148, 167].</w:t>
      </w:r>
    </w:p>
    <w:p w:rsidR="00F51BF8" w:rsidRPr="00927663" w:rsidRDefault="00F51BF8" w:rsidP="00F51BF8">
      <w:pPr>
        <w:shd w:val="clear" w:color="auto" w:fill="FFFFFF"/>
        <w:tabs>
          <w:tab w:val="left" w:pos="9360"/>
        </w:tabs>
        <w:spacing w:before="139" w:line="36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Указания по изучению темы</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Цель изучения темы - получить представление о геодезических методах и</w:t>
      </w:r>
      <w:r w:rsidRPr="00502A22">
        <w:rPr>
          <w:rFonts w:ascii="Times New Roman" w:hAnsi="Times New Roman" w:cs="Times New Roman"/>
          <w:sz w:val="28"/>
          <w:szCs w:val="28"/>
        </w:rPr>
        <w:t>з</w:t>
      </w:r>
      <w:r w:rsidRPr="00502A22">
        <w:rPr>
          <w:rFonts w:ascii="Times New Roman" w:hAnsi="Times New Roman" w:cs="Times New Roman"/>
          <w:sz w:val="28"/>
          <w:szCs w:val="28"/>
        </w:rPr>
        <w:t>мерения осадок, смещений и кренов конструкций и сооружений для оценки с</w:t>
      </w:r>
      <w:r w:rsidRPr="00502A22">
        <w:rPr>
          <w:rFonts w:ascii="Times New Roman" w:hAnsi="Times New Roman" w:cs="Times New Roman"/>
          <w:sz w:val="28"/>
          <w:szCs w:val="28"/>
        </w:rPr>
        <w:t>о</w:t>
      </w:r>
      <w:r w:rsidRPr="00502A22">
        <w:rPr>
          <w:rFonts w:ascii="Times New Roman" w:hAnsi="Times New Roman" w:cs="Times New Roman"/>
          <w:sz w:val="28"/>
          <w:szCs w:val="28"/>
        </w:rPr>
        <w:t>стояния сооружений, предупреждения разрушающих деформаций. Рекомендуется обратить внимание на эффективность фотограмметрических методов измерения деформаций сооружений.</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lastRenderedPageBreak/>
        <w:t>Тема в основном изучается самостоятельно. Принципиальный подход к р</w:t>
      </w:r>
      <w:r w:rsidRPr="00502A22">
        <w:rPr>
          <w:rFonts w:ascii="Times New Roman" w:hAnsi="Times New Roman" w:cs="Times New Roman"/>
          <w:sz w:val="28"/>
          <w:szCs w:val="28"/>
        </w:rPr>
        <w:t>е</w:t>
      </w:r>
      <w:r w:rsidRPr="00502A22">
        <w:rPr>
          <w:rFonts w:ascii="Times New Roman" w:hAnsi="Times New Roman" w:cs="Times New Roman"/>
          <w:sz w:val="28"/>
          <w:szCs w:val="28"/>
        </w:rPr>
        <w:t>шению задач, составляющих предмет темы, дается в установочной лекции.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Для более подробного изучения темы рекомендуем обратиться к дополн</w:t>
      </w:r>
      <w:r w:rsidRPr="00502A22">
        <w:rPr>
          <w:rFonts w:ascii="Times New Roman" w:hAnsi="Times New Roman" w:cs="Times New Roman"/>
          <w:sz w:val="28"/>
          <w:szCs w:val="28"/>
        </w:rPr>
        <w:t>и</w:t>
      </w:r>
      <w:r w:rsidRPr="00502A22">
        <w:rPr>
          <w:rFonts w:ascii="Times New Roman" w:hAnsi="Times New Roman" w:cs="Times New Roman"/>
          <w:sz w:val="28"/>
          <w:szCs w:val="28"/>
        </w:rPr>
        <w:t>тельной литературе [5, § 122 - 127]; [14, § 171 - 173].</w:t>
      </w:r>
    </w:p>
    <w:p w:rsidR="00F51BF8" w:rsidRPr="00927663" w:rsidRDefault="00F51BF8" w:rsidP="00F51BF8">
      <w:pPr>
        <w:shd w:val="clear" w:color="auto" w:fill="FFFFFF"/>
        <w:tabs>
          <w:tab w:val="left" w:pos="9360"/>
        </w:tabs>
        <w:spacing w:before="211" w:line="36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Вопросы и задачи для самостоятельной работы</w:t>
      </w:r>
    </w:p>
    <w:p w:rsidR="00F51BF8" w:rsidRPr="00152A4E" w:rsidRDefault="00F51BF8" w:rsidP="0029668C">
      <w:pPr>
        <w:pStyle w:val="a9"/>
        <w:numPr>
          <w:ilvl w:val="0"/>
          <w:numId w:val="1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С какой целью выполняют геодезические наблюдения за деформациями зд</w:t>
      </w:r>
      <w:r w:rsidRPr="00152A4E">
        <w:rPr>
          <w:rFonts w:ascii="Times New Roman" w:hAnsi="Times New Roman" w:cs="Times New Roman"/>
          <w:color w:val="000000"/>
          <w:spacing w:val="-4"/>
          <w:sz w:val="28"/>
          <w:szCs w:val="28"/>
        </w:rPr>
        <w:t>а</w:t>
      </w:r>
      <w:r w:rsidRPr="00152A4E">
        <w:rPr>
          <w:rFonts w:ascii="Times New Roman" w:hAnsi="Times New Roman" w:cs="Times New Roman"/>
          <w:color w:val="000000"/>
          <w:spacing w:val="-4"/>
          <w:sz w:val="28"/>
          <w:szCs w:val="28"/>
        </w:rPr>
        <w:t>ний и сооружений?</w:t>
      </w:r>
    </w:p>
    <w:p w:rsidR="00F51BF8" w:rsidRPr="00152A4E" w:rsidRDefault="00F51BF8" w:rsidP="0029668C">
      <w:pPr>
        <w:pStyle w:val="a9"/>
        <w:numPr>
          <w:ilvl w:val="0"/>
          <w:numId w:val="1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Назовите основные виды деформаций зданий и сооружений, являющихся предметом геодезических наблюдений.</w:t>
      </w:r>
    </w:p>
    <w:p w:rsidR="00F51BF8" w:rsidRPr="00152A4E" w:rsidRDefault="00F51BF8" w:rsidP="0029668C">
      <w:pPr>
        <w:pStyle w:val="a9"/>
        <w:numPr>
          <w:ilvl w:val="0"/>
          <w:numId w:val="1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и с какой точностью определяют осадки зданий и сооружений?</w:t>
      </w:r>
    </w:p>
    <w:p w:rsidR="00F51BF8" w:rsidRPr="00152A4E" w:rsidRDefault="00F51BF8" w:rsidP="0029668C">
      <w:pPr>
        <w:pStyle w:val="a9"/>
        <w:numPr>
          <w:ilvl w:val="0"/>
          <w:numId w:val="1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Что служит высотной основой для измерения осадок сооружений?</w:t>
      </w:r>
    </w:p>
    <w:p w:rsidR="00F51BF8" w:rsidRPr="00152A4E" w:rsidRDefault="00F51BF8" w:rsidP="0029668C">
      <w:pPr>
        <w:pStyle w:val="a9"/>
        <w:numPr>
          <w:ilvl w:val="0"/>
          <w:numId w:val="1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осадку сооружения, если при геометрическом нивелировании о</w:t>
      </w:r>
      <w:r w:rsidRPr="00152A4E">
        <w:rPr>
          <w:rFonts w:ascii="Times New Roman" w:hAnsi="Times New Roman" w:cs="Times New Roman"/>
          <w:color w:val="000000"/>
          <w:spacing w:val="-4"/>
          <w:sz w:val="28"/>
          <w:szCs w:val="28"/>
        </w:rPr>
        <w:t>т</w:t>
      </w:r>
      <w:r w:rsidRPr="00152A4E">
        <w:rPr>
          <w:rFonts w:ascii="Times New Roman" w:hAnsi="Times New Roman" w:cs="Times New Roman"/>
          <w:color w:val="000000"/>
          <w:spacing w:val="-4"/>
          <w:sz w:val="28"/>
          <w:szCs w:val="28"/>
        </w:rPr>
        <w:t>счеты по рейкам, установленным на фундаментальном (глубинном) репере и осадочной марке, получились равными: в первом цикле наблюдения - 1595 и 1442; во втором - 1802 и 1646.</w:t>
      </w:r>
    </w:p>
    <w:p w:rsidR="00F51BF8" w:rsidRPr="00152A4E" w:rsidRDefault="00F51BF8" w:rsidP="0029668C">
      <w:pPr>
        <w:pStyle w:val="a9"/>
        <w:numPr>
          <w:ilvl w:val="0"/>
          <w:numId w:val="1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способы и приборы применяют для измерения горизонтальных смещ</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ний (сдвигов) зданий и сооружений?</w:t>
      </w:r>
    </w:p>
    <w:p w:rsidR="00F51BF8" w:rsidRPr="00152A4E" w:rsidRDefault="00F51BF8" w:rsidP="0029668C">
      <w:pPr>
        <w:pStyle w:val="a9"/>
        <w:numPr>
          <w:ilvl w:val="0"/>
          <w:numId w:val="1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смещение (сдвиг) некоторой точки сооружения, если ее коорд</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наты, определенные методом микротриангуляции, в первом и во втором ци</w:t>
      </w:r>
      <w:r w:rsidRPr="00152A4E">
        <w:rPr>
          <w:rFonts w:ascii="Times New Roman" w:hAnsi="Times New Roman" w:cs="Times New Roman"/>
          <w:color w:val="000000"/>
          <w:spacing w:val="-4"/>
          <w:sz w:val="28"/>
          <w:szCs w:val="28"/>
        </w:rPr>
        <w:t>к</w:t>
      </w:r>
      <w:r w:rsidRPr="00152A4E">
        <w:rPr>
          <w:rFonts w:ascii="Times New Roman" w:hAnsi="Times New Roman" w:cs="Times New Roman"/>
          <w:color w:val="000000"/>
          <w:spacing w:val="-4"/>
          <w:sz w:val="28"/>
          <w:szCs w:val="28"/>
        </w:rPr>
        <w:t>лах наблюдений получились (м): Х1 = 114,116; Υ1 = 236,918; Х2 = 114,119; Υ2 = 236,914.</w:t>
      </w:r>
    </w:p>
    <w:p w:rsidR="00F51BF8" w:rsidRPr="00152A4E" w:rsidRDefault="00F51BF8" w:rsidP="0029668C">
      <w:pPr>
        <w:pStyle w:val="a9"/>
        <w:numPr>
          <w:ilvl w:val="0"/>
          <w:numId w:val="1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определяют скорость осадки сооружения?</w:t>
      </w:r>
    </w:p>
    <w:p w:rsidR="00F51BF8" w:rsidRPr="00152A4E" w:rsidRDefault="00F51BF8" w:rsidP="0029668C">
      <w:pPr>
        <w:pStyle w:val="a9"/>
        <w:numPr>
          <w:ilvl w:val="0"/>
          <w:numId w:val="1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и с какой точностью измеряют геодезическими методами крен зданий и сооружений?</w:t>
      </w:r>
    </w:p>
    <w:p w:rsidR="00F51BF8" w:rsidRDefault="00F51BF8" w:rsidP="0029668C">
      <w:pPr>
        <w:pStyle w:val="a9"/>
        <w:numPr>
          <w:ilvl w:val="0"/>
          <w:numId w:val="13"/>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угловую величину крена стены здания высотой 30 м, если лине</w:t>
      </w:r>
      <w:r w:rsidRPr="00152A4E">
        <w:rPr>
          <w:rFonts w:ascii="Times New Roman" w:hAnsi="Times New Roman" w:cs="Times New Roman"/>
          <w:color w:val="000000"/>
          <w:spacing w:val="-4"/>
          <w:sz w:val="28"/>
          <w:szCs w:val="28"/>
        </w:rPr>
        <w:t>й</w:t>
      </w:r>
      <w:r w:rsidRPr="00152A4E">
        <w:rPr>
          <w:rFonts w:ascii="Times New Roman" w:hAnsi="Times New Roman" w:cs="Times New Roman"/>
          <w:color w:val="000000"/>
          <w:spacing w:val="-4"/>
          <w:sz w:val="28"/>
          <w:szCs w:val="28"/>
        </w:rPr>
        <w:t>ная величина крена, найденная с помощью отвеса, равна 32 мм.</w:t>
      </w:r>
    </w:p>
    <w:p w:rsidR="00927663" w:rsidRPr="00927663" w:rsidRDefault="00927663" w:rsidP="00927663">
      <w:pPr>
        <w:shd w:val="clear" w:color="auto" w:fill="FFFFFF"/>
        <w:tabs>
          <w:tab w:val="left" w:pos="9720"/>
        </w:tabs>
        <w:spacing w:after="0" w:line="240" w:lineRule="auto"/>
        <w:ind w:left="360"/>
        <w:jc w:val="both"/>
        <w:rPr>
          <w:rFonts w:ascii="Times New Roman" w:hAnsi="Times New Roman" w:cs="Times New Roman"/>
          <w:color w:val="000000"/>
          <w:spacing w:val="-4"/>
          <w:sz w:val="28"/>
          <w:szCs w:val="28"/>
        </w:rPr>
      </w:pPr>
    </w:p>
    <w:p w:rsidR="00F51BF8" w:rsidRPr="00927663" w:rsidRDefault="00F51BF8" w:rsidP="00927663">
      <w:pPr>
        <w:shd w:val="clear" w:color="auto" w:fill="FFFFFF"/>
        <w:tabs>
          <w:tab w:val="left" w:pos="9360"/>
        </w:tabs>
        <w:spacing w:after="0"/>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14. Геодезические работы в промышленном и</w:t>
      </w:r>
    </w:p>
    <w:p w:rsidR="00F51BF8" w:rsidRDefault="00F51BF8" w:rsidP="00927663">
      <w:pPr>
        <w:shd w:val="clear" w:color="auto" w:fill="FFFFFF"/>
        <w:tabs>
          <w:tab w:val="left" w:pos="9360"/>
        </w:tabs>
        <w:spacing w:after="0"/>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гражданском строительстве (для специальности 1202)</w:t>
      </w:r>
    </w:p>
    <w:p w:rsidR="00927663" w:rsidRPr="00927663" w:rsidRDefault="00927663" w:rsidP="00927663">
      <w:pPr>
        <w:shd w:val="clear" w:color="auto" w:fill="FFFFFF"/>
        <w:tabs>
          <w:tab w:val="left" w:pos="9360"/>
        </w:tabs>
        <w:spacing w:after="0"/>
        <w:ind w:right="48"/>
        <w:jc w:val="center"/>
        <w:rPr>
          <w:rFonts w:ascii="Times New Roman" w:hAnsi="Times New Roman" w:cs="Times New Roman"/>
          <w:b/>
          <w:bCs/>
          <w:sz w:val="28"/>
          <w:szCs w:val="28"/>
        </w:rPr>
      </w:pP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Топографическая основа для составления проектов. Особенности построения и закрепления планового и высотного обоснования в городской местности. То</w:t>
      </w:r>
      <w:r w:rsidRPr="00502A22">
        <w:rPr>
          <w:rFonts w:ascii="Times New Roman" w:hAnsi="Times New Roman" w:cs="Times New Roman"/>
          <w:sz w:val="28"/>
          <w:szCs w:val="28"/>
        </w:rPr>
        <w:t>ч</w:t>
      </w:r>
      <w:r w:rsidRPr="00502A22">
        <w:rPr>
          <w:rFonts w:ascii="Times New Roman" w:hAnsi="Times New Roman" w:cs="Times New Roman"/>
          <w:sz w:val="28"/>
          <w:szCs w:val="28"/>
        </w:rPr>
        <w:t>ность разбивочных и монтажных работ. Состав и точность геодезических работ при нулевом цикле строительства в зависимости от вида сооружения. Передача осей и отметок на исходный горизонт. Приборы вертикального проектирования. Геодезические работы при монтаже различных видов зданий и сооружений. И</w:t>
      </w:r>
      <w:r w:rsidRPr="00502A22">
        <w:rPr>
          <w:rFonts w:ascii="Times New Roman" w:hAnsi="Times New Roman" w:cs="Times New Roman"/>
          <w:sz w:val="28"/>
          <w:szCs w:val="28"/>
        </w:rPr>
        <w:t>с</w:t>
      </w:r>
      <w:r w:rsidRPr="00502A22">
        <w:rPr>
          <w:rFonts w:ascii="Times New Roman" w:hAnsi="Times New Roman" w:cs="Times New Roman"/>
          <w:sz w:val="28"/>
          <w:szCs w:val="28"/>
        </w:rPr>
        <w:t>полнительные съемки.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137 - 139].</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Указания по изучению темы</w:t>
      </w:r>
    </w:p>
    <w:p w:rsidR="00F51BF8"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Содержание темы обобщает результаты изучения всех предыдущих тем ку</w:t>
      </w:r>
      <w:r w:rsidRPr="00502A22">
        <w:rPr>
          <w:rFonts w:ascii="Times New Roman" w:hAnsi="Times New Roman" w:cs="Times New Roman"/>
          <w:sz w:val="28"/>
          <w:szCs w:val="28"/>
        </w:rPr>
        <w:t>р</w:t>
      </w:r>
      <w:r w:rsidRPr="00502A22">
        <w:rPr>
          <w:rFonts w:ascii="Times New Roman" w:hAnsi="Times New Roman" w:cs="Times New Roman"/>
          <w:sz w:val="28"/>
          <w:szCs w:val="28"/>
        </w:rPr>
        <w:t>са. Основная цель изучения темы - понять особенности геодезического обеспеч</w:t>
      </w:r>
      <w:r w:rsidRPr="00502A22">
        <w:rPr>
          <w:rFonts w:ascii="Times New Roman" w:hAnsi="Times New Roman" w:cs="Times New Roman"/>
          <w:sz w:val="28"/>
          <w:szCs w:val="28"/>
        </w:rPr>
        <w:t>е</w:t>
      </w:r>
      <w:r w:rsidRPr="00502A22">
        <w:rPr>
          <w:rFonts w:ascii="Times New Roman" w:hAnsi="Times New Roman" w:cs="Times New Roman"/>
          <w:sz w:val="28"/>
          <w:szCs w:val="28"/>
        </w:rPr>
        <w:t xml:space="preserve">ния строительно-монтажных работ. Задача изучения темы - приобрести знания по </w:t>
      </w:r>
      <w:r w:rsidRPr="00502A22">
        <w:rPr>
          <w:rFonts w:ascii="Times New Roman" w:hAnsi="Times New Roman" w:cs="Times New Roman"/>
          <w:sz w:val="28"/>
          <w:szCs w:val="28"/>
        </w:rPr>
        <w:lastRenderedPageBreak/>
        <w:t>практическому применению геодезических методов в промышленном и гражда</w:t>
      </w:r>
      <w:r w:rsidRPr="00502A22">
        <w:rPr>
          <w:rFonts w:ascii="Times New Roman" w:hAnsi="Times New Roman" w:cs="Times New Roman"/>
          <w:sz w:val="28"/>
          <w:szCs w:val="28"/>
        </w:rPr>
        <w:t>н</w:t>
      </w:r>
      <w:r w:rsidRPr="00502A22">
        <w:rPr>
          <w:rFonts w:ascii="Times New Roman" w:hAnsi="Times New Roman" w:cs="Times New Roman"/>
          <w:sz w:val="28"/>
          <w:szCs w:val="28"/>
        </w:rPr>
        <w:t>ском строительстве при построении разбивочной основы на строительной пл</w:t>
      </w:r>
      <w:r w:rsidRPr="00502A22">
        <w:rPr>
          <w:rFonts w:ascii="Times New Roman" w:hAnsi="Times New Roman" w:cs="Times New Roman"/>
          <w:sz w:val="28"/>
          <w:szCs w:val="28"/>
        </w:rPr>
        <w:t>о</w:t>
      </w:r>
      <w:r w:rsidRPr="00502A22">
        <w:rPr>
          <w:rFonts w:ascii="Times New Roman" w:hAnsi="Times New Roman" w:cs="Times New Roman"/>
          <w:sz w:val="28"/>
          <w:szCs w:val="28"/>
        </w:rPr>
        <w:t>щадке, перенесении разбивочных осей и отметок, детальной разбивке сооруж</w:t>
      </w:r>
      <w:r w:rsidRPr="00502A22">
        <w:rPr>
          <w:rFonts w:ascii="Times New Roman" w:hAnsi="Times New Roman" w:cs="Times New Roman"/>
          <w:sz w:val="28"/>
          <w:szCs w:val="28"/>
        </w:rPr>
        <w:t>е</w:t>
      </w:r>
      <w:r w:rsidRPr="00502A22">
        <w:rPr>
          <w:rFonts w:ascii="Times New Roman" w:hAnsi="Times New Roman" w:cs="Times New Roman"/>
          <w:sz w:val="28"/>
          <w:szCs w:val="28"/>
        </w:rPr>
        <w:t>ний, контрольных наблюдениях в ходе строительства, проведении исполнител</w:t>
      </w:r>
      <w:r w:rsidRPr="00502A22">
        <w:rPr>
          <w:rFonts w:ascii="Times New Roman" w:hAnsi="Times New Roman" w:cs="Times New Roman"/>
          <w:sz w:val="28"/>
          <w:szCs w:val="28"/>
        </w:rPr>
        <w:t>ь</w:t>
      </w:r>
      <w:r w:rsidRPr="00502A22">
        <w:rPr>
          <w:rFonts w:ascii="Times New Roman" w:hAnsi="Times New Roman" w:cs="Times New Roman"/>
          <w:sz w:val="28"/>
          <w:szCs w:val="28"/>
        </w:rPr>
        <w:t>ных съемок. Высокая эффективность усвоения учебного материала обеспечивае</w:t>
      </w:r>
      <w:r w:rsidRPr="00502A22">
        <w:rPr>
          <w:rFonts w:ascii="Times New Roman" w:hAnsi="Times New Roman" w:cs="Times New Roman"/>
          <w:sz w:val="28"/>
          <w:szCs w:val="28"/>
        </w:rPr>
        <w:t>т</w:t>
      </w:r>
      <w:r w:rsidRPr="00502A22">
        <w:rPr>
          <w:rFonts w:ascii="Times New Roman" w:hAnsi="Times New Roman" w:cs="Times New Roman"/>
          <w:sz w:val="28"/>
          <w:szCs w:val="28"/>
        </w:rPr>
        <w:t>ся в комплексе со специальными дисциплинами. В реальных условиях изучения инженерной геодезии, когда студенты не имеют достаточной специальной подг</w:t>
      </w:r>
      <w:r w:rsidRPr="00502A22">
        <w:rPr>
          <w:rFonts w:ascii="Times New Roman" w:hAnsi="Times New Roman" w:cs="Times New Roman"/>
          <w:sz w:val="28"/>
          <w:szCs w:val="28"/>
        </w:rPr>
        <w:t>о</w:t>
      </w:r>
      <w:r w:rsidRPr="00502A22">
        <w:rPr>
          <w:rFonts w:ascii="Times New Roman" w:hAnsi="Times New Roman" w:cs="Times New Roman"/>
          <w:sz w:val="28"/>
          <w:szCs w:val="28"/>
        </w:rPr>
        <w:t>товки, ставится цель получить первоначальные знания о методах и приемах ге</w:t>
      </w:r>
      <w:r w:rsidRPr="00502A22">
        <w:rPr>
          <w:rFonts w:ascii="Times New Roman" w:hAnsi="Times New Roman" w:cs="Times New Roman"/>
          <w:sz w:val="28"/>
          <w:szCs w:val="28"/>
        </w:rPr>
        <w:t>о</w:t>
      </w:r>
      <w:r w:rsidRPr="00502A22">
        <w:rPr>
          <w:rFonts w:ascii="Times New Roman" w:hAnsi="Times New Roman" w:cs="Times New Roman"/>
          <w:sz w:val="28"/>
          <w:szCs w:val="28"/>
        </w:rPr>
        <w:t>дезического обслуживания промышленного и гражданского строительства. Пр</w:t>
      </w:r>
      <w:r w:rsidRPr="00502A22">
        <w:rPr>
          <w:rFonts w:ascii="Times New Roman" w:hAnsi="Times New Roman" w:cs="Times New Roman"/>
          <w:sz w:val="28"/>
          <w:szCs w:val="28"/>
        </w:rPr>
        <w:t>и</w:t>
      </w:r>
      <w:r w:rsidRPr="00502A22">
        <w:rPr>
          <w:rFonts w:ascii="Times New Roman" w:hAnsi="Times New Roman" w:cs="Times New Roman"/>
          <w:sz w:val="28"/>
          <w:szCs w:val="28"/>
        </w:rPr>
        <w:t>веденный в учебнике материал дан с учетом этого обстоятельства. Для более п</w:t>
      </w:r>
      <w:r w:rsidRPr="00502A22">
        <w:rPr>
          <w:rFonts w:ascii="Times New Roman" w:hAnsi="Times New Roman" w:cs="Times New Roman"/>
          <w:sz w:val="28"/>
          <w:szCs w:val="28"/>
        </w:rPr>
        <w:t>о</w:t>
      </w:r>
      <w:r w:rsidRPr="00502A22">
        <w:rPr>
          <w:rFonts w:ascii="Times New Roman" w:hAnsi="Times New Roman" w:cs="Times New Roman"/>
          <w:sz w:val="28"/>
          <w:szCs w:val="28"/>
        </w:rPr>
        <w:t>дробного изучения темы рекомендуем обратиться к дополнительной литературе [9, § 48 - 52]; [18]. Необходимая студенту помощь по изучению темы, обобщению основных принципиальных положений темы дается в обзорной лекции.</w:t>
      </w:r>
    </w:p>
    <w:p w:rsidR="00927663" w:rsidRPr="00152A4E" w:rsidRDefault="00927663" w:rsidP="00502A22">
      <w:pPr>
        <w:shd w:val="clear" w:color="auto" w:fill="FFFFFF"/>
        <w:tabs>
          <w:tab w:val="left" w:pos="5414"/>
          <w:tab w:val="left" w:pos="9360"/>
        </w:tabs>
        <w:spacing w:after="0" w:line="240" w:lineRule="auto"/>
        <w:ind w:firstLine="567"/>
        <w:jc w:val="both"/>
        <w:rPr>
          <w:rFonts w:ascii="Times New Roman" w:hAnsi="Times New Roman" w:cs="Times New Roman"/>
          <w:color w:val="000000"/>
          <w:spacing w:val="-4"/>
          <w:sz w:val="28"/>
          <w:szCs w:val="28"/>
        </w:rPr>
      </w:pPr>
    </w:p>
    <w:p w:rsidR="00F51BF8" w:rsidRPr="00927663" w:rsidRDefault="00F51BF8" w:rsidP="00F51BF8">
      <w:pPr>
        <w:shd w:val="clear" w:color="auto" w:fill="FFFFFF"/>
        <w:tabs>
          <w:tab w:val="left" w:pos="9360"/>
        </w:tabs>
        <w:spacing w:line="36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Вопросы и задачи для самостоятельной работы</w:t>
      </w:r>
    </w:p>
    <w:p w:rsidR="00F51BF8" w:rsidRPr="00152A4E" w:rsidRDefault="00F51BF8" w:rsidP="0029668C">
      <w:pPr>
        <w:pStyle w:val="a9"/>
        <w:numPr>
          <w:ilvl w:val="0"/>
          <w:numId w:val="1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Каким способом выполняют разбивку здания от строительной сетки? Покаж</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те на рисунке схему разбивки здания прямоугольной формы.</w:t>
      </w:r>
    </w:p>
    <w:p w:rsidR="00F51BF8" w:rsidRPr="00152A4E" w:rsidRDefault="00F51BF8" w:rsidP="0029668C">
      <w:pPr>
        <w:pStyle w:val="a9"/>
        <w:numPr>
          <w:ilvl w:val="0"/>
          <w:numId w:val="1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контролируют правильность отрывки и зачистки дна котлована?</w:t>
      </w:r>
    </w:p>
    <w:p w:rsidR="00F51BF8" w:rsidRPr="00152A4E" w:rsidRDefault="00F51BF8" w:rsidP="0029668C">
      <w:pPr>
        <w:pStyle w:val="a9"/>
        <w:numPr>
          <w:ilvl w:val="0"/>
          <w:numId w:val="1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способы применяют при построении на местности проектного горизо</w:t>
      </w:r>
      <w:r w:rsidRPr="00152A4E">
        <w:rPr>
          <w:rFonts w:ascii="Times New Roman" w:hAnsi="Times New Roman" w:cs="Times New Roman"/>
          <w:color w:val="000000"/>
          <w:spacing w:val="-4"/>
          <w:sz w:val="28"/>
          <w:szCs w:val="28"/>
        </w:rPr>
        <w:t>н</w:t>
      </w:r>
      <w:r w:rsidRPr="00152A4E">
        <w:rPr>
          <w:rFonts w:ascii="Times New Roman" w:hAnsi="Times New Roman" w:cs="Times New Roman"/>
          <w:color w:val="000000"/>
          <w:spacing w:val="-4"/>
          <w:sz w:val="28"/>
          <w:szCs w:val="28"/>
        </w:rPr>
        <w:t>тального угла?</w:t>
      </w:r>
    </w:p>
    <w:p w:rsidR="00F51BF8" w:rsidRPr="00152A4E" w:rsidRDefault="00F51BF8" w:rsidP="0029668C">
      <w:pPr>
        <w:pStyle w:val="a9"/>
        <w:numPr>
          <w:ilvl w:val="0"/>
          <w:numId w:val="1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длину наклонного отрезка, откладываемого при разбивке точек на местности, если значение горизонтального проложения, найденное из решения обратной геодезической задачи, равно 78,02 м, а превышение между, точками 3,0 м (остальные поправки не учитывать).</w:t>
      </w:r>
    </w:p>
    <w:p w:rsidR="00F51BF8" w:rsidRPr="00152A4E" w:rsidRDefault="00F51BF8" w:rsidP="0029668C">
      <w:pPr>
        <w:pStyle w:val="a9"/>
        <w:numPr>
          <w:ilvl w:val="0"/>
          <w:numId w:val="1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длину наклонного отрезка, откладываемого при разбивке точек на местности, если длина проектного отрезка (горизонтального проложения) 80,25 м, а отметки начальной и конечной точек линии 213,42 и 209,42 м.</w:t>
      </w:r>
    </w:p>
    <w:p w:rsidR="00F51BF8" w:rsidRPr="00152A4E" w:rsidRDefault="00F51BF8" w:rsidP="0029668C">
      <w:pPr>
        <w:pStyle w:val="a9"/>
        <w:numPr>
          <w:ilvl w:val="0"/>
          <w:numId w:val="1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выверяют вертикальность колонн?</w:t>
      </w:r>
    </w:p>
    <w:p w:rsidR="00F51BF8" w:rsidRPr="00152A4E" w:rsidRDefault="00F51BF8" w:rsidP="0029668C">
      <w:pPr>
        <w:pStyle w:val="a9"/>
        <w:numPr>
          <w:ilvl w:val="0"/>
          <w:numId w:val="1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проверяют правильность установки конструкции в вертикальное полож</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ние с помощью приборов вертикального проектирования?</w:t>
      </w:r>
    </w:p>
    <w:p w:rsidR="00F51BF8" w:rsidRPr="00152A4E" w:rsidRDefault="00F51BF8" w:rsidP="0029668C">
      <w:pPr>
        <w:pStyle w:val="a9"/>
        <w:numPr>
          <w:ilvl w:val="0"/>
          <w:numId w:val="1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ожидаемую погрешность переноса осей на монтажный горизонт способом вертикального визирования, если точность фиксации отвесной л</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нии прибором вертикального визирования 5", а расстояние до переносимой точки 60 м (другими источниками погрешностей пренебречь).</w:t>
      </w:r>
    </w:p>
    <w:p w:rsidR="00F51BF8" w:rsidRPr="00152A4E" w:rsidRDefault="00F51BF8" w:rsidP="0029668C">
      <w:pPr>
        <w:pStyle w:val="a9"/>
        <w:numPr>
          <w:ilvl w:val="0"/>
          <w:numId w:val="1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отметку, передаваемую на монтажный горизонт, если отсчеты по рейке на репере и по подвешенной отвесно нулем вниз рулетке на станции (на исходном горизонте) равны соответственно 1,231 и 0,941 м; отсчеты по рейке на монтажном горизонте и рулетке на станции 2 (на монтажном горизонте) равны 0,982 и 16,326 м; отметка репера 119,182 м.</w:t>
      </w:r>
    </w:p>
    <w:p w:rsidR="00F51BF8" w:rsidRPr="00152A4E" w:rsidRDefault="00F51BF8" w:rsidP="0029668C">
      <w:pPr>
        <w:pStyle w:val="a9"/>
        <w:numPr>
          <w:ilvl w:val="0"/>
          <w:numId w:val="1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привязывается нивелирный ход к стенной марке?</w:t>
      </w:r>
    </w:p>
    <w:p w:rsidR="00F51BF8" w:rsidRPr="00152A4E" w:rsidRDefault="00F51BF8" w:rsidP="0029668C">
      <w:pPr>
        <w:pStyle w:val="a9"/>
        <w:numPr>
          <w:ilvl w:val="0"/>
          <w:numId w:val="14"/>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С какой целью выполняют геодезические исполнительные съемки в процессе строительства?</w:t>
      </w:r>
    </w:p>
    <w:p w:rsidR="00502A22" w:rsidRDefault="00502A22" w:rsidP="00F51BF8">
      <w:pPr>
        <w:shd w:val="clear" w:color="auto" w:fill="FFFFFF"/>
        <w:tabs>
          <w:tab w:val="left" w:pos="6494"/>
          <w:tab w:val="left" w:pos="9360"/>
        </w:tabs>
        <w:spacing w:before="197" w:line="360" w:lineRule="auto"/>
        <w:ind w:right="48"/>
        <w:jc w:val="center"/>
        <w:rPr>
          <w:b/>
          <w:bCs/>
          <w:sz w:val="28"/>
          <w:szCs w:val="28"/>
        </w:rPr>
      </w:pPr>
    </w:p>
    <w:p w:rsidR="00F51BF8" w:rsidRDefault="00F51BF8" w:rsidP="00927663">
      <w:pPr>
        <w:shd w:val="clear" w:color="auto" w:fill="FFFFFF"/>
        <w:tabs>
          <w:tab w:val="left" w:pos="6494"/>
          <w:tab w:val="left" w:pos="9360"/>
        </w:tabs>
        <w:spacing w:after="0" w:line="24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lastRenderedPageBreak/>
        <w:t>15. Геодезические работы при гидротехническом</w:t>
      </w:r>
      <w:r w:rsidRPr="00927663">
        <w:rPr>
          <w:rFonts w:ascii="Times New Roman" w:hAnsi="Times New Roman" w:cs="Times New Roman"/>
          <w:b/>
          <w:bCs/>
          <w:sz w:val="28"/>
          <w:szCs w:val="28"/>
        </w:rPr>
        <w:br/>
        <w:t>строительстве (для специальностей 1203, 1204)</w:t>
      </w:r>
    </w:p>
    <w:p w:rsidR="00927663" w:rsidRPr="00927663" w:rsidRDefault="00927663" w:rsidP="00927663">
      <w:pPr>
        <w:shd w:val="clear" w:color="auto" w:fill="FFFFFF"/>
        <w:tabs>
          <w:tab w:val="left" w:pos="6494"/>
          <w:tab w:val="left" w:pos="9360"/>
        </w:tabs>
        <w:spacing w:after="0" w:line="240" w:lineRule="auto"/>
        <w:ind w:right="48"/>
        <w:jc w:val="center"/>
        <w:rPr>
          <w:rFonts w:ascii="Times New Roman" w:hAnsi="Times New Roman" w:cs="Times New Roman"/>
          <w:b/>
          <w:bCs/>
          <w:sz w:val="28"/>
          <w:szCs w:val="28"/>
        </w:rPr>
      </w:pP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Требования к топографической основе в зависимости от вида сооружений и стадии проектировании. Виды гидротехнических изысканий. Геодезические раб</w:t>
      </w:r>
      <w:r w:rsidRPr="00502A22">
        <w:rPr>
          <w:rFonts w:ascii="Times New Roman" w:hAnsi="Times New Roman" w:cs="Times New Roman"/>
          <w:sz w:val="28"/>
          <w:szCs w:val="28"/>
        </w:rPr>
        <w:t>о</w:t>
      </w:r>
      <w:r w:rsidRPr="00502A22">
        <w:rPr>
          <w:rFonts w:ascii="Times New Roman" w:hAnsi="Times New Roman" w:cs="Times New Roman"/>
          <w:sz w:val="28"/>
          <w:szCs w:val="28"/>
        </w:rPr>
        <w:t>ты при изысканиях для гидростроительства. Геодезические сети для разбивочных работ и вынесение на местность основных осей гидроузла. Определение дефо</w:t>
      </w:r>
      <w:r w:rsidRPr="00502A22">
        <w:rPr>
          <w:rFonts w:ascii="Times New Roman" w:hAnsi="Times New Roman" w:cs="Times New Roman"/>
          <w:sz w:val="28"/>
          <w:szCs w:val="28"/>
        </w:rPr>
        <w:t>р</w:t>
      </w:r>
      <w:r w:rsidRPr="00502A22">
        <w:rPr>
          <w:rFonts w:ascii="Times New Roman" w:hAnsi="Times New Roman" w:cs="Times New Roman"/>
          <w:sz w:val="28"/>
          <w:szCs w:val="28"/>
        </w:rPr>
        <w:t>маций гидротехнических сооружений.</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149 - 153].</w:t>
      </w:r>
    </w:p>
    <w:p w:rsidR="00F51BF8"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Указания по изучению темы и вопросы для самостоятельной работы анал</w:t>
      </w:r>
      <w:r w:rsidRPr="00502A22">
        <w:rPr>
          <w:rFonts w:ascii="Times New Roman" w:hAnsi="Times New Roman" w:cs="Times New Roman"/>
          <w:sz w:val="28"/>
          <w:szCs w:val="28"/>
        </w:rPr>
        <w:t>о</w:t>
      </w:r>
      <w:r w:rsidRPr="00502A22">
        <w:rPr>
          <w:rFonts w:ascii="Times New Roman" w:hAnsi="Times New Roman" w:cs="Times New Roman"/>
          <w:sz w:val="28"/>
          <w:szCs w:val="28"/>
        </w:rPr>
        <w:t>гичны рекомендациям, которые даны студентам, обучающимся по специальности 1202 (см. тему 14). Исключение составляют рекомендации по использованию д</w:t>
      </w:r>
      <w:r w:rsidRPr="00502A22">
        <w:rPr>
          <w:rFonts w:ascii="Times New Roman" w:hAnsi="Times New Roman" w:cs="Times New Roman"/>
          <w:sz w:val="28"/>
          <w:szCs w:val="28"/>
        </w:rPr>
        <w:t>о</w:t>
      </w:r>
      <w:r w:rsidRPr="00502A22">
        <w:rPr>
          <w:rFonts w:ascii="Times New Roman" w:hAnsi="Times New Roman" w:cs="Times New Roman"/>
          <w:sz w:val="28"/>
          <w:szCs w:val="28"/>
        </w:rPr>
        <w:t>полнительной литературы. В данном случае наиболее подробно тема изложена в справочном руководстве по инженерно-геодезическим работам [16, с. 557 - 602].</w:t>
      </w:r>
    </w:p>
    <w:p w:rsidR="00927663" w:rsidRPr="00502A22" w:rsidRDefault="00927663"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Pr="00927663" w:rsidRDefault="00F51BF8" w:rsidP="00927663">
      <w:pPr>
        <w:shd w:val="clear" w:color="auto" w:fill="FFFFFF"/>
        <w:tabs>
          <w:tab w:val="left" w:pos="965"/>
          <w:tab w:val="left" w:pos="9360"/>
        </w:tabs>
        <w:spacing w:after="0" w:line="24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16. Геодезические работы в сельскохозяйственном</w:t>
      </w:r>
    </w:p>
    <w:p w:rsidR="00F51BF8" w:rsidRPr="00927663" w:rsidRDefault="00F51BF8" w:rsidP="00927663">
      <w:pPr>
        <w:shd w:val="clear" w:color="auto" w:fill="FFFFFF"/>
        <w:tabs>
          <w:tab w:val="left" w:pos="9360"/>
        </w:tabs>
        <w:spacing w:after="0" w:line="24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строительстве (для специальности 1205)</w:t>
      </w:r>
    </w:p>
    <w:p w:rsidR="00927663" w:rsidRPr="000221B1" w:rsidRDefault="00927663" w:rsidP="00927663">
      <w:pPr>
        <w:shd w:val="clear" w:color="auto" w:fill="FFFFFF"/>
        <w:tabs>
          <w:tab w:val="left" w:pos="9360"/>
        </w:tabs>
        <w:spacing w:after="0" w:line="240" w:lineRule="auto"/>
        <w:ind w:right="48"/>
        <w:jc w:val="center"/>
        <w:rPr>
          <w:b/>
          <w:bCs/>
          <w:sz w:val="28"/>
          <w:szCs w:val="28"/>
        </w:rPr>
      </w:pP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Топографическая основа, используемая при сельскохозяйственном стро</w:t>
      </w:r>
      <w:r w:rsidRPr="00502A22">
        <w:rPr>
          <w:rFonts w:ascii="Times New Roman" w:hAnsi="Times New Roman" w:cs="Times New Roman"/>
          <w:sz w:val="28"/>
          <w:szCs w:val="28"/>
        </w:rPr>
        <w:t>и</w:t>
      </w:r>
      <w:r w:rsidRPr="00502A22">
        <w:rPr>
          <w:rFonts w:ascii="Times New Roman" w:hAnsi="Times New Roman" w:cs="Times New Roman"/>
          <w:sz w:val="28"/>
          <w:szCs w:val="28"/>
        </w:rPr>
        <w:t>тельстве. Особенности построения съемочных сетей в сельской местности. Топ</w:t>
      </w:r>
      <w:r w:rsidRPr="00502A22">
        <w:rPr>
          <w:rFonts w:ascii="Times New Roman" w:hAnsi="Times New Roman" w:cs="Times New Roman"/>
          <w:sz w:val="28"/>
          <w:szCs w:val="28"/>
        </w:rPr>
        <w:t>о</w:t>
      </w:r>
      <w:r w:rsidRPr="00502A22">
        <w:rPr>
          <w:rFonts w:ascii="Times New Roman" w:hAnsi="Times New Roman" w:cs="Times New Roman"/>
          <w:sz w:val="28"/>
          <w:szCs w:val="28"/>
        </w:rPr>
        <w:t>графические съемки для целей сельскохозяйственного строительства. Перенес</w:t>
      </w:r>
      <w:r w:rsidRPr="00502A22">
        <w:rPr>
          <w:rFonts w:ascii="Times New Roman" w:hAnsi="Times New Roman" w:cs="Times New Roman"/>
          <w:sz w:val="28"/>
          <w:szCs w:val="28"/>
        </w:rPr>
        <w:t>е</w:t>
      </w:r>
      <w:r w:rsidRPr="00502A22">
        <w:rPr>
          <w:rFonts w:ascii="Times New Roman" w:hAnsi="Times New Roman" w:cs="Times New Roman"/>
          <w:sz w:val="28"/>
          <w:szCs w:val="28"/>
        </w:rPr>
        <w:t>ние проектов планировки и застройки сельских населенных мест в натуру. Пер</w:t>
      </w:r>
      <w:r w:rsidRPr="00502A22">
        <w:rPr>
          <w:rFonts w:ascii="Times New Roman" w:hAnsi="Times New Roman" w:cs="Times New Roman"/>
          <w:sz w:val="28"/>
          <w:szCs w:val="28"/>
        </w:rPr>
        <w:t>е</w:t>
      </w:r>
      <w:r w:rsidRPr="00502A22">
        <w:rPr>
          <w:rFonts w:ascii="Times New Roman" w:hAnsi="Times New Roman" w:cs="Times New Roman"/>
          <w:sz w:val="28"/>
          <w:szCs w:val="28"/>
        </w:rPr>
        <w:t>несение проектов вертикальной планировки сельскохозяйственных объектов в натуру.</w:t>
      </w:r>
    </w:p>
    <w:p w:rsidR="00F51BF8" w:rsidRPr="00927663" w:rsidRDefault="00F51BF8" w:rsidP="00F51BF8">
      <w:pPr>
        <w:shd w:val="clear" w:color="auto" w:fill="FFFFFF"/>
        <w:tabs>
          <w:tab w:val="left" w:pos="9360"/>
        </w:tabs>
        <w:spacing w:before="178" w:line="360" w:lineRule="auto"/>
        <w:ind w:right="48" w:firstLine="567"/>
        <w:jc w:val="center"/>
        <w:rPr>
          <w:rFonts w:ascii="Times New Roman" w:hAnsi="Times New Roman" w:cs="Times New Roman"/>
          <w:b/>
          <w:bCs/>
          <w:sz w:val="28"/>
          <w:szCs w:val="28"/>
        </w:rPr>
      </w:pPr>
      <w:r w:rsidRPr="00927663">
        <w:rPr>
          <w:rFonts w:ascii="Times New Roman" w:hAnsi="Times New Roman" w:cs="Times New Roman"/>
          <w:b/>
          <w:bCs/>
          <w:sz w:val="28"/>
          <w:szCs w:val="28"/>
        </w:rPr>
        <w:t>Указания по изучению темы</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Возрастающий объем сельскохозяйственного строительства требует улучш</w:t>
      </w:r>
      <w:r w:rsidRPr="00502A22">
        <w:rPr>
          <w:rFonts w:ascii="Times New Roman" w:hAnsi="Times New Roman" w:cs="Times New Roman"/>
          <w:sz w:val="28"/>
          <w:szCs w:val="28"/>
        </w:rPr>
        <w:t>е</w:t>
      </w:r>
      <w:r w:rsidRPr="00502A22">
        <w:rPr>
          <w:rFonts w:ascii="Times New Roman" w:hAnsi="Times New Roman" w:cs="Times New Roman"/>
          <w:sz w:val="28"/>
          <w:szCs w:val="28"/>
        </w:rPr>
        <w:t>ния качества геодезического обеспечения проектно-изыскательских и строител</w:t>
      </w:r>
      <w:r w:rsidRPr="00502A22">
        <w:rPr>
          <w:rFonts w:ascii="Times New Roman" w:hAnsi="Times New Roman" w:cs="Times New Roman"/>
          <w:sz w:val="28"/>
          <w:szCs w:val="28"/>
        </w:rPr>
        <w:t>ь</w:t>
      </w:r>
      <w:r w:rsidRPr="00502A22">
        <w:rPr>
          <w:rFonts w:ascii="Times New Roman" w:hAnsi="Times New Roman" w:cs="Times New Roman"/>
          <w:sz w:val="28"/>
          <w:szCs w:val="28"/>
        </w:rPr>
        <w:t>ных работ в сельской местности.</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Повышение требования к геодезической подготовке инженера-строителя по специальности 1205 обусловлены особыми условиями его работы, необходим</w:t>
      </w:r>
      <w:r w:rsidRPr="00502A22">
        <w:rPr>
          <w:rFonts w:ascii="Times New Roman" w:hAnsi="Times New Roman" w:cs="Times New Roman"/>
          <w:sz w:val="28"/>
          <w:szCs w:val="28"/>
        </w:rPr>
        <w:t>о</w:t>
      </w:r>
      <w:r w:rsidRPr="00502A22">
        <w:rPr>
          <w:rFonts w:ascii="Times New Roman" w:hAnsi="Times New Roman" w:cs="Times New Roman"/>
          <w:sz w:val="28"/>
          <w:szCs w:val="28"/>
        </w:rPr>
        <w:t>стью проведения всех видов строительства.</w:t>
      </w:r>
    </w:p>
    <w:p w:rsidR="00F51BF8" w:rsidRPr="00152A4E"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color w:val="000000"/>
          <w:spacing w:val="-4"/>
          <w:sz w:val="28"/>
          <w:szCs w:val="28"/>
        </w:rPr>
      </w:pPr>
      <w:r w:rsidRPr="00502A22">
        <w:rPr>
          <w:rFonts w:ascii="Times New Roman" w:hAnsi="Times New Roman" w:cs="Times New Roman"/>
          <w:sz w:val="28"/>
          <w:szCs w:val="28"/>
        </w:rPr>
        <w:t>Содержание темы обобщает результаты изучения тем общей части програ</w:t>
      </w:r>
      <w:r w:rsidRPr="00502A22">
        <w:rPr>
          <w:rFonts w:ascii="Times New Roman" w:hAnsi="Times New Roman" w:cs="Times New Roman"/>
          <w:sz w:val="28"/>
          <w:szCs w:val="28"/>
        </w:rPr>
        <w:t>м</w:t>
      </w:r>
      <w:r w:rsidRPr="00502A22">
        <w:rPr>
          <w:rFonts w:ascii="Times New Roman" w:hAnsi="Times New Roman" w:cs="Times New Roman"/>
          <w:sz w:val="28"/>
          <w:szCs w:val="28"/>
        </w:rPr>
        <w:t>мы и тем 10 - 13 специальной части. Наиболее полно тема раскрывается в сочет</w:t>
      </w:r>
      <w:r w:rsidRPr="00502A22">
        <w:rPr>
          <w:rFonts w:ascii="Times New Roman" w:hAnsi="Times New Roman" w:cs="Times New Roman"/>
          <w:sz w:val="28"/>
          <w:szCs w:val="28"/>
        </w:rPr>
        <w:t>а</w:t>
      </w:r>
      <w:r w:rsidRPr="00502A22">
        <w:rPr>
          <w:rFonts w:ascii="Times New Roman" w:hAnsi="Times New Roman" w:cs="Times New Roman"/>
          <w:sz w:val="28"/>
          <w:szCs w:val="28"/>
        </w:rPr>
        <w:t>нии с такими специальными дисциплинами как «Сельскохозяйственные дороги и площадки», «Планировка сельских населенных мест». Для более подробного из</w:t>
      </w:r>
      <w:r w:rsidRPr="00502A22">
        <w:rPr>
          <w:rFonts w:ascii="Times New Roman" w:hAnsi="Times New Roman" w:cs="Times New Roman"/>
          <w:sz w:val="28"/>
          <w:szCs w:val="28"/>
        </w:rPr>
        <w:t>у</w:t>
      </w:r>
      <w:r w:rsidRPr="00502A22">
        <w:rPr>
          <w:rFonts w:ascii="Times New Roman" w:hAnsi="Times New Roman" w:cs="Times New Roman"/>
          <w:sz w:val="28"/>
          <w:szCs w:val="28"/>
        </w:rPr>
        <w:t>чения темы рекомендуем обратиться к дополнительной литературе [8; 13]. Нео</w:t>
      </w:r>
      <w:r w:rsidRPr="00502A22">
        <w:rPr>
          <w:rFonts w:ascii="Times New Roman" w:hAnsi="Times New Roman" w:cs="Times New Roman"/>
          <w:sz w:val="28"/>
          <w:szCs w:val="28"/>
        </w:rPr>
        <w:t>б</w:t>
      </w:r>
      <w:r w:rsidRPr="00502A22">
        <w:rPr>
          <w:rFonts w:ascii="Times New Roman" w:hAnsi="Times New Roman" w:cs="Times New Roman"/>
          <w:sz w:val="28"/>
          <w:szCs w:val="28"/>
        </w:rPr>
        <w:t>ходимая студенту помощь в обобщении основных принципиальных положений по геодезическому обеспечению проектно-изыскательских работ для сельскохозя</w:t>
      </w:r>
      <w:r w:rsidRPr="00502A22">
        <w:rPr>
          <w:rFonts w:ascii="Times New Roman" w:hAnsi="Times New Roman" w:cs="Times New Roman"/>
          <w:sz w:val="28"/>
          <w:szCs w:val="28"/>
        </w:rPr>
        <w:t>й</w:t>
      </w:r>
      <w:r w:rsidRPr="00502A22">
        <w:rPr>
          <w:rFonts w:ascii="Times New Roman" w:hAnsi="Times New Roman" w:cs="Times New Roman"/>
          <w:sz w:val="28"/>
          <w:szCs w:val="28"/>
        </w:rPr>
        <w:t>ственного строительства дается в обзорной лекции.</w:t>
      </w:r>
    </w:p>
    <w:p w:rsidR="00F51BF8" w:rsidRPr="00927663" w:rsidRDefault="00F51BF8" w:rsidP="00F51BF8">
      <w:pPr>
        <w:shd w:val="clear" w:color="auto" w:fill="FFFFFF"/>
        <w:tabs>
          <w:tab w:val="left" w:pos="9360"/>
        </w:tabs>
        <w:spacing w:before="158" w:line="36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Вопросы и задачи для самостоятельной работы</w:t>
      </w:r>
    </w:p>
    <w:p w:rsidR="00F51BF8" w:rsidRPr="00152A4E" w:rsidRDefault="00F51BF8" w:rsidP="0029668C">
      <w:pPr>
        <w:pStyle w:val="a9"/>
        <w:numPr>
          <w:ilvl w:val="0"/>
          <w:numId w:val="1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lastRenderedPageBreak/>
        <w:t>Какими способами и с какой точностью можно определять площади участков во топографической карте?</w:t>
      </w:r>
    </w:p>
    <w:p w:rsidR="00F51BF8" w:rsidRPr="00152A4E" w:rsidRDefault="00F51BF8" w:rsidP="0029668C">
      <w:pPr>
        <w:pStyle w:val="a9"/>
        <w:numPr>
          <w:ilvl w:val="0"/>
          <w:numId w:val="1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на топографическом плане проводят трассирование дороги? Рассчитайте заложение, соответствующее проектному уклону 25%, если масштаб плана 1:2000, а высота сечения рельефа 1м.</w:t>
      </w:r>
    </w:p>
    <w:p w:rsidR="00F51BF8" w:rsidRPr="00152A4E" w:rsidRDefault="00F51BF8" w:rsidP="0029668C">
      <w:pPr>
        <w:pStyle w:val="a9"/>
        <w:numPr>
          <w:ilvl w:val="0"/>
          <w:numId w:val="1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разбивочный угол и составьте чертеж для перенесения в натуру полярным способом проектной точки сооружения, если дирекционные  углы опорного направления и направления на данную точку равны соответственно 220°36' и 315°16', расстояние до точки 38,42 м.</w:t>
      </w:r>
    </w:p>
    <w:p w:rsidR="00F51BF8" w:rsidRPr="00152A4E" w:rsidRDefault="00F51BF8" w:rsidP="0029668C">
      <w:pPr>
        <w:pStyle w:val="a9"/>
        <w:numPr>
          <w:ilvl w:val="0"/>
          <w:numId w:val="1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Выполните расчет для выноса ПКЗ на горизонтальную круговую кривую, если пикетажное значение начала кривой ПКЗ+50,00, радиус кривой 100 м.</w:t>
      </w:r>
    </w:p>
    <w:p w:rsidR="00F51BF8" w:rsidRPr="00152A4E" w:rsidRDefault="00F51BF8" w:rsidP="0029668C">
      <w:pPr>
        <w:pStyle w:val="a9"/>
        <w:numPr>
          <w:ilvl w:val="0"/>
          <w:numId w:val="1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проектную отметку середины выпуклой вертикальной кривой е</w:t>
      </w:r>
      <w:r w:rsidRPr="00152A4E">
        <w:rPr>
          <w:rFonts w:ascii="Times New Roman" w:hAnsi="Times New Roman" w:cs="Times New Roman"/>
          <w:color w:val="000000"/>
          <w:spacing w:val="-4"/>
          <w:sz w:val="28"/>
          <w:szCs w:val="28"/>
        </w:rPr>
        <w:t>с</w:t>
      </w:r>
      <w:r w:rsidRPr="00152A4E">
        <w:rPr>
          <w:rFonts w:ascii="Times New Roman" w:hAnsi="Times New Roman" w:cs="Times New Roman"/>
          <w:color w:val="000000"/>
          <w:spacing w:val="-4"/>
          <w:sz w:val="28"/>
          <w:szCs w:val="28"/>
        </w:rPr>
        <w:t>ли проектная отметка в точке перелома проектной линии продольного проф</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ля 103,98 м. биссектриса кривой 0,14 м.</w:t>
      </w:r>
    </w:p>
    <w:p w:rsidR="00F51BF8" w:rsidRPr="00152A4E" w:rsidRDefault="00F51BF8" w:rsidP="0029668C">
      <w:pPr>
        <w:pStyle w:val="a9"/>
        <w:numPr>
          <w:ilvl w:val="0"/>
          <w:numId w:val="1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Опишите состав вычислительных и полевых работ при вынесении в натуру проектной отметки.</w:t>
      </w:r>
    </w:p>
    <w:p w:rsidR="00F51BF8" w:rsidRPr="00152A4E" w:rsidRDefault="00F51BF8" w:rsidP="0029668C">
      <w:pPr>
        <w:pStyle w:val="a9"/>
        <w:numPr>
          <w:ilvl w:val="0"/>
          <w:numId w:val="1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отметку, передаваемую на монтажный горизонт, если отсчеты по рейке на репере и рулетке, опущенной отвесно нулем вниз, на станции 1 (и</w:t>
      </w:r>
      <w:r w:rsidRPr="00152A4E">
        <w:rPr>
          <w:rFonts w:ascii="Times New Roman" w:hAnsi="Times New Roman" w:cs="Times New Roman"/>
          <w:color w:val="000000"/>
          <w:spacing w:val="-4"/>
          <w:sz w:val="28"/>
          <w:szCs w:val="28"/>
        </w:rPr>
        <w:t>с</w:t>
      </w:r>
      <w:r w:rsidRPr="00152A4E">
        <w:rPr>
          <w:rFonts w:ascii="Times New Roman" w:hAnsi="Times New Roman" w:cs="Times New Roman"/>
          <w:color w:val="000000"/>
          <w:spacing w:val="-4"/>
          <w:sz w:val="28"/>
          <w:szCs w:val="28"/>
        </w:rPr>
        <w:t>ходный горизонт) равны соответственно 0,325 и 1,213 м; на станции 2 (мо</w:t>
      </w:r>
      <w:r w:rsidRPr="00152A4E">
        <w:rPr>
          <w:rFonts w:ascii="Times New Roman" w:hAnsi="Times New Roman" w:cs="Times New Roman"/>
          <w:color w:val="000000"/>
          <w:spacing w:val="-4"/>
          <w:sz w:val="28"/>
          <w:szCs w:val="28"/>
        </w:rPr>
        <w:t>н</w:t>
      </w:r>
      <w:r w:rsidRPr="00152A4E">
        <w:rPr>
          <w:rFonts w:ascii="Times New Roman" w:hAnsi="Times New Roman" w:cs="Times New Roman"/>
          <w:color w:val="000000"/>
          <w:spacing w:val="-4"/>
          <w:sz w:val="28"/>
          <w:szCs w:val="28"/>
        </w:rPr>
        <w:t>тажный горизонт) - 1,215 и 14,315 м; отметка репера 123,119 м.</w:t>
      </w:r>
    </w:p>
    <w:p w:rsidR="00F51BF8" w:rsidRPr="00152A4E" w:rsidRDefault="00F51BF8" w:rsidP="0029668C">
      <w:pPr>
        <w:pStyle w:val="a9"/>
        <w:numPr>
          <w:ilvl w:val="0"/>
          <w:numId w:val="1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производят разбивку в натуре линий нулевых работ при вертикальной планировке?</w:t>
      </w:r>
    </w:p>
    <w:p w:rsidR="00F51BF8" w:rsidRPr="00152A4E" w:rsidRDefault="00F51BF8" w:rsidP="0029668C">
      <w:pPr>
        <w:pStyle w:val="a9"/>
        <w:numPr>
          <w:ilvl w:val="0"/>
          <w:numId w:val="1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способы применяют для построения на местности проектного горизо</w:t>
      </w:r>
      <w:r w:rsidRPr="00152A4E">
        <w:rPr>
          <w:rFonts w:ascii="Times New Roman" w:hAnsi="Times New Roman" w:cs="Times New Roman"/>
          <w:color w:val="000000"/>
          <w:spacing w:val="-4"/>
          <w:sz w:val="28"/>
          <w:szCs w:val="28"/>
        </w:rPr>
        <w:t>н</w:t>
      </w:r>
      <w:r w:rsidRPr="00152A4E">
        <w:rPr>
          <w:rFonts w:ascii="Times New Roman" w:hAnsi="Times New Roman" w:cs="Times New Roman"/>
          <w:color w:val="000000"/>
          <w:spacing w:val="-4"/>
          <w:sz w:val="28"/>
          <w:szCs w:val="28"/>
        </w:rPr>
        <w:t>тального угла?</w:t>
      </w:r>
    </w:p>
    <w:p w:rsidR="00F51BF8" w:rsidRDefault="00F51BF8" w:rsidP="0029668C">
      <w:pPr>
        <w:pStyle w:val="a9"/>
        <w:numPr>
          <w:ilvl w:val="0"/>
          <w:numId w:val="15"/>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Вычислите разбивочные элементы для способа линейной засечки, если опр</w:t>
      </w:r>
      <w:r w:rsidRPr="00152A4E">
        <w:rPr>
          <w:rFonts w:ascii="Times New Roman" w:hAnsi="Times New Roman" w:cs="Times New Roman"/>
          <w:color w:val="000000"/>
          <w:spacing w:val="-4"/>
          <w:sz w:val="28"/>
          <w:szCs w:val="28"/>
        </w:rPr>
        <w:t>е</w:t>
      </w:r>
      <w:r w:rsidRPr="00152A4E">
        <w:rPr>
          <w:rFonts w:ascii="Times New Roman" w:hAnsi="Times New Roman" w:cs="Times New Roman"/>
          <w:color w:val="000000"/>
          <w:spacing w:val="-4"/>
          <w:sz w:val="28"/>
          <w:szCs w:val="28"/>
        </w:rPr>
        <w:t>деленные по плану расстояния от точек обоснования до проектной точки ра</w:t>
      </w:r>
      <w:r w:rsidRPr="00152A4E">
        <w:rPr>
          <w:rFonts w:ascii="Times New Roman" w:hAnsi="Times New Roman" w:cs="Times New Roman"/>
          <w:color w:val="000000"/>
          <w:spacing w:val="-4"/>
          <w:sz w:val="28"/>
          <w:szCs w:val="28"/>
        </w:rPr>
        <w:t>в</w:t>
      </w:r>
      <w:r w:rsidRPr="00152A4E">
        <w:rPr>
          <w:rFonts w:ascii="Times New Roman" w:hAnsi="Times New Roman" w:cs="Times New Roman"/>
          <w:color w:val="000000"/>
          <w:spacing w:val="-4"/>
          <w:sz w:val="28"/>
          <w:szCs w:val="28"/>
        </w:rPr>
        <w:t>ны 16,0 м, а превышения проектной точки относительно точек обоснования одинаковы и равны 4,0 м.</w:t>
      </w:r>
    </w:p>
    <w:p w:rsidR="00927663" w:rsidRPr="00927663" w:rsidRDefault="00927663" w:rsidP="00927663">
      <w:pPr>
        <w:shd w:val="clear" w:color="auto" w:fill="FFFFFF"/>
        <w:tabs>
          <w:tab w:val="left" w:pos="9720"/>
        </w:tabs>
        <w:spacing w:after="0" w:line="240" w:lineRule="auto"/>
        <w:ind w:left="360"/>
        <w:jc w:val="both"/>
        <w:rPr>
          <w:rFonts w:ascii="Times New Roman" w:hAnsi="Times New Roman" w:cs="Times New Roman"/>
          <w:color w:val="000000"/>
          <w:spacing w:val="-4"/>
          <w:sz w:val="28"/>
          <w:szCs w:val="28"/>
        </w:rPr>
      </w:pPr>
    </w:p>
    <w:p w:rsidR="00F51BF8" w:rsidRPr="00927663" w:rsidRDefault="00F51BF8" w:rsidP="00927663">
      <w:pPr>
        <w:shd w:val="clear" w:color="auto" w:fill="FFFFFF"/>
        <w:tabs>
          <w:tab w:val="left" w:pos="9360"/>
        </w:tabs>
        <w:spacing w:after="0" w:line="24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17. Инженерно-геодезические работы</w:t>
      </w:r>
    </w:p>
    <w:p w:rsidR="00F51BF8" w:rsidRPr="00927663" w:rsidRDefault="00F51BF8" w:rsidP="00927663">
      <w:pPr>
        <w:shd w:val="clear" w:color="auto" w:fill="FFFFFF"/>
        <w:tabs>
          <w:tab w:val="left" w:pos="9360"/>
        </w:tabs>
        <w:spacing w:after="0" w:line="24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в городском строительстве (для специальности 1206)</w:t>
      </w:r>
    </w:p>
    <w:p w:rsidR="00927663" w:rsidRPr="00C07156" w:rsidRDefault="00927663" w:rsidP="00927663">
      <w:pPr>
        <w:shd w:val="clear" w:color="auto" w:fill="FFFFFF"/>
        <w:tabs>
          <w:tab w:val="left" w:pos="9360"/>
        </w:tabs>
        <w:spacing w:after="0" w:line="240" w:lineRule="auto"/>
        <w:ind w:right="48"/>
        <w:jc w:val="center"/>
        <w:rPr>
          <w:b/>
          <w:bCs/>
          <w:sz w:val="28"/>
          <w:szCs w:val="28"/>
        </w:rPr>
      </w:pP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Топографическая основа для составления проектов планировки и застройки городов. Городские геодезические сети, их особенности, точность. Особенности съемки ситуации и рельефа на городских территориях. Способы и точность пер</w:t>
      </w:r>
      <w:r w:rsidRPr="00502A22">
        <w:rPr>
          <w:rFonts w:ascii="Times New Roman" w:hAnsi="Times New Roman" w:cs="Times New Roman"/>
          <w:sz w:val="28"/>
          <w:szCs w:val="28"/>
        </w:rPr>
        <w:t>е</w:t>
      </w:r>
      <w:r w:rsidRPr="00502A22">
        <w:rPr>
          <w:rFonts w:ascii="Times New Roman" w:hAnsi="Times New Roman" w:cs="Times New Roman"/>
          <w:sz w:val="28"/>
          <w:szCs w:val="28"/>
        </w:rPr>
        <w:t>несения в натуру проекта планировки и застройки городов. Перенесение в натуру проектов вертикальной планировки. Геодезические и стереофотограмметрические работы при обмерах архитектурных конструкций и памятников. Съемка подзе</w:t>
      </w:r>
      <w:r w:rsidRPr="00502A22">
        <w:rPr>
          <w:rFonts w:ascii="Times New Roman" w:hAnsi="Times New Roman" w:cs="Times New Roman"/>
          <w:sz w:val="28"/>
          <w:szCs w:val="28"/>
        </w:rPr>
        <w:t>м</w:t>
      </w:r>
      <w:r w:rsidRPr="00502A22">
        <w:rPr>
          <w:rFonts w:ascii="Times New Roman" w:hAnsi="Times New Roman" w:cs="Times New Roman"/>
          <w:sz w:val="28"/>
          <w:szCs w:val="28"/>
        </w:rPr>
        <w:t>ных городских коммуникаций.</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154 - 160].</w:t>
      </w:r>
    </w:p>
    <w:p w:rsidR="00502A22" w:rsidRDefault="00502A22" w:rsidP="00F51BF8">
      <w:pPr>
        <w:shd w:val="clear" w:color="auto" w:fill="FFFFFF"/>
        <w:tabs>
          <w:tab w:val="left" w:pos="9360"/>
        </w:tabs>
        <w:spacing w:before="182" w:line="360" w:lineRule="auto"/>
        <w:ind w:right="48"/>
        <w:jc w:val="center"/>
        <w:rPr>
          <w:b/>
          <w:bCs/>
          <w:sz w:val="28"/>
          <w:szCs w:val="28"/>
        </w:rPr>
      </w:pPr>
    </w:p>
    <w:p w:rsidR="00927663" w:rsidRDefault="00927663" w:rsidP="00F51BF8">
      <w:pPr>
        <w:shd w:val="clear" w:color="auto" w:fill="FFFFFF"/>
        <w:tabs>
          <w:tab w:val="left" w:pos="9360"/>
        </w:tabs>
        <w:spacing w:before="182" w:line="360" w:lineRule="auto"/>
        <w:ind w:right="48"/>
        <w:jc w:val="center"/>
        <w:rPr>
          <w:b/>
          <w:bCs/>
          <w:sz w:val="28"/>
          <w:szCs w:val="28"/>
        </w:rPr>
      </w:pPr>
    </w:p>
    <w:p w:rsidR="00F51BF8" w:rsidRPr="00927663" w:rsidRDefault="00F51BF8" w:rsidP="00F51BF8">
      <w:pPr>
        <w:shd w:val="clear" w:color="auto" w:fill="FFFFFF"/>
        <w:tabs>
          <w:tab w:val="left" w:pos="9360"/>
        </w:tabs>
        <w:spacing w:before="182" w:line="36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lastRenderedPageBreak/>
        <w:t>Указания по изучению темы</w:t>
      </w:r>
    </w:p>
    <w:p w:rsidR="00F51BF8"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Содержание темы обобщает результаты изучения тем общей части програ</w:t>
      </w:r>
      <w:r w:rsidRPr="00502A22">
        <w:rPr>
          <w:rFonts w:ascii="Times New Roman" w:hAnsi="Times New Roman" w:cs="Times New Roman"/>
          <w:sz w:val="28"/>
          <w:szCs w:val="28"/>
        </w:rPr>
        <w:t>м</w:t>
      </w:r>
      <w:r w:rsidRPr="00502A22">
        <w:rPr>
          <w:rFonts w:ascii="Times New Roman" w:hAnsi="Times New Roman" w:cs="Times New Roman"/>
          <w:sz w:val="28"/>
          <w:szCs w:val="28"/>
        </w:rPr>
        <w:t>мы и тем 10 - 13 специальной части. Принципиальные особенности геодезических работ в городском строительстве раскрываются в заключительной лекции. Ос</w:t>
      </w:r>
      <w:r w:rsidRPr="00502A22">
        <w:rPr>
          <w:rFonts w:ascii="Times New Roman" w:hAnsi="Times New Roman" w:cs="Times New Roman"/>
          <w:sz w:val="28"/>
          <w:szCs w:val="28"/>
        </w:rPr>
        <w:t>о</w:t>
      </w:r>
      <w:r w:rsidRPr="00502A22">
        <w:rPr>
          <w:rFonts w:ascii="Times New Roman" w:hAnsi="Times New Roman" w:cs="Times New Roman"/>
          <w:sz w:val="28"/>
          <w:szCs w:val="28"/>
        </w:rPr>
        <w:t>бенность изучения темы состоит в том, что для ее глубокого усвоения необход</w:t>
      </w:r>
      <w:r w:rsidRPr="00502A22">
        <w:rPr>
          <w:rFonts w:ascii="Times New Roman" w:hAnsi="Times New Roman" w:cs="Times New Roman"/>
          <w:sz w:val="28"/>
          <w:szCs w:val="28"/>
        </w:rPr>
        <w:t>и</w:t>
      </w:r>
      <w:r w:rsidRPr="00502A22">
        <w:rPr>
          <w:rFonts w:ascii="Times New Roman" w:hAnsi="Times New Roman" w:cs="Times New Roman"/>
          <w:sz w:val="28"/>
          <w:szCs w:val="28"/>
        </w:rPr>
        <w:t>мы знания, приобретаемые в ходе изучения  специальных  дисциплин.  При сам</w:t>
      </w:r>
      <w:r w:rsidRPr="00502A22">
        <w:rPr>
          <w:rFonts w:ascii="Times New Roman" w:hAnsi="Times New Roman" w:cs="Times New Roman"/>
          <w:sz w:val="28"/>
          <w:szCs w:val="28"/>
        </w:rPr>
        <w:t>о</w:t>
      </w:r>
      <w:r w:rsidRPr="00502A22">
        <w:rPr>
          <w:rFonts w:ascii="Times New Roman" w:hAnsi="Times New Roman" w:cs="Times New Roman"/>
          <w:sz w:val="28"/>
          <w:szCs w:val="28"/>
        </w:rPr>
        <w:t>стоятельном изучении учебного материала рекомендуем обратиться к дополн</w:t>
      </w:r>
      <w:r w:rsidRPr="00502A22">
        <w:rPr>
          <w:rFonts w:ascii="Times New Roman" w:hAnsi="Times New Roman" w:cs="Times New Roman"/>
          <w:sz w:val="28"/>
          <w:szCs w:val="28"/>
        </w:rPr>
        <w:t>и</w:t>
      </w:r>
      <w:r w:rsidRPr="00502A22">
        <w:rPr>
          <w:rFonts w:ascii="Times New Roman" w:hAnsi="Times New Roman" w:cs="Times New Roman"/>
          <w:sz w:val="28"/>
          <w:szCs w:val="28"/>
        </w:rPr>
        <w:t>тельной литературе [14, § 177 - 183]. Обобщение основных принципиальных п</w:t>
      </w:r>
      <w:r w:rsidRPr="00502A22">
        <w:rPr>
          <w:rFonts w:ascii="Times New Roman" w:hAnsi="Times New Roman" w:cs="Times New Roman"/>
          <w:sz w:val="28"/>
          <w:szCs w:val="28"/>
        </w:rPr>
        <w:t>о</w:t>
      </w:r>
      <w:r w:rsidRPr="00502A22">
        <w:rPr>
          <w:rFonts w:ascii="Times New Roman" w:hAnsi="Times New Roman" w:cs="Times New Roman"/>
          <w:sz w:val="28"/>
          <w:szCs w:val="28"/>
        </w:rPr>
        <w:t>ложений темы дается в обзорной лекции.</w:t>
      </w:r>
    </w:p>
    <w:p w:rsidR="00927663" w:rsidRPr="00502A22" w:rsidRDefault="00927663"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F51BF8" w:rsidRPr="00927663" w:rsidRDefault="00F51BF8" w:rsidP="00F51BF8">
      <w:pPr>
        <w:shd w:val="clear" w:color="auto" w:fill="FFFFFF"/>
        <w:tabs>
          <w:tab w:val="left" w:pos="9360"/>
        </w:tabs>
        <w:spacing w:before="120" w:line="36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Вопросы и задачи для самостоятельной работы</w:t>
      </w:r>
    </w:p>
    <w:p w:rsidR="00F51BF8" w:rsidRPr="00152A4E" w:rsidRDefault="00F51BF8" w:rsidP="0029668C">
      <w:pPr>
        <w:pStyle w:val="a9"/>
        <w:numPr>
          <w:ilvl w:val="0"/>
          <w:numId w:val="1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Изобразите горизонталями основные формы рельефа и выделите водоразделы и тальвеги.</w:t>
      </w:r>
    </w:p>
    <w:p w:rsidR="00F51BF8" w:rsidRPr="00152A4E" w:rsidRDefault="00F51BF8" w:rsidP="0029668C">
      <w:pPr>
        <w:pStyle w:val="a9"/>
        <w:numPr>
          <w:ilvl w:val="0"/>
          <w:numId w:val="1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и с какой точностью определяют по топографическому плану площади участков?</w:t>
      </w:r>
    </w:p>
    <w:p w:rsidR="00F51BF8" w:rsidRPr="00152A4E" w:rsidRDefault="00F51BF8" w:rsidP="0029668C">
      <w:pPr>
        <w:pStyle w:val="a9"/>
        <w:numPr>
          <w:ilvl w:val="0"/>
          <w:numId w:val="1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на топографическом плане провести линию проектного уклона? Рассч</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тайте заложение, соответствующее проектному уклону 30%о, если масштаб плана 1:1000, а высота сечения рельефа 1 м.</w:t>
      </w:r>
    </w:p>
    <w:p w:rsidR="00F51BF8" w:rsidRPr="00152A4E" w:rsidRDefault="00F51BF8" w:rsidP="0029668C">
      <w:pPr>
        <w:pStyle w:val="a9"/>
        <w:numPr>
          <w:ilvl w:val="0"/>
          <w:numId w:val="1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Достаточна ли точность графического определения проектного расстояния по плану масштаба 1:500, если допустимая погрешность 3 см?</w:t>
      </w:r>
    </w:p>
    <w:p w:rsidR="00F51BF8" w:rsidRPr="00152A4E" w:rsidRDefault="00F51BF8" w:rsidP="0029668C">
      <w:pPr>
        <w:pStyle w:val="a9"/>
        <w:numPr>
          <w:ilvl w:val="0"/>
          <w:numId w:val="1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геодезические расчеты и в какой последовательности выполняют при составлении картограммы земляных работ на основе топографического плана участка планировки?</w:t>
      </w:r>
    </w:p>
    <w:p w:rsidR="00F51BF8" w:rsidRPr="00152A4E" w:rsidRDefault="00F51BF8" w:rsidP="0029668C">
      <w:pPr>
        <w:pStyle w:val="a9"/>
        <w:numPr>
          <w:ilvl w:val="0"/>
          <w:numId w:val="1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Рассчитайте длину наклонного отрезка, откладываемого на местности, если длина горизонтального приложения, определенная из решения обратной ге</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дезической задачи на координаты, равна 32,12 м, превышение между точками 2,0 м (поправки за компарирование рулетки и температуру пренебрегаемо м</w:t>
      </w:r>
      <w:r w:rsidRPr="00152A4E">
        <w:rPr>
          <w:rFonts w:ascii="Times New Roman" w:hAnsi="Times New Roman" w:cs="Times New Roman"/>
          <w:color w:val="000000"/>
          <w:spacing w:val="-4"/>
          <w:sz w:val="28"/>
          <w:szCs w:val="28"/>
        </w:rPr>
        <w:t>а</w:t>
      </w:r>
      <w:r w:rsidRPr="00152A4E">
        <w:rPr>
          <w:rFonts w:ascii="Times New Roman" w:hAnsi="Times New Roman" w:cs="Times New Roman"/>
          <w:color w:val="000000"/>
          <w:spacing w:val="-4"/>
          <w:sz w:val="28"/>
          <w:szCs w:val="28"/>
        </w:rPr>
        <w:t>лы).</w:t>
      </w:r>
    </w:p>
    <w:p w:rsidR="00F51BF8" w:rsidRPr="00152A4E" w:rsidRDefault="00F51BF8" w:rsidP="0029668C">
      <w:pPr>
        <w:pStyle w:val="a9"/>
        <w:numPr>
          <w:ilvl w:val="0"/>
          <w:numId w:val="1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Определите отметку точки между горизонталями, если отметка нижележащей горизонтали 114,0 м, вышележащей горизонтали 115,0 м, заложение 2 см, ра</w:t>
      </w:r>
      <w:r w:rsidRPr="00152A4E">
        <w:rPr>
          <w:rFonts w:ascii="Times New Roman" w:hAnsi="Times New Roman" w:cs="Times New Roman"/>
          <w:color w:val="000000"/>
          <w:spacing w:val="-4"/>
          <w:sz w:val="28"/>
          <w:szCs w:val="28"/>
        </w:rPr>
        <w:t>с</w:t>
      </w:r>
      <w:r w:rsidRPr="00152A4E">
        <w:rPr>
          <w:rFonts w:ascii="Times New Roman" w:hAnsi="Times New Roman" w:cs="Times New Roman"/>
          <w:color w:val="000000"/>
          <w:spacing w:val="-4"/>
          <w:sz w:val="28"/>
          <w:szCs w:val="28"/>
        </w:rPr>
        <w:t>стояние от точки до нижележащей горизонтали 0,8 см.</w:t>
      </w:r>
    </w:p>
    <w:p w:rsidR="00F51BF8" w:rsidRPr="00152A4E" w:rsidRDefault="00F51BF8" w:rsidP="0029668C">
      <w:pPr>
        <w:pStyle w:val="a9"/>
        <w:numPr>
          <w:ilvl w:val="0"/>
          <w:numId w:val="1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Определите рабочую отметку точки, лежащей между горизонталями, если ее проектная отметка 112,2 м, а отметки горизонталей ниже и выше лежащей равны соответственно 112,0 м и 113,0 м, заложение 1 см, расстояние от точки до нижележащей горизонтали 0,5 см.</w:t>
      </w:r>
    </w:p>
    <w:p w:rsidR="00F51BF8" w:rsidRPr="00152A4E" w:rsidRDefault="00F51BF8" w:rsidP="0029668C">
      <w:pPr>
        <w:pStyle w:val="a9"/>
        <w:numPr>
          <w:ilvl w:val="0"/>
          <w:numId w:val="1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Определите рабочую отметку точки продольного профиля, лежащей на 1 см выше проектной линии, если вертикальный масштаб профиля 1:200.</w:t>
      </w:r>
    </w:p>
    <w:p w:rsidR="00F51BF8" w:rsidRPr="00152A4E" w:rsidRDefault="00F51BF8" w:rsidP="0029668C">
      <w:pPr>
        <w:pStyle w:val="a9"/>
        <w:numPr>
          <w:ilvl w:val="0"/>
          <w:numId w:val="1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с проекта вертикальной планировки горизонтальной площадки перевести на местность линии нулевых работ?</w:t>
      </w:r>
    </w:p>
    <w:p w:rsidR="00F51BF8" w:rsidRDefault="00F51BF8" w:rsidP="0029668C">
      <w:pPr>
        <w:pStyle w:val="a9"/>
        <w:numPr>
          <w:ilvl w:val="0"/>
          <w:numId w:val="16"/>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 чем сущность фотограмметрических методов, применяемых для обмера с</w:t>
      </w:r>
      <w:r w:rsidRPr="00152A4E">
        <w:rPr>
          <w:rFonts w:ascii="Times New Roman" w:hAnsi="Times New Roman" w:cs="Times New Roman"/>
          <w:color w:val="000000"/>
          <w:spacing w:val="-4"/>
          <w:sz w:val="28"/>
          <w:szCs w:val="28"/>
        </w:rPr>
        <w:t>у</w:t>
      </w:r>
      <w:r w:rsidRPr="00152A4E">
        <w:rPr>
          <w:rFonts w:ascii="Times New Roman" w:hAnsi="Times New Roman" w:cs="Times New Roman"/>
          <w:color w:val="000000"/>
          <w:spacing w:val="-4"/>
          <w:sz w:val="28"/>
          <w:szCs w:val="28"/>
        </w:rPr>
        <w:t>ществующих зданий?</w:t>
      </w:r>
    </w:p>
    <w:p w:rsidR="00927663" w:rsidRPr="00927663" w:rsidRDefault="00927663" w:rsidP="00927663">
      <w:pPr>
        <w:shd w:val="clear" w:color="auto" w:fill="FFFFFF"/>
        <w:tabs>
          <w:tab w:val="left" w:pos="9720"/>
        </w:tabs>
        <w:spacing w:after="0" w:line="240" w:lineRule="auto"/>
        <w:ind w:left="360"/>
        <w:jc w:val="both"/>
        <w:rPr>
          <w:rFonts w:ascii="Times New Roman" w:hAnsi="Times New Roman" w:cs="Times New Roman"/>
          <w:color w:val="000000"/>
          <w:spacing w:val="-4"/>
          <w:sz w:val="28"/>
          <w:szCs w:val="28"/>
        </w:rPr>
      </w:pPr>
    </w:p>
    <w:p w:rsidR="00F51BF8" w:rsidRPr="00927663" w:rsidRDefault="00F51BF8" w:rsidP="00927663">
      <w:pPr>
        <w:shd w:val="clear" w:color="auto" w:fill="FFFFFF"/>
        <w:tabs>
          <w:tab w:val="left" w:pos="9360"/>
        </w:tabs>
        <w:spacing w:after="0" w:line="24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lastRenderedPageBreak/>
        <w:t>18. Инженерно-геодезические работы</w:t>
      </w:r>
    </w:p>
    <w:p w:rsidR="00F51BF8" w:rsidRPr="00927663" w:rsidRDefault="00F51BF8" w:rsidP="00927663">
      <w:pPr>
        <w:shd w:val="clear" w:color="auto" w:fill="FFFFFF"/>
        <w:tabs>
          <w:tab w:val="left" w:pos="9360"/>
        </w:tabs>
        <w:spacing w:after="0" w:line="24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при строительстве систем теплогазоснабжения,</w:t>
      </w:r>
    </w:p>
    <w:p w:rsidR="00F51BF8" w:rsidRPr="00927663" w:rsidRDefault="00F51BF8" w:rsidP="00927663">
      <w:pPr>
        <w:shd w:val="clear" w:color="auto" w:fill="FFFFFF"/>
        <w:tabs>
          <w:tab w:val="left" w:pos="9360"/>
        </w:tabs>
        <w:spacing w:after="0" w:line="24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водоснабжения и канализации</w:t>
      </w:r>
    </w:p>
    <w:p w:rsidR="00F51BF8" w:rsidRDefault="00F51BF8" w:rsidP="00927663">
      <w:pPr>
        <w:shd w:val="clear" w:color="auto" w:fill="FFFFFF"/>
        <w:tabs>
          <w:tab w:val="left" w:pos="9360"/>
        </w:tabs>
        <w:spacing w:after="0" w:line="24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(для специальностей 1208, 1209)</w:t>
      </w:r>
    </w:p>
    <w:p w:rsidR="00927663" w:rsidRPr="00927663" w:rsidRDefault="00927663" w:rsidP="00927663">
      <w:pPr>
        <w:shd w:val="clear" w:color="auto" w:fill="FFFFFF"/>
        <w:tabs>
          <w:tab w:val="left" w:pos="9360"/>
        </w:tabs>
        <w:spacing w:after="0" w:line="240" w:lineRule="auto"/>
        <w:ind w:right="48"/>
        <w:jc w:val="center"/>
        <w:rPr>
          <w:rFonts w:ascii="Times New Roman" w:hAnsi="Times New Roman" w:cs="Times New Roman"/>
          <w:b/>
          <w:bCs/>
          <w:sz w:val="28"/>
          <w:szCs w:val="28"/>
        </w:rPr>
      </w:pP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Требования к топографической основе в зависимости от вида сооружения и мадии проекта. Геодезические работы при изысканиях, проектировании и стро</w:t>
      </w:r>
      <w:r w:rsidRPr="00502A22">
        <w:rPr>
          <w:rFonts w:ascii="Times New Roman" w:hAnsi="Times New Roman" w:cs="Times New Roman"/>
          <w:sz w:val="28"/>
          <w:szCs w:val="28"/>
        </w:rPr>
        <w:t>и</w:t>
      </w:r>
      <w:r w:rsidRPr="00502A22">
        <w:rPr>
          <w:rFonts w:ascii="Times New Roman" w:hAnsi="Times New Roman" w:cs="Times New Roman"/>
          <w:sz w:val="28"/>
          <w:szCs w:val="28"/>
        </w:rPr>
        <w:t>тельстве трубопроводов.</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Разбивочные работы. Исполнительные съемки подземных сетей.</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Литература: [1, § 161 - 166].</w:t>
      </w:r>
    </w:p>
    <w:p w:rsidR="00F51BF8" w:rsidRPr="00927663" w:rsidRDefault="00F51BF8" w:rsidP="00F51BF8">
      <w:pPr>
        <w:shd w:val="clear" w:color="auto" w:fill="FFFFFF"/>
        <w:spacing w:before="72" w:line="360" w:lineRule="auto"/>
        <w:ind w:right="48"/>
        <w:jc w:val="center"/>
        <w:rPr>
          <w:rFonts w:ascii="Times New Roman" w:hAnsi="Times New Roman" w:cs="Times New Roman"/>
          <w:b/>
          <w:bCs/>
          <w:sz w:val="28"/>
          <w:szCs w:val="28"/>
        </w:rPr>
      </w:pPr>
      <w:r w:rsidRPr="00927663">
        <w:rPr>
          <w:rFonts w:ascii="Times New Roman" w:hAnsi="Times New Roman" w:cs="Times New Roman"/>
          <w:b/>
          <w:bCs/>
          <w:sz w:val="28"/>
          <w:szCs w:val="28"/>
        </w:rPr>
        <w:t>Указания по изучению темы</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Содержание темы обобщает результаты изучения тем общей части и тем 10 - 13 специальной части. Основная цель изучения темы - уяснить особенности ге</w:t>
      </w:r>
      <w:r w:rsidRPr="00502A22">
        <w:rPr>
          <w:rFonts w:ascii="Times New Roman" w:hAnsi="Times New Roman" w:cs="Times New Roman"/>
          <w:sz w:val="28"/>
          <w:szCs w:val="28"/>
        </w:rPr>
        <w:t>о</w:t>
      </w:r>
      <w:r w:rsidRPr="00502A22">
        <w:rPr>
          <w:rFonts w:ascii="Times New Roman" w:hAnsi="Times New Roman" w:cs="Times New Roman"/>
          <w:sz w:val="28"/>
          <w:szCs w:val="28"/>
        </w:rPr>
        <w:t>дезического обеспечения работ по изысканиям, проектированию и строительству систем теплогазоснабжения и водоснабжения. Основное содержание темы ра</w:t>
      </w:r>
      <w:r w:rsidRPr="00502A22">
        <w:rPr>
          <w:rFonts w:ascii="Times New Roman" w:hAnsi="Times New Roman" w:cs="Times New Roman"/>
          <w:sz w:val="28"/>
          <w:szCs w:val="28"/>
        </w:rPr>
        <w:t>с</w:t>
      </w:r>
      <w:r w:rsidRPr="00502A22">
        <w:rPr>
          <w:rFonts w:ascii="Times New Roman" w:hAnsi="Times New Roman" w:cs="Times New Roman"/>
          <w:sz w:val="28"/>
          <w:szCs w:val="28"/>
        </w:rPr>
        <w:t>крыто в учебнике; для более подробного изучения темы рекомендуем обратиться к дополнительной литературе [6]; [8]; [14, § 155 - 159].</w:t>
      </w:r>
    </w:p>
    <w:p w:rsidR="00F51BF8" w:rsidRPr="00502A22" w:rsidRDefault="00F51BF8" w:rsidP="00502A22">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502A22">
        <w:rPr>
          <w:rFonts w:ascii="Times New Roman" w:hAnsi="Times New Roman" w:cs="Times New Roman"/>
          <w:sz w:val="28"/>
          <w:szCs w:val="28"/>
        </w:rPr>
        <w:t>Предполагается, что наиболее полное решение задач по теме может быть д</w:t>
      </w:r>
      <w:r w:rsidRPr="00502A22">
        <w:rPr>
          <w:rFonts w:ascii="Times New Roman" w:hAnsi="Times New Roman" w:cs="Times New Roman"/>
          <w:sz w:val="28"/>
          <w:szCs w:val="28"/>
        </w:rPr>
        <w:t>о</w:t>
      </w:r>
      <w:r w:rsidRPr="00502A22">
        <w:rPr>
          <w:rFonts w:ascii="Times New Roman" w:hAnsi="Times New Roman" w:cs="Times New Roman"/>
          <w:sz w:val="28"/>
          <w:szCs w:val="28"/>
        </w:rPr>
        <w:t>стигнуто в комплексе со специальными дисциплинами. Необходимая студенту помощь по обобщению основных принципиальных вопросов темы дается в о</w:t>
      </w:r>
      <w:r w:rsidRPr="00502A22">
        <w:rPr>
          <w:rFonts w:ascii="Times New Roman" w:hAnsi="Times New Roman" w:cs="Times New Roman"/>
          <w:sz w:val="28"/>
          <w:szCs w:val="28"/>
        </w:rPr>
        <w:t>б</w:t>
      </w:r>
      <w:r w:rsidRPr="00502A22">
        <w:rPr>
          <w:rFonts w:ascii="Times New Roman" w:hAnsi="Times New Roman" w:cs="Times New Roman"/>
          <w:sz w:val="28"/>
          <w:szCs w:val="28"/>
        </w:rPr>
        <w:t>зорной лекции.</w:t>
      </w:r>
    </w:p>
    <w:p w:rsidR="00F51BF8" w:rsidRPr="0058193F" w:rsidRDefault="00F51BF8" w:rsidP="00F51BF8">
      <w:pPr>
        <w:shd w:val="clear" w:color="auto" w:fill="FFFFFF"/>
        <w:spacing w:before="53" w:line="360" w:lineRule="auto"/>
        <w:ind w:right="48"/>
        <w:jc w:val="center"/>
        <w:rPr>
          <w:rFonts w:ascii="Times New Roman" w:hAnsi="Times New Roman" w:cs="Times New Roman"/>
          <w:b/>
          <w:bCs/>
          <w:sz w:val="28"/>
          <w:szCs w:val="28"/>
        </w:rPr>
      </w:pPr>
      <w:r w:rsidRPr="0058193F">
        <w:rPr>
          <w:rFonts w:ascii="Times New Roman" w:hAnsi="Times New Roman" w:cs="Times New Roman"/>
          <w:b/>
          <w:bCs/>
          <w:sz w:val="28"/>
          <w:szCs w:val="28"/>
        </w:rPr>
        <w:t>Вопросы и задачи для самостоятельной работы</w:t>
      </w:r>
    </w:p>
    <w:p w:rsidR="00F51BF8" w:rsidRPr="00152A4E" w:rsidRDefault="00F51BF8" w:rsidP="0029668C">
      <w:pPr>
        <w:pStyle w:val="a9"/>
        <w:numPr>
          <w:ilvl w:val="0"/>
          <w:numId w:val="1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методы планово-высотного обоснования применяют чаще всего для обеспечения строительства подземных коммуникаций?</w:t>
      </w:r>
    </w:p>
    <w:p w:rsidR="00F51BF8" w:rsidRPr="00152A4E" w:rsidRDefault="00F51BF8" w:rsidP="0029668C">
      <w:pPr>
        <w:pStyle w:val="a9"/>
        <w:numPr>
          <w:ilvl w:val="0"/>
          <w:numId w:val="1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разбить на местности линию заданного уклона с помощью нивелира?</w:t>
      </w:r>
    </w:p>
    <w:p w:rsidR="00F51BF8" w:rsidRPr="00152A4E" w:rsidRDefault="00F51BF8" w:rsidP="0029668C">
      <w:pPr>
        <w:pStyle w:val="a9"/>
        <w:numPr>
          <w:ilvl w:val="0"/>
          <w:numId w:val="1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 разбить на местности линию заданного уклона с помощью теодолита?</w:t>
      </w:r>
    </w:p>
    <w:p w:rsidR="00F51BF8" w:rsidRPr="00152A4E" w:rsidRDefault="00F51BF8" w:rsidP="0029668C">
      <w:pPr>
        <w:pStyle w:val="a9"/>
        <w:numPr>
          <w:ilvl w:val="0"/>
          <w:numId w:val="1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Опишите методику определения разбивочных элементов и порядок работы с теодолитом и рулеткой при вынесении в натуру проектного положения точки трассы трубопровода полярным способом.</w:t>
      </w:r>
    </w:p>
    <w:p w:rsidR="00F51BF8" w:rsidRPr="00152A4E" w:rsidRDefault="00F51BF8" w:rsidP="0029668C">
      <w:pPr>
        <w:pStyle w:val="a9"/>
        <w:numPr>
          <w:ilvl w:val="0"/>
          <w:numId w:val="1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способы применяют при плановой съемке смотровых колодцев канал</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зации? Назовите области преимущественного применения способов.</w:t>
      </w:r>
    </w:p>
    <w:p w:rsidR="00F51BF8" w:rsidRPr="00152A4E" w:rsidRDefault="00F51BF8" w:rsidP="0029668C">
      <w:pPr>
        <w:pStyle w:val="a9"/>
        <w:numPr>
          <w:ilvl w:val="0"/>
          <w:numId w:val="1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Выполните расчет для вынесения в натуру с помощью нивелира проектной отметки конечной точки линии проектного уклона 8%0, если длина линии 60 м, отметка начальной точки линии 115,115 м, отсчет по рейке  на этой  точке 0252.</w:t>
      </w:r>
    </w:p>
    <w:p w:rsidR="00F51BF8" w:rsidRPr="00152A4E" w:rsidRDefault="00F51BF8" w:rsidP="0029668C">
      <w:pPr>
        <w:pStyle w:val="a9"/>
        <w:numPr>
          <w:ilvl w:val="0"/>
          <w:numId w:val="1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Вычислите разбивочный угол и составьте чертеж для вынесения в натуру п</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лярным способом проектируемого смотрового колодца (точка 3), если дире</w:t>
      </w:r>
      <w:r w:rsidRPr="00152A4E">
        <w:rPr>
          <w:rFonts w:ascii="Times New Roman" w:hAnsi="Times New Roman" w:cs="Times New Roman"/>
          <w:color w:val="000000"/>
          <w:spacing w:val="-4"/>
          <w:sz w:val="28"/>
          <w:szCs w:val="28"/>
        </w:rPr>
        <w:t>к</w:t>
      </w:r>
      <w:r w:rsidRPr="00152A4E">
        <w:rPr>
          <w:rFonts w:ascii="Times New Roman" w:hAnsi="Times New Roman" w:cs="Times New Roman"/>
          <w:color w:val="000000"/>
          <w:spacing w:val="-4"/>
          <w:sz w:val="28"/>
          <w:szCs w:val="28"/>
        </w:rPr>
        <w:t>ционные углы опорного направления I - II и направления 1 - 3 на проектную точку равны соответственно 350°25' и 20°35', горизонтальное проложение л</w:t>
      </w:r>
      <w:r w:rsidRPr="00152A4E">
        <w:rPr>
          <w:rFonts w:ascii="Times New Roman" w:hAnsi="Times New Roman" w:cs="Times New Roman"/>
          <w:color w:val="000000"/>
          <w:spacing w:val="-4"/>
          <w:sz w:val="28"/>
          <w:szCs w:val="28"/>
        </w:rPr>
        <w:t>и</w:t>
      </w:r>
      <w:r w:rsidRPr="00152A4E">
        <w:rPr>
          <w:rFonts w:ascii="Times New Roman" w:hAnsi="Times New Roman" w:cs="Times New Roman"/>
          <w:color w:val="000000"/>
          <w:spacing w:val="-4"/>
          <w:sz w:val="28"/>
          <w:szCs w:val="28"/>
        </w:rPr>
        <w:t>нии 1 - 3, определенное из решения обратной геодезической задачи, равно 26,25 м, разность отметок точек 1 и 3 - 2,0 м.</w:t>
      </w:r>
    </w:p>
    <w:p w:rsidR="00F51BF8" w:rsidRPr="00152A4E" w:rsidRDefault="00F51BF8" w:rsidP="0029668C">
      <w:pPr>
        <w:pStyle w:val="a9"/>
        <w:numPr>
          <w:ilvl w:val="0"/>
          <w:numId w:val="1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lastRenderedPageBreak/>
        <w:t>Рассчитайте по результатам геометрического нивелирования отметку дна ко</w:t>
      </w:r>
      <w:r w:rsidRPr="00152A4E">
        <w:rPr>
          <w:rFonts w:ascii="Times New Roman" w:hAnsi="Times New Roman" w:cs="Times New Roman"/>
          <w:color w:val="000000"/>
          <w:spacing w:val="-4"/>
          <w:sz w:val="28"/>
          <w:szCs w:val="28"/>
        </w:rPr>
        <w:t>т</w:t>
      </w:r>
      <w:r w:rsidRPr="00152A4E">
        <w:rPr>
          <w:rFonts w:ascii="Times New Roman" w:hAnsi="Times New Roman" w:cs="Times New Roman"/>
          <w:color w:val="000000"/>
          <w:spacing w:val="-4"/>
          <w:sz w:val="28"/>
          <w:szCs w:val="28"/>
        </w:rPr>
        <w:t>лована, если отметка репера 119,119 м, отсчеты на станции 1: по рейке, сто</w:t>
      </w:r>
      <w:r w:rsidRPr="00152A4E">
        <w:rPr>
          <w:rFonts w:ascii="Times New Roman" w:hAnsi="Times New Roman" w:cs="Times New Roman"/>
          <w:color w:val="000000"/>
          <w:spacing w:val="-4"/>
          <w:sz w:val="28"/>
          <w:szCs w:val="28"/>
        </w:rPr>
        <w:t>я</w:t>
      </w:r>
      <w:r w:rsidRPr="00152A4E">
        <w:rPr>
          <w:rFonts w:ascii="Times New Roman" w:hAnsi="Times New Roman" w:cs="Times New Roman"/>
          <w:color w:val="000000"/>
          <w:spacing w:val="-4"/>
          <w:sz w:val="28"/>
          <w:szCs w:val="28"/>
        </w:rPr>
        <w:t>щей на репере, 1213, а по рулетке, опущенной отвесно в котлован нулем вниз, 4,315 м; отсчеты на станции 2: по рейке на дне котлована 1238, и по рулетке 1238.</w:t>
      </w:r>
    </w:p>
    <w:p w:rsidR="00F51BF8" w:rsidRPr="00152A4E" w:rsidRDefault="00F51BF8" w:rsidP="0029668C">
      <w:pPr>
        <w:pStyle w:val="a9"/>
        <w:numPr>
          <w:ilvl w:val="0"/>
          <w:numId w:val="1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Вычислите разбивочные элементы для линейной засечки, если определенные по плану расстояния от точек обоснования до проектной точки сооружения равны 16,00 м, а превышения проектной точки относительно точек обоснов</w:t>
      </w:r>
      <w:r w:rsidRPr="00152A4E">
        <w:rPr>
          <w:rFonts w:ascii="Times New Roman" w:hAnsi="Times New Roman" w:cs="Times New Roman"/>
          <w:color w:val="000000"/>
          <w:spacing w:val="-4"/>
          <w:sz w:val="28"/>
          <w:szCs w:val="28"/>
        </w:rPr>
        <w:t>а</w:t>
      </w:r>
      <w:r w:rsidRPr="00152A4E">
        <w:rPr>
          <w:rFonts w:ascii="Times New Roman" w:hAnsi="Times New Roman" w:cs="Times New Roman"/>
          <w:color w:val="000000"/>
          <w:spacing w:val="-4"/>
          <w:sz w:val="28"/>
          <w:szCs w:val="28"/>
        </w:rPr>
        <w:t>ния одинаковы и равны 8м.</w:t>
      </w:r>
    </w:p>
    <w:p w:rsidR="00F51BF8" w:rsidRPr="00152A4E" w:rsidRDefault="00F51BF8" w:rsidP="0029668C">
      <w:pPr>
        <w:pStyle w:val="a9"/>
        <w:numPr>
          <w:ilvl w:val="0"/>
          <w:numId w:val="1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Какие расчеты выполняют, чтобы обозначить на местности проектный контур водохранилища?</w:t>
      </w:r>
    </w:p>
    <w:p w:rsidR="00F51BF8" w:rsidRPr="00152A4E" w:rsidRDefault="00F51BF8" w:rsidP="0029668C">
      <w:pPr>
        <w:pStyle w:val="a9"/>
        <w:numPr>
          <w:ilvl w:val="0"/>
          <w:numId w:val="17"/>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152A4E">
        <w:rPr>
          <w:rFonts w:ascii="Times New Roman" w:hAnsi="Times New Roman" w:cs="Times New Roman"/>
          <w:color w:val="000000"/>
          <w:spacing w:val="-4"/>
          <w:sz w:val="28"/>
          <w:szCs w:val="28"/>
        </w:rPr>
        <w:t>Опишите методику определения разбивочных элементов и порядок работы при перенесении в натуру проектного положения смотрового колодца спос</w:t>
      </w:r>
      <w:r w:rsidRPr="00152A4E">
        <w:rPr>
          <w:rFonts w:ascii="Times New Roman" w:hAnsi="Times New Roman" w:cs="Times New Roman"/>
          <w:color w:val="000000"/>
          <w:spacing w:val="-4"/>
          <w:sz w:val="28"/>
          <w:szCs w:val="28"/>
        </w:rPr>
        <w:t>о</w:t>
      </w:r>
      <w:r w:rsidRPr="00152A4E">
        <w:rPr>
          <w:rFonts w:ascii="Times New Roman" w:hAnsi="Times New Roman" w:cs="Times New Roman"/>
          <w:color w:val="000000"/>
          <w:spacing w:val="-4"/>
          <w:sz w:val="28"/>
          <w:szCs w:val="28"/>
        </w:rPr>
        <w:t>бом линейной засечки.</w:t>
      </w:r>
    </w:p>
    <w:p w:rsidR="00F51BF8" w:rsidRPr="00F51BF8" w:rsidRDefault="00F51BF8" w:rsidP="00F51BF8">
      <w:pPr>
        <w:shd w:val="clear" w:color="auto" w:fill="FFFFFF"/>
        <w:tabs>
          <w:tab w:val="left" w:pos="9360"/>
        </w:tabs>
        <w:spacing w:before="77" w:line="360" w:lineRule="auto"/>
        <w:ind w:left="10" w:right="48" w:hanging="10"/>
        <w:jc w:val="center"/>
        <w:rPr>
          <w:rFonts w:ascii="Times New Roman" w:hAnsi="Times New Roman" w:cs="Times New Roman"/>
          <w:b/>
          <w:bCs/>
          <w:sz w:val="28"/>
          <w:szCs w:val="28"/>
        </w:rPr>
      </w:pPr>
    </w:p>
    <w:p w:rsidR="00F51BF8" w:rsidRDefault="00F51BF8">
      <w:pPr>
        <w:rPr>
          <w:rFonts w:ascii="Times New Roman" w:hAnsi="Times New Roman" w:cs="Times New Roman"/>
          <w:sz w:val="24"/>
          <w:szCs w:val="24"/>
        </w:rPr>
      </w:pPr>
    </w:p>
    <w:p w:rsidR="00134152" w:rsidRDefault="00134152">
      <w:pPr>
        <w:rPr>
          <w:rFonts w:ascii="Times New Roman" w:hAnsi="Times New Roman" w:cs="Times New Roman"/>
          <w:sz w:val="24"/>
          <w:szCs w:val="24"/>
        </w:rPr>
      </w:pPr>
    </w:p>
    <w:p w:rsidR="00134152" w:rsidRDefault="00134152">
      <w:pPr>
        <w:rPr>
          <w:rFonts w:ascii="Times New Roman" w:hAnsi="Times New Roman" w:cs="Times New Roman"/>
          <w:sz w:val="24"/>
          <w:szCs w:val="24"/>
        </w:rPr>
      </w:pPr>
    </w:p>
    <w:p w:rsidR="00134152" w:rsidRDefault="00134152">
      <w:pPr>
        <w:rPr>
          <w:rFonts w:ascii="Times New Roman" w:hAnsi="Times New Roman" w:cs="Times New Roman"/>
          <w:sz w:val="24"/>
          <w:szCs w:val="24"/>
        </w:rPr>
      </w:pPr>
    </w:p>
    <w:p w:rsidR="00134152" w:rsidRDefault="00134152">
      <w:pPr>
        <w:rPr>
          <w:rFonts w:ascii="Times New Roman" w:hAnsi="Times New Roman" w:cs="Times New Roman"/>
          <w:sz w:val="24"/>
          <w:szCs w:val="24"/>
        </w:rPr>
      </w:pPr>
    </w:p>
    <w:p w:rsidR="00134152" w:rsidRDefault="00134152">
      <w:pPr>
        <w:rPr>
          <w:rFonts w:ascii="Times New Roman" w:hAnsi="Times New Roman" w:cs="Times New Roman"/>
          <w:sz w:val="24"/>
          <w:szCs w:val="24"/>
        </w:rPr>
      </w:pPr>
    </w:p>
    <w:p w:rsidR="00134152" w:rsidRDefault="00134152">
      <w:pPr>
        <w:rPr>
          <w:rFonts w:ascii="Times New Roman" w:hAnsi="Times New Roman" w:cs="Times New Roman"/>
          <w:sz w:val="24"/>
          <w:szCs w:val="24"/>
        </w:rPr>
      </w:pPr>
    </w:p>
    <w:p w:rsidR="00134152" w:rsidRDefault="00134152">
      <w:pPr>
        <w:rPr>
          <w:rFonts w:ascii="Times New Roman" w:hAnsi="Times New Roman" w:cs="Times New Roman"/>
          <w:sz w:val="24"/>
          <w:szCs w:val="24"/>
        </w:rPr>
      </w:pPr>
    </w:p>
    <w:p w:rsidR="00134152" w:rsidRDefault="00134152">
      <w:pPr>
        <w:rPr>
          <w:rFonts w:ascii="Times New Roman" w:hAnsi="Times New Roman" w:cs="Times New Roman"/>
          <w:sz w:val="24"/>
          <w:szCs w:val="24"/>
        </w:rPr>
      </w:pPr>
    </w:p>
    <w:p w:rsidR="00502A22" w:rsidRDefault="00502A22">
      <w:pPr>
        <w:rPr>
          <w:rFonts w:ascii="Times New Roman" w:hAnsi="Times New Roman" w:cs="Times New Roman"/>
          <w:sz w:val="24"/>
          <w:szCs w:val="24"/>
        </w:rPr>
      </w:pPr>
    </w:p>
    <w:p w:rsidR="0058193F" w:rsidRDefault="0058193F">
      <w:pPr>
        <w:rPr>
          <w:rFonts w:ascii="Times New Roman" w:hAnsi="Times New Roman" w:cs="Times New Roman"/>
          <w:sz w:val="24"/>
          <w:szCs w:val="24"/>
        </w:rPr>
      </w:pPr>
    </w:p>
    <w:p w:rsidR="0058193F" w:rsidRDefault="0058193F">
      <w:pPr>
        <w:rPr>
          <w:rFonts w:ascii="Times New Roman" w:hAnsi="Times New Roman" w:cs="Times New Roman"/>
          <w:sz w:val="24"/>
          <w:szCs w:val="24"/>
        </w:rPr>
      </w:pPr>
    </w:p>
    <w:p w:rsidR="0058193F" w:rsidRDefault="0058193F">
      <w:pPr>
        <w:rPr>
          <w:rFonts w:ascii="Times New Roman" w:hAnsi="Times New Roman" w:cs="Times New Roman"/>
          <w:sz w:val="24"/>
          <w:szCs w:val="24"/>
        </w:rPr>
      </w:pPr>
    </w:p>
    <w:p w:rsidR="00502A22" w:rsidRDefault="00502A22">
      <w:pPr>
        <w:rPr>
          <w:rFonts w:ascii="Times New Roman" w:hAnsi="Times New Roman" w:cs="Times New Roman"/>
          <w:sz w:val="24"/>
          <w:szCs w:val="24"/>
        </w:rPr>
      </w:pPr>
    </w:p>
    <w:p w:rsidR="00502A22" w:rsidRDefault="00502A22">
      <w:pPr>
        <w:rPr>
          <w:rFonts w:ascii="Times New Roman" w:hAnsi="Times New Roman" w:cs="Times New Roman"/>
          <w:sz w:val="24"/>
          <w:szCs w:val="24"/>
        </w:rPr>
      </w:pPr>
    </w:p>
    <w:p w:rsidR="00502A22" w:rsidRDefault="00502A22">
      <w:pPr>
        <w:rPr>
          <w:rFonts w:ascii="Times New Roman" w:hAnsi="Times New Roman" w:cs="Times New Roman"/>
          <w:sz w:val="24"/>
          <w:szCs w:val="24"/>
        </w:rPr>
      </w:pPr>
    </w:p>
    <w:p w:rsidR="00134152" w:rsidRDefault="00134152">
      <w:pPr>
        <w:rPr>
          <w:rFonts w:ascii="Times New Roman" w:hAnsi="Times New Roman" w:cs="Times New Roman"/>
          <w:sz w:val="24"/>
          <w:szCs w:val="24"/>
        </w:rPr>
      </w:pPr>
    </w:p>
    <w:p w:rsidR="00134152" w:rsidRDefault="00134152">
      <w:pPr>
        <w:rPr>
          <w:rFonts w:ascii="Times New Roman" w:hAnsi="Times New Roman" w:cs="Times New Roman"/>
          <w:sz w:val="24"/>
          <w:szCs w:val="24"/>
        </w:rPr>
      </w:pPr>
    </w:p>
    <w:p w:rsidR="00134152" w:rsidRPr="00134152" w:rsidRDefault="00134152" w:rsidP="0058193F">
      <w:pPr>
        <w:tabs>
          <w:tab w:val="left" w:pos="9360"/>
        </w:tabs>
        <w:spacing w:after="0" w:line="240" w:lineRule="auto"/>
        <w:ind w:right="48"/>
        <w:jc w:val="center"/>
        <w:rPr>
          <w:rFonts w:ascii="Times New Roman" w:hAnsi="Times New Roman" w:cs="Times New Roman"/>
          <w:b/>
          <w:bCs/>
          <w:sz w:val="28"/>
          <w:szCs w:val="28"/>
        </w:rPr>
      </w:pPr>
      <w:r w:rsidRPr="00134152">
        <w:rPr>
          <w:rFonts w:ascii="Times New Roman" w:hAnsi="Times New Roman" w:cs="Times New Roman"/>
          <w:b/>
          <w:bCs/>
          <w:sz w:val="28"/>
          <w:szCs w:val="28"/>
        </w:rPr>
        <w:lastRenderedPageBreak/>
        <w:t>КОНТРОЛЬНЫЕ ЗАДАНИЯ</w:t>
      </w:r>
    </w:p>
    <w:p w:rsidR="00134152" w:rsidRDefault="00134152" w:rsidP="0058193F">
      <w:pPr>
        <w:tabs>
          <w:tab w:val="left" w:pos="9360"/>
        </w:tabs>
        <w:spacing w:after="0" w:line="240" w:lineRule="auto"/>
        <w:ind w:right="48"/>
        <w:jc w:val="center"/>
        <w:rPr>
          <w:rFonts w:ascii="Times New Roman" w:hAnsi="Times New Roman" w:cs="Times New Roman"/>
          <w:b/>
          <w:bCs/>
          <w:sz w:val="28"/>
          <w:szCs w:val="28"/>
        </w:rPr>
      </w:pPr>
      <w:r w:rsidRPr="00134152">
        <w:rPr>
          <w:rFonts w:ascii="Times New Roman" w:hAnsi="Times New Roman" w:cs="Times New Roman"/>
          <w:b/>
          <w:bCs/>
          <w:sz w:val="28"/>
          <w:szCs w:val="28"/>
        </w:rPr>
        <w:t>И УКАЗАНИЯ ПО ИХ ВЫПОЛНЕНИЮ</w:t>
      </w:r>
    </w:p>
    <w:p w:rsidR="0058193F" w:rsidRDefault="0058193F" w:rsidP="0058193F">
      <w:pPr>
        <w:tabs>
          <w:tab w:val="left" w:pos="9360"/>
        </w:tabs>
        <w:spacing w:after="0" w:line="240" w:lineRule="auto"/>
        <w:ind w:right="48"/>
        <w:jc w:val="center"/>
        <w:rPr>
          <w:rFonts w:ascii="Times New Roman" w:hAnsi="Times New Roman" w:cs="Times New Roman"/>
          <w:b/>
          <w:bCs/>
          <w:sz w:val="28"/>
          <w:szCs w:val="28"/>
        </w:rPr>
      </w:pPr>
    </w:p>
    <w:p w:rsidR="00134152" w:rsidRPr="00134152" w:rsidRDefault="00134152" w:rsidP="00134152">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134152">
        <w:rPr>
          <w:rFonts w:ascii="Times New Roman" w:hAnsi="Times New Roman" w:cs="Times New Roman"/>
          <w:color w:val="000000"/>
          <w:spacing w:val="-4"/>
          <w:sz w:val="28"/>
          <w:szCs w:val="28"/>
        </w:rPr>
        <w:t>Учебный план для строительных специальностей предусматривает выполнение студентами-заочниками двух контрольных работ. Каждую работу следует выпо</w:t>
      </w:r>
      <w:r w:rsidRPr="00134152">
        <w:rPr>
          <w:rFonts w:ascii="Times New Roman" w:hAnsi="Times New Roman" w:cs="Times New Roman"/>
          <w:color w:val="000000"/>
          <w:spacing w:val="-4"/>
          <w:sz w:val="28"/>
          <w:szCs w:val="28"/>
        </w:rPr>
        <w:t>л</w:t>
      </w:r>
      <w:r w:rsidRPr="00134152">
        <w:rPr>
          <w:rFonts w:ascii="Times New Roman" w:hAnsi="Times New Roman" w:cs="Times New Roman"/>
          <w:color w:val="000000"/>
          <w:spacing w:val="-4"/>
          <w:sz w:val="28"/>
          <w:szCs w:val="28"/>
        </w:rPr>
        <w:t>нять только после проработки соответствующего учебного материала по литерат</w:t>
      </w:r>
      <w:r w:rsidRPr="00134152">
        <w:rPr>
          <w:rFonts w:ascii="Times New Roman" w:hAnsi="Times New Roman" w:cs="Times New Roman"/>
          <w:color w:val="000000"/>
          <w:spacing w:val="-4"/>
          <w:sz w:val="28"/>
          <w:szCs w:val="28"/>
        </w:rPr>
        <w:t>у</w:t>
      </w:r>
      <w:r w:rsidRPr="00134152">
        <w:rPr>
          <w:rFonts w:ascii="Times New Roman" w:hAnsi="Times New Roman" w:cs="Times New Roman"/>
          <w:color w:val="000000"/>
          <w:spacing w:val="-4"/>
          <w:sz w:val="28"/>
          <w:szCs w:val="28"/>
        </w:rPr>
        <w:t>ре.</w:t>
      </w:r>
    </w:p>
    <w:p w:rsidR="00134152" w:rsidRDefault="00134152" w:rsidP="00134152">
      <w:pPr>
        <w:tabs>
          <w:tab w:val="left" w:pos="9360"/>
        </w:tabs>
        <w:spacing w:after="0" w:line="360" w:lineRule="auto"/>
        <w:ind w:right="48"/>
        <w:jc w:val="center"/>
        <w:rPr>
          <w:rFonts w:ascii="Times New Roman" w:hAnsi="Times New Roman" w:cs="Times New Roman"/>
          <w:b/>
          <w:bCs/>
          <w:sz w:val="28"/>
          <w:szCs w:val="28"/>
        </w:rPr>
      </w:pPr>
      <w:r w:rsidRPr="00134152">
        <w:rPr>
          <w:rFonts w:ascii="Times New Roman" w:hAnsi="Times New Roman" w:cs="Times New Roman"/>
          <w:b/>
          <w:bCs/>
          <w:sz w:val="28"/>
          <w:szCs w:val="28"/>
        </w:rPr>
        <w:t>КОНТРОЛЬНАЯ РАБОТА 1</w:t>
      </w:r>
    </w:p>
    <w:p w:rsidR="00134152" w:rsidRPr="00134152" w:rsidRDefault="00134152" w:rsidP="00134152">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134152">
        <w:rPr>
          <w:rFonts w:ascii="Times New Roman" w:hAnsi="Times New Roman" w:cs="Times New Roman"/>
          <w:color w:val="000000"/>
          <w:spacing w:val="-4"/>
          <w:sz w:val="28"/>
          <w:szCs w:val="28"/>
        </w:rPr>
        <w:t>Работа состоит из четырех заданий, выполняемых в «Тетради для выполнения контрольной работы 1». Ответы на вопросы и решения всех задач, входящих в да</w:t>
      </w:r>
      <w:r w:rsidRPr="00134152">
        <w:rPr>
          <w:rFonts w:ascii="Times New Roman" w:hAnsi="Times New Roman" w:cs="Times New Roman"/>
          <w:color w:val="000000"/>
          <w:spacing w:val="-4"/>
          <w:sz w:val="28"/>
          <w:szCs w:val="28"/>
        </w:rPr>
        <w:t>н</w:t>
      </w:r>
      <w:r w:rsidRPr="00134152">
        <w:rPr>
          <w:rFonts w:ascii="Times New Roman" w:hAnsi="Times New Roman" w:cs="Times New Roman"/>
          <w:color w:val="000000"/>
          <w:spacing w:val="-4"/>
          <w:sz w:val="28"/>
          <w:szCs w:val="28"/>
        </w:rPr>
        <w:t>ную работу, высылаются на рецензирование одновременно.</w:t>
      </w:r>
    </w:p>
    <w:p w:rsidR="00134152" w:rsidRPr="007F7868" w:rsidRDefault="00134152" w:rsidP="00134152">
      <w:pPr>
        <w:shd w:val="clear" w:color="auto" w:fill="FFFFFF"/>
        <w:tabs>
          <w:tab w:val="left" w:pos="6538"/>
        </w:tabs>
        <w:spacing w:before="168" w:line="360" w:lineRule="auto"/>
        <w:ind w:right="48" w:firstLine="142"/>
        <w:jc w:val="center"/>
        <w:rPr>
          <w:rFonts w:ascii="Times New Roman" w:hAnsi="Times New Roman" w:cs="Times New Roman"/>
          <w:b/>
          <w:bCs/>
          <w:i/>
          <w:sz w:val="28"/>
          <w:szCs w:val="28"/>
        </w:rPr>
      </w:pPr>
      <w:r w:rsidRPr="007F7868">
        <w:rPr>
          <w:rFonts w:ascii="Times New Roman" w:hAnsi="Times New Roman" w:cs="Times New Roman"/>
          <w:b/>
          <w:bCs/>
          <w:i/>
          <w:sz w:val="28"/>
          <w:szCs w:val="28"/>
        </w:rPr>
        <w:t>Задание 1. Ответы на вопросы по темам общей части курса</w:t>
      </w:r>
    </w:p>
    <w:p w:rsidR="00134152" w:rsidRDefault="00134152" w:rsidP="00134152">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134152">
        <w:rPr>
          <w:rFonts w:ascii="Times New Roman" w:hAnsi="Times New Roman" w:cs="Times New Roman"/>
          <w:color w:val="000000"/>
          <w:spacing w:val="-4"/>
          <w:sz w:val="28"/>
          <w:szCs w:val="28"/>
        </w:rPr>
        <w:t>Студент должен составить ответы на четыре вопроса из списка вопросов и з</w:t>
      </w:r>
      <w:r w:rsidRPr="00134152">
        <w:rPr>
          <w:rFonts w:ascii="Times New Roman" w:hAnsi="Times New Roman" w:cs="Times New Roman"/>
          <w:color w:val="000000"/>
          <w:spacing w:val="-4"/>
          <w:sz w:val="28"/>
          <w:szCs w:val="28"/>
        </w:rPr>
        <w:t>а</w:t>
      </w:r>
      <w:r w:rsidRPr="00134152">
        <w:rPr>
          <w:rFonts w:ascii="Times New Roman" w:hAnsi="Times New Roman" w:cs="Times New Roman"/>
          <w:color w:val="000000"/>
          <w:spacing w:val="-4"/>
          <w:sz w:val="28"/>
          <w:szCs w:val="28"/>
        </w:rPr>
        <w:t>дач для самостоятельной работы, рекомендуемых в настоящем пособии. Номер в</w:t>
      </w:r>
      <w:r w:rsidRPr="00134152">
        <w:rPr>
          <w:rFonts w:ascii="Times New Roman" w:hAnsi="Times New Roman" w:cs="Times New Roman"/>
          <w:color w:val="000000"/>
          <w:spacing w:val="-4"/>
          <w:sz w:val="28"/>
          <w:szCs w:val="28"/>
        </w:rPr>
        <w:t>о</w:t>
      </w:r>
      <w:r w:rsidRPr="00134152">
        <w:rPr>
          <w:rFonts w:ascii="Times New Roman" w:hAnsi="Times New Roman" w:cs="Times New Roman"/>
          <w:color w:val="000000"/>
          <w:spacing w:val="-4"/>
          <w:sz w:val="28"/>
          <w:szCs w:val="28"/>
        </w:rPr>
        <w:t>проса или задачи определяется последней цифрой учебного шифра студента – 1, 2, 3 …9,0 (10), причем студенты, фамилии которых начинаются с букв А, Б В…К, отв</w:t>
      </w:r>
      <w:r w:rsidRPr="00134152">
        <w:rPr>
          <w:rFonts w:ascii="Times New Roman" w:hAnsi="Times New Roman" w:cs="Times New Roman"/>
          <w:color w:val="000000"/>
          <w:spacing w:val="-4"/>
          <w:sz w:val="28"/>
          <w:szCs w:val="28"/>
        </w:rPr>
        <w:t>е</w:t>
      </w:r>
      <w:r w:rsidRPr="00134152">
        <w:rPr>
          <w:rFonts w:ascii="Times New Roman" w:hAnsi="Times New Roman" w:cs="Times New Roman"/>
          <w:color w:val="000000"/>
          <w:spacing w:val="-4"/>
          <w:sz w:val="28"/>
          <w:szCs w:val="28"/>
        </w:rPr>
        <w:t>чают нa вопросы или решают задачи к темам, которые имеют не-чётный помер (за исключением темы 1), все остальные студенты отвечают на вопросы или решают задачи к темам, которые имеют четные номера. Требования к ответам изложены в общих методических указаниях (см. с. 7).</w:t>
      </w:r>
    </w:p>
    <w:p w:rsidR="003001C3" w:rsidRPr="00134152" w:rsidRDefault="003001C3" w:rsidP="00134152">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134152" w:rsidRPr="007F7868" w:rsidRDefault="00134152" w:rsidP="003001C3">
      <w:pPr>
        <w:shd w:val="clear" w:color="auto" w:fill="FFFFFF"/>
        <w:spacing w:after="0" w:line="240" w:lineRule="auto"/>
        <w:ind w:right="48"/>
        <w:jc w:val="center"/>
        <w:rPr>
          <w:rFonts w:ascii="Times New Roman" w:hAnsi="Times New Roman" w:cs="Times New Roman"/>
          <w:b/>
          <w:bCs/>
          <w:i/>
          <w:sz w:val="28"/>
          <w:szCs w:val="28"/>
        </w:rPr>
      </w:pPr>
      <w:r w:rsidRPr="007F7868">
        <w:rPr>
          <w:rFonts w:ascii="Times New Roman" w:hAnsi="Times New Roman" w:cs="Times New Roman"/>
          <w:b/>
          <w:bCs/>
          <w:i/>
          <w:sz w:val="28"/>
          <w:szCs w:val="28"/>
        </w:rPr>
        <w:t>Задание 2. Вычисление исходных</w:t>
      </w:r>
      <w:r w:rsidR="003001C3" w:rsidRPr="007F7868">
        <w:rPr>
          <w:rFonts w:ascii="Times New Roman" w:hAnsi="Times New Roman" w:cs="Times New Roman"/>
          <w:b/>
          <w:bCs/>
          <w:i/>
          <w:sz w:val="28"/>
          <w:szCs w:val="28"/>
        </w:rPr>
        <w:t xml:space="preserve"> </w:t>
      </w:r>
      <w:r w:rsidRPr="007F7868">
        <w:rPr>
          <w:rFonts w:ascii="Times New Roman" w:hAnsi="Times New Roman" w:cs="Times New Roman"/>
          <w:b/>
          <w:bCs/>
          <w:i/>
          <w:sz w:val="28"/>
          <w:szCs w:val="28"/>
        </w:rPr>
        <w:t>дирекционных углов линий;</w:t>
      </w:r>
      <w:r w:rsidR="003001C3" w:rsidRPr="007F7868">
        <w:rPr>
          <w:rFonts w:ascii="Times New Roman" w:hAnsi="Times New Roman" w:cs="Times New Roman"/>
          <w:b/>
          <w:bCs/>
          <w:i/>
          <w:sz w:val="28"/>
          <w:szCs w:val="28"/>
        </w:rPr>
        <w:t xml:space="preserve"> </w:t>
      </w:r>
      <w:r w:rsidRPr="007F7868">
        <w:rPr>
          <w:rFonts w:ascii="Times New Roman" w:hAnsi="Times New Roman" w:cs="Times New Roman"/>
          <w:b/>
          <w:bCs/>
          <w:i/>
          <w:sz w:val="28"/>
          <w:szCs w:val="28"/>
        </w:rPr>
        <w:t>решение прямой геодезической задачи</w:t>
      </w:r>
    </w:p>
    <w:p w:rsidR="003001C3" w:rsidRPr="003001C3" w:rsidRDefault="003001C3" w:rsidP="003001C3">
      <w:pPr>
        <w:shd w:val="clear" w:color="auto" w:fill="FFFFFF"/>
        <w:spacing w:after="0" w:line="240" w:lineRule="auto"/>
        <w:ind w:right="48"/>
        <w:jc w:val="center"/>
        <w:rPr>
          <w:rFonts w:ascii="Times New Roman" w:hAnsi="Times New Roman" w:cs="Times New Roman"/>
          <w:b/>
          <w:bCs/>
          <w:sz w:val="28"/>
          <w:szCs w:val="28"/>
        </w:rPr>
      </w:pPr>
    </w:p>
    <w:p w:rsidR="003001C3" w:rsidRPr="003001C3" w:rsidRDefault="003001C3" w:rsidP="003001C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3001C3">
        <w:rPr>
          <w:rFonts w:ascii="Times New Roman" w:hAnsi="Times New Roman" w:cs="Times New Roman"/>
          <w:sz w:val="28"/>
          <w:szCs w:val="28"/>
        </w:rPr>
        <w:t>Задание состоит из двух задач, при решении которых следует руководств</w:t>
      </w:r>
      <w:r w:rsidRPr="003001C3">
        <w:rPr>
          <w:rFonts w:ascii="Times New Roman" w:hAnsi="Times New Roman" w:cs="Times New Roman"/>
          <w:sz w:val="28"/>
          <w:szCs w:val="28"/>
        </w:rPr>
        <w:t>о</w:t>
      </w:r>
      <w:r w:rsidRPr="003001C3">
        <w:rPr>
          <w:rFonts w:ascii="Times New Roman" w:hAnsi="Times New Roman" w:cs="Times New Roman"/>
          <w:sz w:val="28"/>
          <w:szCs w:val="28"/>
        </w:rPr>
        <w:t>ваться указаниями к темам 3, 2 и 7.</w:t>
      </w:r>
    </w:p>
    <w:p w:rsidR="00134152" w:rsidRDefault="003001C3" w:rsidP="003001C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r w:rsidRPr="007F7868">
        <w:rPr>
          <w:rFonts w:ascii="Times New Roman" w:hAnsi="Times New Roman" w:cs="Times New Roman"/>
          <w:b/>
          <w:sz w:val="28"/>
          <w:szCs w:val="28"/>
          <w:u w:val="single"/>
        </w:rPr>
        <w:t>Задача 1.</w:t>
      </w:r>
      <w:r w:rsidRPr="003001C3">
        <w:rPr>
          <w:rFonts w:ascii="Times New Roman" w:hAnsi="Times New Roman" w:cs="Times New Roman"/>
          <w:sz w:val="28"/>
          <w:szCs w:val="28"/>
        </w:rPr>
        <w:t xml:space="preserve"> </w:t>
      </w:r>
      <w:r w:rsidR="00134152" w:rsidRPr="003001C3">
        <w:rPr>
          <w:rFonts w:ascii="Times New Roman" w:hAnsi="Times New Roman" w:cs="Times New Roman"/>
          <w:sz w:val="28"/>
          <w:szCs w:val="28"/>
        </w:rPr>
        <w:t>Вычислить дирекционные углы линий ВС и CD, если известны д</w:t>
      </w:r>
      <w:r w:rsidR="00134152" w:rsidRPr="003001C3">
        <w:rPr>
          <w:rFonts w:ascii="Times New Roman" w:hAnsi="Times New Roman" w:cs="Times New Roman"/>
          <w:sz w:val="28"/>
          <w:szCs w:val="28"/>
        </w:rPr>
        <w:t>и</w:t>
      </w:r>
      <w:r w:rsidR="00134152" w:rsidRPr="003001C3">
        <w:rPr>
          <w:rFonts w:ascii="Times New Roman" w:hAnsi="Times New Roman" w:cs="Times New Roman"/>
          <w:sz w:val="28"/>
          <w:szCs w:val="28"/>
        </w:rPr>
        <w:t>рекционный угол α</w:t>
      </w:r>
      <w:r w:rsidR="00134152" w:rsidRPr="003001C3">
        <w:rPr>
          <w:rFonts w:ascii="Times New Roman" w:hAnsi="Times New Roman" w:cs="Times New Roman"/>
          <w:sz w:val="28"/>
          <w:szCs w:val="28"/>
          <w:vertAlign w:val="subscript"/>
        </w:rPr>
        <w:t>АВ</w:t>
      </w:r>
      <w:r w:rsidR="00134152" w:rsidRPr="003001C3">
        <w:rPr>
          <w:rFonts w:ascii="Times New Roman" w:hAnsi="Times New Roman" w:cs="Times New Roman"/>
          <w:sz w:val="28"/>
          <w:szCs w:val="28"/>
        </w:rPr>
        <w:t xml:space="preserve"> линии АВ и измеренные правые по ходу углы </w:t>
      </w:r>
      <w:r w:rsidR="00134152" w:rsidRPr="007F7868">
        <w:rPr>
          <w:rFonts w:ascii="Times New Roman" w:hAnsi="Times New Roman" w:cs="Times New Roman"/>
          <w:i/>
          <w:sz w:val="28"/>
          <w:szCs w:val="28"/>
        </w:rPr>
        <w:t>β</w:t>
      </w:r>
      <w:r w:rsidR="00134152" w:rsidRPr="007F7868">
        <w:rPr>
          <w:rFonts w:ascii="Times New Roman" w:hAnsi="Times New Roman" w:cs="Times New Roman"/>
          <w:i/>
          <w:sz w:val="28"/>
          <w:szCs w:val="28"/>
          <w:vertAlign w:val="subscript"/>
        </w:rPr>
        <w:t>1</w:t>
      </w:r>
      <w:r w:rsidR="00134152" w:rsidRPr="003001C3">
        <w:rPr>
          <w:rFonts w:ascii="Times New Roman" w:hAnsi="Times New Roman" w:cs="Times New Roman"/>
          <w:sz w:val="28"/>
          <w:szCs w:val="28"/>
        </w:rPr>
        <w:t xml:space="preserve"> и </w:t>
      </w:r>
      <w:r w:rsidR="00134152" w:rsidRPr="007F7868">
        <w:rPr>
          <w:rFonts w:ascii="Times New Roman" w:hAnsi="Times New Roman" w:cs="Times New Roman"/>
          <w:i/>
          <w:sz w:val="28"/>
          <w:szCs w:val="28"/>
        </w:rPr>
        <w:t>β</w:t>
      </w:r>
      <w:r w:rsidR="00134152" w:rsidRPr="007F7868">
        <w:rPr>
          <w:rFonts w:ascii="Times New Roman" w:hAnsi="Times New Roman" w:cs="Times New Roman"/>
          <w:i/>
          <w:sz w:val="28"/>
          <w:szCs w:val="28"/>
          <w:vertAlign w:val="subscript"/>
        </w:rPr>
        <w:t>2</w:t>
      </w:r>
      <w:r w:rsidR="00F17F1E" w:rsidRPr="003001C3">
        <w:rPr>
          <w:rFonts w:ascii="Times New Roman" w:hAnsi="Times New Roman" w:cs="Times New Roman"/>
          <w:sz w:val="28"/>
          <w:szCs w:val="28"/>
        </w:rPr>
        <w:t xml:space="preserve"> (рис. 1).</w:t>
      </w:r>
    </w:p>
    <w:p w:rsidR="00BC193F" w:rsidRDefault="00BC193F" w:rsidP="00BC193F">
      <w:pPr>
        <w:shd w:val="clear" w:color="auto" w:fill="FFFFFF"/>
        <w:tabs>
          <w:tab w:val="left" w:pos="5414"/>
          <w:tab w:val="left" w:pos="9360"/>
        </w:tabs>
        <w:spacing w:after="0" w:line="240" w:lineRule="auto"/>
        <w:ind w:firstLine="567"/>
        <w:jc w:val="center"/>
        <w:rPr>
          <w:rFonts w:ascii="Times New Roman" w:hAnsi="Times New Roman" w:cs="Times New Roman"/>
          <w:sz w:val="28"/>
          <w:szCs w:val="28"/>
        </w:rPr>
      </w:pPr>
      <w:r>
        <w:rPr>
          <w:rFonts w:ascii="Times New Roman" w:hAnsi="Times New Roman"/>
          <w:noProof/>
          <w:sz w:val="24"/>
          <w:szCs w:val="24"/>
          <w:lang w:eastAsia="ru-RU"/>
        </w:rPr>
        <w:drawing>
          <wp:inline distT="0" distB="0" distL="0" distR="0" wp14:anchorId="47945258" wp14:editId="2027E39F">
            <wp:extent cx="2711235" cy="2057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235" cy="2057400"/>
                    </a:xfrm>
                    <a:prstGeom prst="rect">
                      <a:avLst/>
                    </a:prstGeom>
                    <a:noFill/>
                    <a:ln>
                      <a:noFill/>
                    </a:ln>
                  </pic:spPr>
                </pic:pic>
              </a:graphicData>
            </a:graphic>
          </wp:inline>
        </w:drawing>
      </w:r>
    </w:p>
    <w:p w:rsidR="00BC193F" w:rsidRPr="00853994" w:rsidRDefault="00BC193F" w:rsidP="00BC193F">
      <w:pPr>
        <w:shd w:val="clear" w:color="auto" w:fill="FFFFFF"/>
        <w:spacing w:before="96"/>
        <w:ind w:left="2669" w:right="48" w:hanging="2669"/>
        <w:jc w:val="center"/>
        <w:rPr>
          <w:sz w:val="28"/>
          <w:szCs w:val="28"/>
        </w:rPr>
      </w:pPr>
      <w:r w:rsidRPr="00BC0ADE">
        <w:rPr>
          <w:rFonts w:ascii="Times New Roman" w:hAnsi="Times New Roman"/>
          <w:i/>
          <w:sz w:val="24"/>
          <w:szCs w:val="24"/>
        </w:rPr>
        <w:t>Рис. 1.</w:t>
      </w:r>
      <w:r>
        <w:rPr>
          <w:rFonts w:ascii="Times New Roman" w:hAnsi="Times New Roman"/>
          <w:sz w:val="24"/>
          <w:szCs w:val="24"/>
        </w:rPr>
        <w:t xml:space="preserve"> К в</w:t>
      </w:r>
      <w:r w:rsidRPr="004B5CFB">
        <w:rPr>
          <w:rFonts w:ascii="Times New Roman" w:hAnsi="Times New Roman"/>
          <w:sz w:val="24"/>
          <w:szCs w:val="24"/>
        </w:rPr>
        <w:t>ычислени</w:t>
      </w:r>
      <w:r>
        <w:rPr>
          <w:rFonts w:ascii="Times New Roman" w:hAnsi="Times New Roman"/>
          <w:sz w:val="24"/>
          <w:szCs w:val="24"/>
        </w:rPr>
        <w:t>ю</w:t>
      </w:r>
      <w:r w:rsidRPr="004B5CFB">
        <w:rPr>
          <w:rFonts w:ascii="Times New Roman" w:hAnsi="Times New Roman"/>
          <w:sz w:val="24"/>
          <w:szCs w:val="24"/>
        </w:rPr>
        <w:t xml:space="preserve"> дирекционных</w:t>
      </w:r>
      <w:r>
        <w:rPr>
          <w:rFonts w:ascii="Times New Roman" w:hAnsi="Times New Roman"/>
          <w:sz w:val="24"/>
          <w:szCs w:val="24"/>
        </w:rPr>
        <w:t xml:space="preserve"> углов сторон теодолитного хода</w:t>
      </w:r>
    </w:p>
    <w:p w:rsidR="00F17F1E" w:rsidRDefault="00F17F1E" w:rsidP="003001C3">
      <w:pPr>
        <w:shd w:val="clear" w:color="auto" w:fill="FFFFFF"/>
        <w:tabs>
          <w:tab w:val="left" w:pos="5414"/>
          <w:tab w:val="left" w:pos="9360"/>
        </w:tabs>
        <w:spacing w:after="0" w:line="240" w:lineRule="auto"/>
        <w:ind w:firstLine="567"/>
        <w:jc w:val="both"/>
        <w:rPr>
          <w:rFonts w:ascii="Times New Roman" w:hAnsi="Times New Roman" w:cs="Times New Roman"/>
          <w:color w:val="000000"/>
          <w:spacing w:val="-6"/>
          <w:sz w:val="28"/>
          <w:szCs w:val="28"/>
        </w:rPr>
      </w:pPr>
      <w:r w:rsidRPr="003001C3">
        <w:rPr>
          <w:rFonts w:ascii="Times New Roman" w:hAnsi="Times New Roman" w:cs="Times New Roman"/>
          <w:sz w:val="28"/>
          <w:szCs w:val="28"/>
        </w:rPr>
        <w:lastRenderedPageBreak/>
        <w:t>Исходный дирекционный угол α</w:t>
      </w:r>
      <w:r w:rsidRPr="003001C3">
        <w:rPr>
          <w:rFonts w:ascii="Times New Roman" w:hAnsi="Times New Roman" w:cs="Times New Roman"/>
          <w:sz w:val="28"/>
          <w:szCs w:val="28"/>
          <w:vertAlign w:val="subscript"/>
        </w:rPr>
        <w:t>АВ</w:t>
      </w:r>
      <w:r w:rsidRPr="003001C3">
        <w:rPr>
          <w:rFonts w:ascii="Times New Roman" w:hAnsi="Times New Roman" w:cs="Times New Roman"/>
          <w:sz w:val="28"/>
          <w:szCs w:val="28"/>
        </w:rPr>
        <w:t xml:space="preserve"> берется в соответствии с шифром и фам</w:t>
      </w:r>
      <w:r w:rsidRPr="003001C3">
        <w:rPr>
          <w:rFonts w:ascii="Times New Roman" w:hAnsi="Times New Roman" w:cs="Times New Roman"/>
          <w:sz w:val="28"/>
          <w:szCs w:val="28"/>
        </w:rPr>
        <w:t>и</w:t>
      </w:r>
      <w:r w:rsidRPr="003001C3">
        <w:rPr>
          <w:rFonts w:ascii="Times New Roman" w:hAnsi="Times New Roman" w:cs="Times New Roman"/>
          <w:sz w:val="28"/>
          <w:szCs w:val="28"/>
        </w:rPr>
        <w:t>лией</w:t>
      </w:r>
      <w:r w:rsidR="001D7599">
        <w:rPr>
          <w:rFonts w:ascii="Times New Roman" w:hAnsi="Times New Roman" w:cs="Times New Roman"/>
          <w:sz w:val="28"/>
          <w:szCs w:val="28"/>
        </w:rPr>
        <w:t xml:space="preserve"> и полной формы имени</w:t>
      </w:r>
      <w:r w:rsidRPr="003001C3">
        <w:rPr>
          <w:rFonts w:ascii="Times New Roman" w:hAnsi="Times New Roman" w:cs="Times New Roman"/>
          <w:sz w:val="28"/>
          <w:szCs w:val="28"/>
        </w:rPr>
        <w:t xml:space="preserve"> студента: число градусов равно двузначному числу, состоящему из двух последних цифр шифра, плюс количество букв в фамилии</w:t>
      </w:r>
      <w:r w:rsidR="001D7599">
        <w:rPr>
          <w:rFonts w:ascii="Times New Roman" w:hAnsi="Times New Roman" w:cs="Times New Roman"/>
          <w:sz w:val="28"/>
          <w:szCs w:val="28"/>
        </w:rPr>
        <w:t>; число минут равно 30</w:t>
      </w:r>
      <w:r w:rsidRPr="003001C3">
        <w:rPr>
          <w:rFonts w:ascii="Times New Roman" w:hAnsi="Times New Roman" w:cs="Times New Roman"/>
          <w:sz w:val="28"/>
          <w:szCs w:val="28"/>
        </w:rPr>
        <w:t>' плюс кол</w:t>
      </w:r>
      <w:r w:rsidR="001D7599">
        <w:rPr>
          <w:rFonts w:ascii="Times New Roman" w:hAnsi="Times New Roman" w:cs="Times New Roman"/>
          <w:sz w:val="28"/>
          <w:szCs w:val="28"/>
        </w:rPr>
        <w:t>ичество букв полной формы имени; число секунд равно количеству букв полной формы имени.</w:t>
      </w:r>
      <w:r w:rsidR="001D7599" w:rsidRPr="001D7599">
        <w:rPr>
          <w:rFonts w:ascii="Times New Roman" w:hAnsi="Times New Roman" w:cs="Times New Roman"/>
          <w:color w:val="000000"/>
          <w:spacing w:val="-6"/>
          <w:sz w:val="28"/>
          <w:szCs w:val="28"/>
        </w:rPr>
        <w:t xml:space="preserve"> </w:t>
      </w:r>
    </w:p>
    <w:p w:rsidR="00BC193F" w:rsidRDefault="00BC193F" w:rsidP="003001C3">
      <w:pPr>
        <w:shd w:val="clear" w:color="auto" w:fill="FFFFFF"/>
        <w:tabs>
          <w:tab w:val="left" w:pos="5414"/>
          <w:tab w:val="left" w:pos="9360"/>
        </w:tabs>
        <w:spacing w:after="0" w:line="240" w:lineRule="auto"/>
        <w:ind w:firstLine="567"/>
        <w:jc w:val="both"/>
        <w:rPr>
          <w:rFonts w:ascii="Times New Roman" w:hAnsi="Times New Roman" w:cs="Times New Roman"/>
          <w:sz w:val="28"/>
          <w:szCs w:val="28"/>
        </w:rPr>
      </w:pPr>
    </w:p>
    <w:p w:rsidR="00C369D3" w:rsidRDefault="00C369D3" w:rsidP="00C369D3">
      <w:pPr>
        <w:shd w:val="clear" w:color="auto" w:fill="FFFFFF"/>
        <w:spacing w:line="360" w:lineRule="auto"/>
        <w:ind w:left="355" w:right="48"/>
        <w:rPr>
          <w:rFonts w:ascii="Times New Roman" w:hAnsi="Times New Roman" w:cs="Times New Roman"/>
          <w:i/>
          <w:iCs/>
          <w:color w:val="000000"/>
          <w:spacing w:val="-3"/>
          <w:sz w:val="28"/>
          <w:szCs w:val="28"/>
        </w:rPr>
      </w:pPr>
      <w:r w:rsidRPr="00C369D3">
        <w:rPr>
          <w:rFonts w:ascii="Times New Roman" w:hAnsi="Times New Roman" w:cs="Times New Roman"/>
          <w:i/>
          <w:iCs/>
          <w:color w:val="000000"/>
          <w:spacing w:val="-3"/>
          <w:sz w:val="28"/>
          <w:szCs w:val="28"/>
        </w:rPr>
        <w:t>Пример.</w:t>
      </w:r>
    </w:p>
    <w:tbl>
      <w:tblPr>
        <w:tblW w:w="5000" w:type="pct"/>
        <w:tblLook w:val="01E0" w:firstRow="1" w:lastRow="1" w:firstColumn="1" w:lastColumn="1" w:noHBand="0" w:noVBand="0"/>
      </w:tblPr>
      <w:tblGrid>
        <w:gridCol w:w="4184"/>
        <w:gridCol w:w="2573"/>
        <w:gridCol w:w="3380"/>
      </w:tblGrid>
      <w:tr w:rsidR="00C369D3" w:rsidRPr="00361674" w:rsidTr="002A6EAE">
        <w:tc>
          <w:tcPr>
            <w:tcW w:w="2064" w:type="pct"/>
          </w:tcPr>
          <w:p w:rsidR="00C369D3" w:rsidRDefault="00C369D3" w:rsidP="00C369D3">
            <w:pPr>
              <w:spacing w:after="0" w:line="360" w:lineRule="auto"/>
              <w:ind w:right="48" w:firstLine="1440"/>
              <w:rPr>
                <w:rFonts w:ascii="Times New Roman" w:hAnsi="Times New Roman" w:cs="Times New Roman"/>
                <w:sz w:val="28"/>
                <w:szCs w:val="28"/>
              </w:rPr>
            </w:pPr>
            <w:r w:rsidRPr="00C369D3">
              <w:rPr>
                <w:rFonts w:ascii="Times New Roman" w:hAnsi="Times New Roman" w:cs="Times New Roman"/>
                <w:sz w:val="28"/>
                <w:szCs w:val="28"/>
              </w:rPr>
              <w:t>Зуев</w:t>
            </w:r>
          </w:p>
          <w:p w:rsidR="00C369D3" w:rsidRPr="00C369D3" w:rsidRDefault="00C369D3" w:rsidP="00C369D3">
            <w:pPr>
              <w:spacing w:after="0" w:line="360" w:lineRule="auto"/>
              <w:ind w:right="48" w:firstLine="1440"/>
              <w:rPr>
                <w:rFonts w:ascii="Times New Roman" w:hAnsi="Times New Roman" w:cs="Times New Roman"/>
                <w:sz w:val="28"/>
                <w:szCs w:val="28"/>
              </w:rPr>
            </w:pPr>
            <w:r>
              <w:rPr>
                <w:rFonts w:ascii="Times New Roman" w:hAnsi="Times New Roman" w:cs="Times New Roman"/>
                <w:sz w:val="28"/>
                <w:szCs w:val="28"/>
              </w:rPr>
              <w:t>Максим</w:t>
            </w:r>
          </w:p>
        </w:tc>
        <w:tc>
          <w:tcPr>
            <w:tcW w:w="1269" w:type="pct"/>
          </w:tcPr>
          <w:p w:rsidR="00C369D3" w:rsidRPr="00C369D3" w:rsidRDefault="00C369D3" w:rsidP="00C369D3">
            <w:pPr>
              <w:spacing w:after="0" w:line="360" w:lineRule="auto"/>
              <w:ind w:right="48"/>
              <w:jc w:val="right"/>
              <w:rPr>
                <w:rFonts w:ascii="Times New Roman" w:hAnsi="Times New Roman" w:cs="Times New Roman"/>
                <w:sz w:val="28"/>
                <w:szCs w:val="28"/>
              </w:rPr>
            </w:pPr>
            <w:r w:rsidRPr="00C369D3">
              <w:rPr>
                <w:rFonts w:ascii="Times New Roman" w:hAnsi="Times New Roman" w:cs="Times New Roman"/>
                <w:sz w:val="28"/>
                <w:szCs w:val="28"/>
              </w:rPr>
              <w:t>ПГС – 81229</w:t>
            </w:r>
          </w:p>
        </w:tc>
        <w:tc>
          <w:tcPr>
            <w:tcW w:w="1667" w:type="pct"/>
          </w:tcPr>
          <w:p w:rsidR="00C369D3" w:rsidRDefault="00C369D3" w:rsidP="00C369D3">
            <w:pPr>
              <w:spacing w:after="0" w:line="360" w:lineRule="auto"/>
              <w:ind w:right="48"/>
              <w:rPr>
                <w:rFonts w:ascii="Times New Roman" w:hAnsi="Times New Roman" w:cs="Times New Roman"/>
                <w:color w:val="000000"/>
                <w:spacing w:val="-6"/>
                <w:sz w:val="28"/>
                <w:szCs w:val="28"/>
              </w:rPr>
            </w:pPr>
            <w:r w:rsidRPr="00C369D3">
              <w:rPr>
                <w:rFonts w:ascii="Times New Roman" w:hAnsi="Times New Roman" w:cs="Times New Roman"/>
                <w:sz w:val="28"/>
                <w:szCs w:val="28"/>
              </w:rPr>
              <w:t>α</w:t>
            </w:r>
            <w:r w:rsidRPr="00C369D3">
              <w:rPr>
                <w:rFonts w:ascii="Times New Roman" w:hAnsi="Times New Roman" w:cs="Times New Roman"/>
                <w:sz w:val="28"/>
                <w:szCs w:val="28"/>
                <w:vertAlign w:val="subscript"/>
              </w:rPr>
              <w:t>АВ</w:t>
            </w:r>
            <w:r w:rsidRPr="00C369D3">
              <w:rPr>
                <w:rFonts w:ascii="Times New Roman" w:hAnsi="Times New Roman" w:cs="Times New Roman"/>
                <w:color w:val="000000"/>
                <w:spacing w:val="-6"/>
                <w:sz w:val="28"/>
                <w:szCs w:val="28"/>
              </w:rPr>
              <w:t xml:space="preserve"> = </w:t>
            </w:r>
            <w:r w:rsidR="002A6EAE">
              <w:rPr>
                <w:rFonts w:ascii="Times New Roman" w:hAnsi="Times New Roman" w:cs="Times New Roman"/>
                <w:color w:val="000000"/>
                <w:spacing w:val="-6"/>
                <w:sz w:val="28"/>
                <w:szCs w:val="28"/>
              </w:rPr>
              <w:t>33</w:t>
            </w:r>
            <w:r w:rsidRPr="00C369D3">
              <w:rPr>
                <w:rFonts w:ascii="Times New Roman" w:hAnsi="Times New Roman" w:cs="Times New Roman"/>
                <w:color w:val="000000"/>
                <w:spacing w:val="-6"/>
                <w:sz w:val="28"/>
                <w:szCs w:val="28"/>
              </w:rPr>
              <w:t>°3</w:t>
            </w:r>
            <w:r w:rsidR="002A6EAE">
              <w:rPr>
                <w:rFonts w:ascii="Times New Roman" w:hAnsi="Times New Roman" w:cs="Times New Roman"/>
                <w:color w:val="000000"/>
                <w:spacing w:val="-6"/>
                <w:sz w:val="28"/>
                <w:szCs w:val="28"/>
              </w:rPr>
              <w:t>6</w:t>
            </w:r>
            <w:r w:rsidRPr="00C369D3">
              <w:rPr>
                <w:rFonts w:ascii="Times New Roman" w:hAnsi="Times New Roman" w:cs="Times New Roman"/>
                <w:color w:val="000000"/>
                <w:spacing w:val="-6"/>
                <w:sz w:val="28"/>
                <w:szCs w:val="28"/>
              </w:rPr>
              <w:t>'</w:t>
            </w:r>
            <w:r w:rsidR="001D7599">
              <w:rPr>
                <w:rFonts w:ascii="Times New Roman" w:hAnsi="Times New Roman" w:cs="Times New Roman"/>
                <w:color w:val="000000"/>
                <w:spacing w:val="-6"/>
                <w:sz w:val="28"/>
                <w:szCs w:val="28"/>
              </w:rPr>
              <w:t>06</w:t>
            </w:r>
            <w:r w:rsidR="001D7599" w:rsidRPr="00C369D3">
              <w:rPr>
                <w:rFonts w:ascii="Times New Roman" w:hAnsi="Times New Roman" w:cs="Times New Roman"/>
                <w:color w:val="000000"/>
                <w:spacing w:val="-6"/>
                <w:sz w:val="28"/>
                <w:szCs w:val="28"/>
              </w:rPr>
              <w:t>''</w:t>
            </w:r>
          </w:p>
          <w:p w:rsidR="00C369D3" w:rsidRPr="00C369D3" w:rsidRDefault="00C369D3" w:rsidP="00C369D3">
            <w:pPr>
              <w:spacing w:after="0" w:line="360" w:lineRule="auto"/>
              <w:ind w:right="48"/>
              <w:rPr>
                <w:rFonts w:ascii="Times New Roman" w:hAnsi="Times New Roman" w:cs="Times New Roman"/>
                <w:sz w:val="28"/>
                <w:szCs w:val="28"/>
              </w:rPr>
            </w:pPr>
          </w:p>
        </w:tc>
      </w:tr>
      <w:tr w:rsidR="00C369D3" w:rsidRPr="00361674" w:rsidTr="002A6EAE">
        <w:tc>
          <w:tcPr>
            <w:tcW w:w="2064" w:type="pct"/>
          </w:tcPr>
          <w:p w:rsidR="00C369D3" w:rsidRDefault="00C369D3" w:rsidP="00C369D3">
            <w:pPr>
              <w:spacing w:after="0" w:line="360" w:lineRule="auto"/>
              <w:ind w:right="48" w:firstLine="1440"/>
              <w:rPr>
                <w:rFonts w:ascii="Times New Roman" w:hAnsi="Times New Roman" w:cs="Times New Roman"/>
                <w:sz w:val="28"/>
                <w:szCs w:val="28"/>
              </w:rPr>
            </w:pPr>
            <w:r w:rsidRPr="00C369D3">
              <w:rPr>
                <w:rFonts w:ascii="Times New Roman" w:hAnsi="Times New Roman" w:cs="Times New Roman"/>
                <w:sz w:val="28"/>
                <w:szCs w:val="28"/>
              </w:rPr>
              <w:t>Иванов</w:t>
            </w:r>
          </w:p>
          <w:p w:rsidR="00C369D3" w:rsidRPr="00C369D3" w:rsidRDefault="00C369D3" w:rsidP="00C369D3">
            <w:pPr>
              <w:spacing w:after="0" w:line="360" w:lineRule="auto"/>
              <w:ind w:right="48" w:firstLine="1440"/>
              <w:rPr>
                <w:rFonts w:ascii="Times New Roman" w:hAnsi="Times New Roman" w:cs="Times New Roman"/>
                <w:sz w:val="28"/>
                <w:szCs w:val="28"/>
              </w:rPr>
            </w:pPr>
            <w:r>
              <w:rPr>
                <w:rFonts w:ascii="Times New Roman" w:hAnsi="Times New Roman" w:cs="Times New Roman"/>
                <w:sz w:val="28"/>
                <w:szCs w:val="28"/>
              </w:rPr>
              <w:t>Александр</w:t>
            </w:r>
          </w:p>
        </w:tc>
        <w:tc>
          <w:tcPr>
            <w:tcW w:w="1269" w:type="pct"/>
          </w:tcPr>
          <w:p w:rsidR="00C369D3" w:rsidRPr="00C369D3" w:rsidRDefault="00C369D3" w:rsidP="00C369D3">
            <w:pPr>
              <w:spacing w:after="0" w:line="360" w:lineRule="auto"/>
              <w:ind w:right="48"/>
              <w:jc w:val="right"/>
              <w:rPr>
                <w:rFonts w:ascii="Times New Roman" w:hAnsi="Times New Roman" w:cs="Times New Roman"/>
                <w:sz w:val="28"/>
                <w:szCs w:val="28"/>
              </w:rPr>
            </w:pPr>
            <w:r w:rsidRPr="00C369D3">
              <w:rPr>
                <w:rFonts w:ascii="Times New Roman" w:hAnsi="Times New Roman" w:cs="Times New Roman"/>
                <w:sz w:val="28"/>
                <w:szCs w:val="28"/>
              </w:rPr>
              <w:t>СХС – 82020</w:t>
            </w:r>
          </w:p>
        </w:tc>
        <w:tc>
          <w:tcPr>
            <w:tcW w:w="1667" w:type="pct"/>
          </w:tcPr>
          <w:p w:rsidR="00C369D3" w:rsidRDefault="00C369D3" w:rsidP="00C369D3">
            <w:pPr>
              <w:spacing w:after="0" w:line="360" w:lineRule="auto"/>
              <w:ind w:right="48"/>
              <w:rPr>
                <w:rFonts w:ascii="Times New Roman" w:hAnsi="Times New Roman" w:cs="Times New Roman"/>
                <w:color w:val="000000"/>
                <w:spacing w:val="-6"/>
                <w:sz w:val="28"/>
                <w:szCs w:val="28"/>
              </w:rPr>
            </w:pPr>
            <w:r w:rsidRPr="00C369D3">
              <w:rPr>
                <w:rFonts w:ascii="Times New Roman" w:hAnsi="Times New Roman" w:cs="Times New Roman"/>
                <w:sz w:val="28"/>
                <w:szCs w:val="28"/>
              </w:rPr>
              <w:t>α</w:t>
            </w:r>
            <w:r w:rsidRPr="00C369D3">
              <w:rPr>
                <w:rFonts w:ascii="Times New Roman" w:hAnsi="Times New Roman" w:cs="Times New Roman"/>
                <w:sz w:val="28"/>
                <w:szCs w:val="28"/>
                <w:vertAlign w:val="subscript"/>
              </w:rPr>
              <w:t xml:space="preserve">АВ </w:t>
            </w:r>
            <w:r w:rsidRPr="00C369D3">
              <w:rPr>
                <w:rFonts w:ascii="Times New Roman" w:hAnsi="Times New Roman" w:cs="Times New Roman"/>
                <w:color w:val="000000"/>
                <w:spacing w:val="-6"/>
                <w:sz w:val="28"/>
                <w:szCs w:val="28"/>
              </w:rPr>
              <w:t>= 2</w:t>
            </w:r>
            <w:r w:rsidR="002A6EAE">
              <w:rPr>
                <w:rFonts w:ascii="Times New Roman" w:hAnsi="Times New Roman" w:cs="Times New Roman"/>
                <w:color w:val="000000"/>
                <w:spacing w:val="-6"/>
                <w:sz w:val="28"/>
                <w:szCs w:val="28"/>
              </w:rPr>
              <w:t>6</w:t>
            </w:r>
            <w:r w:rsidRPr="00C369D3">
              <w:rPr>
                <w:rFonts w:ascii="Times New Roman" w:hAnsi="Times New Roman" w:cs="Times New Roman"/>
                <w:color w:val="000000"/>
                <w:spacing w:val="-6"/>
                <w:sz w:val="28"/>
                <w:szCs w:val="28"/>
              </w:rPr>
              <w:t>°3</w:t>
            </w:r>
            <w:r w:rsidR="002A6EAE">
              <w:rPr>
                <w:rFonts w:ascii="Times New Roman" w:hAnsi="Times New Roman" w:cs="Times New Roman"/>
                <w:color w:val="000000"/>
                <w:spacing w:val="-6"/>
                <w:sz w:val="28"/>
                <w:szCs w:val="28"/>
              </w:rPr>
              <w:t>9</w:t>
            </w:r>
            <w:r w:rsidRPr="00C369D3">
              <w:rPr>
                <w:rFonts w:ascii="Times New Roman" w:hAnsi="Times New Roman" w:cs="Times New Roman"/>
                <w:color w:val="000000"/>
                <w:spacing w:val="-6"/>
                <w:sz w:val="28"/>
                <w:szCs w:val="28"/>
              </w:rPr>
              <w:t>'</w:t>
            </w:r>
            <w:r w:rsidR="001D7599">
              <w:rPr>
                <w:rFonts w:ascii="Times New Roman" w:hAnsi="Times New Roman" w:cs="Times New Roman"/>
                <w:color w:val="000000"/>
                <w:spacing w:val="-6"/>
                <w:sz w:val="28"/>
                <w:szCs w:val="28"/>
              </w:rPr>
              <w:t>09</w:t>
            </w:r>
            <w:r w:rsidR="001D7599" w:rsidRPr="00C369D3">
              <w:rPr>
                <w:rFonts w:ascii="Times New Roman" w:hAnsi="Times New Roman" w:cs="Times New Roman"/>
                <w:color w:val="000000"/>
                <w:spacing w:val="-6"/>
                <w:sz w:val="28"/>
                <w:szCs w:val="28"/>
              </w:rPr>
              <w:t>''</w:t>
            </w:r>
          </w:p>
          <w:p w:rsidR="00C369D3" w:rsidRPr="00C369D3" w:rsidRDefault="00C369D3" w:rsidP="00C369D3">
            <w:pPr>
              <w:spacing w:after="0" w:line="360" w:lineRule="auto"/>
              <w:ind w:right="48"/>
              <w:rPr>
                <w:rFonts w:ascii="Times New Roman" w:hAnsi="Times New Roman" w:cs="Times New Roman"/>
                <w:sz w:val="28"/>
                <w:szCs w:val="28"/>
              </w:rPr>
            </w:pPr>
          </w:p>
        </w:tc>
      </w:tr>
    </w:tbl>
    <w:p w:rsidR="00C369D3" w:rsidRPr="00F17F1E" w:rsidRDefault="00C369D3" w:rsidP="00F17F1E">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tbl>
      <w:tblPr>
        <w:tblW w:w="0" w:type="auto"/>
        <w:tblLook w:val="01E0" w:firstRow="1" w:lastRow="1" w:firstColumn="1" w:lastColumn="1" w:noHBand="0" w:noVBand="0"/>
      </w:tblPr>
      <w:tblGrid>
        <w:gridCol w:w="7657"/>
        <w:gridCol w:w="2244"/>
      </w:tblGrid>
      <w:tr w:rsidR="002A6EAE" w:rsidRPr="00361674" w:rsidTr="002A6EAE">
        <w:tc>
          <w:tcPr>
            <w:tcW w:w="7657" w:type="dxa"/>
          </w:tcPr>
          <w:p w:rsidR="002A6EAE" w:rsidRPr="002A6EAE" w:rsidRDefault="002A6EAE" w:rsidP="002A6EAE">
            <w:pPr>
              <w:shd w:val="clear" w:color="auto" w:fill="FFFFFF"/>
              <w:tabs>
                <w:tab w:val="left" w:pos="5160"/>
              </w:tabs>
              <w:spacing w:after="0" w:line="360" w:lineRule="auto"/>
              <w:ind w:right="48" w:firstLine="540"/>
              <w:rPr>
                <w:rFonts w:ascii="Times New Roman" w:hAnsi="Times New Roman" w:cs="Times New Roman"/>
                <w:color w:val="000000"/>
                <w:spacing w:val="7"/>
                <w:sz w:val="28"/>
                <w:szCs w:val="28"/>
              </w:rPr>
            </w:pPr>
            <w:r w:rsidRPr="002A6EAE">
              <w:rPr>
                <w:rFonts w:ascii="Times New Roman" w:hAnsi="Times New Roman" w:cs="Times New Roman"/>
                <w:color w:val="000000"/>
                <w:spacing w:val="7"/>
                <w:sz w:val="28"/>
                <w:szCs w:val="28"/>
              </w:rPr>
              <w:t xml:space="preserve">Правый угол при точке В (между сторонами </w:t>
            </w:r>
            <w:r w:rsidRPr="002A6EAE">
              <w:rPr>
                <w:rFonts w:ascii="Times New Roman" w:hAnsi="Times New Roman" w:cs="Times New Roman"/>
                <w:i/>
                <w:iCs/>
                <w:color w:val="000000"/>
                <w:spacing w:val="7"/>
                <w:sz w:val="28"/>
                <w:szCs w:val="28"/>
              </w:rPr>
              <w:t xml:space="preserve">АВ </w:t>
            </w:r>
            <w:r w:rsidRPr="002A6EAE">
              <w:rPr>
                <w:rFonts w:ascii="Times New Roman" w:hAnsi="Times New Roman" w:cs="Times New Roman"/>
                <w:color w:val="000000"/>
                <w:spacing w:val="7"/>
                <w:sz w:val="28"/>
                <w:szCs w:val="28"/>
              </w:rPr>
              <w:t>и ВС)</w:t>
            </w:r>
          </w:p>
          <w:p w:rsidR="002A6EAE" w:rsidRPr="00361674" w:rsidRDefault="002A6EAE" w:rsidP="002A6EAE">
            <w:pPr>
              <w:shd w:val="clear" w:color="auto" w:fill="FFFFFF"/>
              <w:tabs>
                <w:tab w:val="left" w:pos="5160"/>
              </w:tabs>
              <w:spacing w:after="0" w:line="360" w:lineRule="auto"/>
              <w:ind w:right="48" w:firstLine="540"/>
              <w:rPr>
                <w:color w:val="000000"/>
                <w:spacing w:val="2"/>
                <w:sz w:val="28"/>
                <w:szCs w:val="28"/>
              </w:rPr>
            </w:pPr>
            <w:r w:rsidRPr="00D604D6">
              <w:rPr>
                <w:rFonts w:ascii="Times New Roman" w:hAnsi="Times New Roman" w:cs="Times New Roman"/>
                <w:i/>
                <w:color w:val="000000"/>
                <w:spacing w:val="2"/>
                <w:sz w:val="28"/>
                <w:szCs w:val="28"/>
                <w:lang w:val="en-US"/>
              </w:rPr>
              <w:t>β</w:t>
            </w:r>
            <w:r w:rsidRPr="00D604D6">
              <w:rPr>
                <w:rFonts w:ascii="Times New Roman" w:hAnsi="Times New Roman" w:cs="Times New Roman"/>
                <w:i/>
                <w:color w:val="000000"/>
                <w:spacing w:val="2"/>
                <w:sz w:val="28"/>
                <w:szCs w:val="28"/>
                <w:vertAlign w:val="subscript"/>
              </w:rPr>
              <w:t>1</w:t>
            </w:r>
            <w:r w:rsidRPr="002A6EAE">
              <w:rPr>
                <w:rFonts w:ascii="Times New Roman" w:hAnsi="Times New Roman" w:cs="Times New Roman"/>
                <w:color w:val="000000"/>
                <w:spacing w:val="2"/>
                <w:sz w:val="28"/>
                <w:szCs w:val="28"/>
                <w:vertAlign w:val="subscript"/>
              </w:rPr>
              <w:t xml:space="preserve"> </w:t>
            </w:r>
            <w:r w:rsidR="001D7599">
              <w:rPr>
                <w:rFonts w:ascii="Times New Roman" w:hAnsi="Times New Roman" w:cs="Times New Roman"/>
                <w:color w:val="000000"/>
                <w:spacing w:val="2"/>
                <w:sz w:val="28"/>
                <w:szCs w:val="28"/>
              </w:rPr>
              <w:t>= 189°59</w:t>
            </w:r>
            <w:r w:rsidRPr="002A6EAE">
              <w:rPr>
                <w:rFonts w:ascii="Times New Roman" w:hAnsi="Times New Roman" w:cs="Times New Roman"/>
                <w:color w:val="000000"/>
                <w:spacing w:val="2"/>
                <w:sz w:val="28"/>
                <w:szCs w:val="28"/>
              </w:rPr>
              <w:t>'</w:t>
            </w:r>
            <w:r w:rsidR="001D7599">
              <w:rPr>
                <w:rFonts w:ascii="Times New Roman" w:hAnsi="Times New Roman" w:cs="Times New Roman"/>
                <w:color w:val="000000"/>
                <w:spacing w:val="2"/>
                <w:sz w:val="28"/>
                <w:szCs w:val="28"/>
              </w:rPr>
              <w:t>12</w:t>
            </w:r>
            <w:r w:rsidR="001D7599" w:rsidRPr="00C369D3">
              <w:rPr>
                <w:rFonts w:ascii="Times New Roman" w:hAnsi="Times New Roman" w:cs="Times New Roman"/>
                <w:color w:val="000000"/>
                <w:spacing w:val="-6"/>
                <w:sz w:val="28"/>
                <w:szCs w:val="28"/>
              </w:rPr>
              <w:t>''</w:t>
            </w:r>
            <w:r w:rsidRPr="002A6EAE">
              <w:rPr>
                <w:rFonts w:ascii="Times New Roman" w:hAnsi="Times New Roman" w:cs="Times New Roman"/>
                <w:color w:val="000000"/>
                <w:spacing w:val="2"/>
                <w:sz w:val="28"/>
                <w:szCs w:val="28"/>
              </w:rPr>
              <w:t>; правый угол при точке С (между стор</w:t>
            </w:r>
            <w:r w:rsidRPr="002A6EAE">
              <w:rPr>
                <w:rFonts w:ascii="Times New Roman" w:hAnsi="Times New Roman" w:cs="Times New Roman"/>
                <w:color w:val="000000"/>
                <w:spacing w:val="2"/>
                <w:sz w:val="28"/>
                <w:szCs w:val="28"/>
              </w:rPr>
              <w:t>о</w:t>
            </w:r>
            <w:r w:rsidRPr="002A6EAE">
              <w:rPr>
                <w:rFonts w:ascii="Times New Roman" w:hAnsi="Times New Roman" w:cs="Times New Roman"/>
                <w:color w:val="000000"/>
                <w:spacing w:val="2"/>
                <w:sz w:val="28"/>
                <w:szCs w:val="28"/>
              </w:rPr>
              <w:t xml:space="preserve">нами </w:t>
            </w:r>
            <w:r w:rsidRPr="002A6EAE">
              <w:rPr>
                <w:rFonts w:ascii="Times New Roman" w:hAnsi="Times New Roman" w:cs="Times New Roman"/>
                <w:color w:val="000000"/>
                <w:spacing w:val="-3"/>
                <w:sz w:val="28"/>
                <w:szCs w:val="28"/>
              </w:rPr>
              <w:t>ВС и С</w:t>
            </w:r>
            <w:r w:rsidRPr="002A6EAE">
              <w:rPr>
                <w:rFonts w:ascii="Times New Roman" w:hAnsi="Times New Roman" w:cs="Times New Roman"/>
                <w:color w:val="000000"/>
                <w:spacing w:val="-3"/>
                <w:sz w:val="28"/>
                <w:szCs w:val="28"/>
                <w:lang w:val="en-US"/>
              </w:rPr>
              <w:t>D</w:t>
            </w:r>
            <w:r w:rsidRPr="002A6EAE">
              <w:rPr>
                <w:rFonts w:ascii="Times New Roman" w:hAnsi="Times New Roman" w:cs="Times New Roman"/>
                <w:color w:val="000000"/>
                <w:spacing w:val="-3"/>
                <w:sz w:val="28"/>
                <w:szCs w:val="28"/>
              </w:rPr>
              <w:t xml:space="preserve">) </w:t>
            </w:r>
            <w:r w:rsidRPr="00D604D6">
              <w:rPr>
                <w:rFonts w:ascii="Times New Roman" w:hAnsi="Times New Roman" w:cs="Times New Roman"/>
                <w:i/>
                <w:color w:val="000000"/>
                <w:spacing w:val="-3"/>
                <w:sz w:val="28"/>
                <w:szCs w:val="28"/>
              </w:rPr>
              <w:t>β</w:t>
            </w:r>
            <w:r w:rsidRPr="00D604D6">
              <w:rPr>
                <w:rFonts w:ascii="Times New Roman" w:hAnsi="Times New Roman" w:cs="Times New Roman"/>
                <w:i/>
                <w:color w:val="000000"/>
                <w:spacing w:val="-3"/>
                <w:sz w:val="28"/>
                <w:szCs w:val="28"/>
                <w:vertAlign w:val="subscript"/>
              </w:rPr>
              <w:t>2</w:t>
            </w:r>
            <w:r w:rsidR="00D604D6">
              <w:rPr>
                <w:rFonts w:ascii="Times New Roman" w:hAnsi="Times New Roman" w:cs="Times New Roman"/>
                <w:color w:val="000000"/>
                <w:spacing w:val="-3"/>
                <w:sz w:val="28"/>
                <w:szCs w:val="28"/>
              </w:rPr>
              <w:t xml:space="preserve"> = 168°50</w:t>
            </w:r>
            <w:r w:rsidRPr="002A6EAE">
              <w:rPr>
                <w:rFonts w:ascii="Times New Roman" w:hAnsi="Times New Roman" w:cs="Times New Roman"/>
                <w:color w:val="000000"/>
                <w:spacing w:val="-3"/>
                <w:sz w:val="28"/>
                <w:szCs w:val="28"/>
              </w:rPr>
              <w:t>'</w:t>
            </w:r>
            <w:r w:rsidR="00D604D6">
              <w:rPr>
                <w:rFonts w:ascii="Times New Roman" w:hAnsi="Times New Roman" w:cs="Times New Roman"/>
                <w:color w:val="000000"/>
                <w:spacing w:val="-3"/>
                <w:sz w:val="28"/>
                <w:szCs w:val="28"/>
              </w:rPr>
              <w:t>48</w:t>
            </w:r>
            <w:r w:rsidR="00D604D6" w:rsidRPr="00C369D3">
              <w:rPr>
                <w:rFonts w:ascii="Times New Roman" w:hAnsi="Times New Roman" w:cs="Times New Roman"/>
                <w:color w:val="000000"/>
                <w:spacing w:val="-6"/>
                <w:sz w:val="28"/>
                <w:szCs w:val="28"/>
              </w:rPr>
              <w:t>''</w:t>
            </w:r>
            <w:r w:rsidRPr="002A6EAE">
              <w:rPr>
                <w:rFonts w:ascii="Times New Roman" w:hAnsi="Times New Roman" w:cs="Times New Roman"/>
                <w:color w:val="000000"/>
                <w:spacing w:val="-3"/>
                <w:sz w:val="28"/>
                <w:szCs w:val="28"/>
              </w:rPr>
              <w:t>.</w:t>
            </w:r>
          </w:p>
        </w:tc>
        <w:tc>
          <w:tcPr>
            <w:tcW w:w="2244" w:type="dxa"/>
          </w:tcPr>
          <w:p w:rsidR="002A6EAE" w:rsidRPr="00361674" w:rsidRDefault="002A6EAE" w:rsidP="00310AB6">
            <w:pPr>
              <w:tabs>
                <w:tab w:val="left" w:pos="5160"/>
              </w:tabs>
              <w:spacing w:before="125" w:line="360" w:lineRule="auto"/>
              <w:ind w:right="48"/>
              <w:rPr>
                <w:color w:val="000000"/>
                <w:spacing w:val="7"/>
                <w:sz w:val="28"/>
                <w:szCs w:val="28"/>
              </w:rPr>
            </w:pPr>
            <w:r>
              <w:rPr>
                <w:noProof/>
                <w:lang w:eastAsia="ru-RU"/>
              </w:rPr>
              <mc:AlternateContent>
                <mc:Choice Requires="wps">
                  <w:drawing>
                    <wp:anchor distT="0" distB="0" distL="114300" distR="114300" simplePos="0" relativeHeight="251660288" behindDoc="0" locked="0" layoutInCell="1" allowOverlap="1" wp14:anchorId="745FCA20" wp14:editId="19DA34E0">
                      <wp:simplePos x="0" y="0"/>
                      <wp:positionH relativeFrom="column">
                        <wp:posOffset>231774</wp:posOffset>
                      </wp:positionH>
                      <wp:positionV relativeFrom="paragraph">
                        <wp:posOffset>198483</wp:posOffset>
                      </wp:positionV>
                      <wp:extent cx="1059543" cy="870585"/>
                      <wp:effectExtent l="0" t="0" r="762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543"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167" w:rsidRPr="002A6EAE" w:rsidRDefault="00F95167" w:rsidP="002A6EAE">
                                  <w:pPr>
                                    <w:jc w:val="center"/>
                                    <w:rPr>
                                      <w:rFonts w:ascii="Times New Roman" w:hAnsi="Times New Roman" w:cs="Times New Roman"/>
                                      <w:sz w:val="28"/>
                                      <w:szCs w:val="28"/>
                                    </w:rPr>
                                  </w:pPr>
                                  <w:r w:rsidRPr="002A6EAE">
                                    <w:rPr>
                                      <w:rFonts w:ascii="Times New Roman" w:hAnsi="Times New Roman" w:cs="Times New Roman"/>
                                      <w:sz w:val="28"/>
                                      <w:szCs w:val="28"/>
                                    </w:rPr>
                                    <w:t>для всех вариантов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8.25pt;margin-top:15.65pt;width:83.45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" stroked="f">
                      <v:textbox>
                        <w:txbxContent>
                          <w:p w:rsidR="00F95167" w:rsidRPr="002A6EAE" w:rsidRDefault="00F95167" w:rsidP="002A6EAE">
                            <w:pPr>
                              <w:jc w:val="center"/>
                              <w:rPr>
                                <w:rFonts w:ascii="Times New Roman" w:hAnsi="Times New Roman" w:cs="Times New Roman"/>
                                <w:sz w:val="28"/>
                                <w:szCs w:val="28"/>
                              </w:rPr>
                            </w:pPr>
                            <w:r w:rsidRPr="002A6EAE">
                              <w:rPr>
                                <w:rFonts w:ascii="Times New Roman" w:hAnsi="Times New Roman" w:cs="Times New Roman"/>
                                <w:sz w:val="28"/>
                                <w:szCs w:val="28"/>
                              </w:rPr>
                              <w:t>для всех вариантов</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4B677BA" wp14:editId="271BE653">
                      <wp:simplePos x="0" y="0"/>
                      <wp:positionH relativeFrom="column">
                        <wp:posOffset>-59055</wp:posOffset>
                      </wp:positionH>
                      <wp:positionV relativeFrom="paragraph">
                        <wp:posOffset>-10795</wp:posOffset>
                      </wp:positionV>
                      <wp:extent cx="335915" cy="920750"/>
                      <wp:effectExtent l="0" t="0" r="0" b="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915" cy="920750"/>
                              </a:xfrm>
                              <a:prstGeom prst="rightBrace">
                                <a:avLst>
                                  <a:gd name="adj1" fmla="val 228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 o:spid="_x0000_s1026" type="#_x0000_t88" style="position:absolute;margin-left:-4.65pt;margin-top:-.85pt;width:26.4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"/>
                  </w:pict>
                </mc:Fallback>
              </mc:AlternateContent>
            </w:r>
            <w:r>
              <w:rPr>
                <w:noProof/>
                <w:color w:val="000000"/>
                <w:spacing w:val="7"/>
                <w:sz w:val="28"/>
                <w:szCs w:val="28"/>
                <w:lang w:eastAsia="ru-RU"/>
              </w:rPr>
              <mc:AlternateContent>
                <mc:Choice Requires="wpc">
                  <w:drawing>
                    <wp:inline distT="0" distB="0" distL="0" distR="0" wp14:anchorId="59CC31C6" wp14:editId="099E4EBA">
                      <wp:extent cx="1257300" cy="8001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2" o:spid="_x0000_s1026" editas="canvas" style="width:99pt;height:63pt;mso-position-horizontal-relative:char;mso-position-vertical-relative:line" coordsize="1257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8001;visibility:visible;mso-wrap-style:square">
                        <v:fill o:detectmouseclick="t"/>
                        <v:path o:connecttype="none"/>
                      </v:shape>
                      <w10:anchorlock/>
                    </v:group>
                  </w:pict>
                </mc:Fallback>
              </mc:AlternateContent>
            </w:r>
          </w:p>
        </w:tc>
      </w:tr>
    </w:tbl>
    <w:p w:rsidR="002A6EAE" w:rsidRPr="002A6EAE" w:rsidRDefault="002A6EAE" w:rsidP="002A6EAE">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2A6EAE">
        <w:rPr>
          <w:rFonts w:ascii="Times New Roman" w:hAnsi="Times New Roman" w:cs="Times New Roman"/>
          <w:color w:val="000000"/>
          <w:spacing w:val="-4"/>
          <w:sz w:val="28"/>
          <w:szCs w:val="28"/>
        </w:rPr>
        <w:t>Дирекционные углы вычисляют по правилу: дирекционный угол последующей стороны равен дирекционному углу предыдущей стороны плюс 180° и минус гор</w:t>
      </w:r>
      <w:r w:rsidRPr="002A6EAE">
        <w:rPr>
          <w:rFonts w:ascii="Times New Roman" w:hAnsi="Times New Roman" w:cs="Times New Roman"/>
          <w:color w:val="000000"/>
          <w:spacing w:val="-4"/>
          <w:sz w:val="28"/>
          <w:szCs w:val="28"/>
        </w:rPr>
        <w:t>и</w:t>
      </w:r>
      <w:r w:rsidRPr="002A6EAE">
        <w:rPr>
          <w:rFonts w:ascii="Times New Roman" w:hAnsi="Times New Roman" w:cs="Times New Roman"/>
          <w:color w:val="000000"/>
          <w:spacing w:val="-4"/>
          <w:sz w:val="28"/>
          <w:szCs w:val="28"/>
        </w:rPr>
        <w:t>зонтальный угол, справа по ходу лежащий: α</w:t>
      </w:r>
      <w:r w:rsidRPr="003134A2">
        <w:rPr>
          <w:rFonts w:ascii="Times New Roman" w:hAnsi="Times New Roman" w:cs="Times New Roman"/>
          <w:color w:val="000000"/>
          <w:spacing w:val="-4"/>
          <w:sz w:val="28"/>
          <w:szCs w:val="28"/>
          <w:vertAlign w:val="subscript"/>
        </w:rPr>
        <w:t>ВC</w:t>
      </w:r>
      <w:r w:rsidRPr="002A6EAE">
        <w:rPr>
          <w:rFonts w:ascii="Times New Roman" w:hAnsi="Times New Roman" w:cs="Times New Roman"/>
          <w:color w:val="000000"/>
          <w:spacing w:val="-4"/>
          <w:sz w:val="28"/>
          <w:szCs w:val="28"/>
        </w:rPr>
        <w:t xml:space="preserve"> = α</w:t>
      </w:r>
      <w:r w:rsidRPr="003134A2">
        <w:rPr>
          <w:rFonts w:ascii="Times New Roman" w:hAnsi="Times New Roman" w:cs="Times New Roman"/>
          <w:color w:val="000000"/>
          <w:spacing w:val="-4"/>
          <w:sz w:val="28"/>
          <w:szCs w:val="28"/>
          <w:vertAlign w:val="subscript"/>
        </w:rPr>
        <w:t xml:space="preserve">АВ </w:t>
      </w:r>
      <w:r w:rsidRPr="002A6EAE">
        <w:rPr>
          <w:rFonts w:ascii="Times New Roman" w:hAnsi="Times New Roman" w:cs="Times New Roman"/>
          <w:color w:val="000000"/>
          <w:spacing w:val="-4"/>
          <w:sz w:val="28"/>
          <w:szCs w:val="28"/>
        </w:rPr>
        <w:t>+ 180° - β</w:t>
      </w:r>
      <w:r w:rsidRPr="003134A2">
        <w:rPr>
          <w:rFonts w:ascii="Times New Roman" w:hAnsi="Times New Roman" w:cs="Times New Roman"/>
          <w:color w:val="000000"/>
          <w:spacing w:val="-4"/>
          <w:sz w:val="28"/>
          <w:szCs w:val="28"/>
          <w:vertAlign w:val="subscript"/>
        </w:rPr>
        <w:t>1</w:t>
      </w:r>
      <w:r w:rsidRPr="002A6EAE">
        <w:rPr>
          <w:rFonts w:ascii="Times New Roman" w:hAnsi="Times New Roman" w:cs="Times New Roman"/>
          <w:color w:val="000000"/>
          <w:spacing w:val="-4"/>
          <w:sz w:val="28"/>
          <w:szCs w:val="28"/>
        </w:rPr>
        <w:t xml:space="preserve">; </w:t>
      </w:r>
    </w:p>
    <w:p w:rsidR="002A6EAE" w:rsidRPr="002A6EAE" w:rsidRDefault="002A6EAE" w:rsidP="002A6EAE">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2A6EAE">
        <w:rPr>
          <w:rFonts w:ascii="Times New Roman" w:hAnsi="Times New Roman" w:cs="Times New Roman"/>
          <w:color w:val="000000"/>
          <w:spacing w:val="-4"/>
          <w:sz w:val="28"/>
          <w:szCs w:val="28"/>
        </w:rPr>
        <w:t>α</w:t>
      </w:r>
      <w:r w:rsidRPr="003134A2">
        <w:rPr>
          <w:rFonts w:ascii="Times New Roman" w:hAnsi="Times New Roman" w:cs="Times New Roman"/>
          <w:color w:val="000000"/>
          <w:spacing w:val="-4"/>
          <w:sz w:val="28"/>
          <w:szCs w:val="28"/>
          <w:vertAlign w:val="subscript"/>
        </w:rPr>
        <w:t>CD</w:t>
      </w:r>
      <w:r w:rsidRPr="002A6EAE">
        <w:rPr>
          <w:rFonts w:ascii="Times New Roman" w:hAnsi="Times New Roman" w:cs="Times New Roman"/>
          <w:color w:val="000000"/>
          <w:spacing w:val="-4"/>
          <w:sz w:val="28"/>
          <w:szCs w:val="28"/>
        </w:rPr>
        <w:t xml:space="preserve"> = α</w:t>
      </w:r>
      <w:r w:rsidRPr="003134A2">
        <w:rPr>
          <w:rFonts w:ascii="Times New Roman" w:hAnsi="Times New Roman" w:cs="Times New Roman"/>
          <w:color w:val="000000"/>
          <w:spacing w:val="-4"/>
          <w:sz w:val="28"/>
          <w:szCs w:val="28"/>
          <w:vertAlign w:val="subscript"/>
        </w:rPr>
        <w:t>BC</w:t>
      </w:r>
      <w:r w:rsidRPr="002A6EAE">
        <w:rPr>
          <w:rFonts w:ascii="Times New Roman" w:hAnsi="Times New Roman" w:cs="Times New Roman"/>
          <w:color w:val="000000"/>
          <w:spacing w:val="-4"/>
          <w:sz w:val="28"/>
          <w:szCs w:val="28"/>
        </w:rPr>
        <w:t xml:space="preserve"> + 180° - β</w:t>
      </w:r>
      <w:r w:rsidRPr="003134A2">
        <w:rPr>
          <w:rFonts w:ascii="Times New Roman" w:hAnsi="Times New Roman" w:cs="Times New Roman"/>
          <w:color w:val="000000"/>
          <w:spacing w:val="-4"/>
          <w:sz w:val="28"/>
          <w:szCs w:val="28"/>
          <w:vertAlign w:val="subscript"/>
        </w:rPr>
        <w:t>2</w:t>
      </w:r>
      <w:r w:rsidRPr="002A6EAE">
        <w:rPr>
          <w:rFonts w:ascii="Times New Roman" w:hAnsi="Times New Roman" w:cs="Times New Roman"/>
          <w:color w:val="000000"/>
          <w:spacing w:val="-4"/>
          <w:sz w:val="28"/>
          <w:szCs w:val="28"/>
        </w:rPr>
        <w:t>.</w:t>
      </w:r>
    </w:p>
    <w:p w:rsidR="002A6EAE" w:rsidRDefault="002A6EAE" w:rsidP="002A6EAE">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34A2">
        <w:rPr>
          <w:rFonts w:ascii="Times New Roman" w:hAnsi="Times New Roman" w:cs="Times New Roman"/>
          <w:color w:val="000000"/>
          <w:spacing w:val="-4"/>
          <w:sz w:val="28"/>
          <w:szCs w:val="28"/>
          <w:u w:val="single"/>
        </w:rPr>
        <w:t>Примечание</w:t>
      </w:r>
      <w:r w:rsidRPr="002A6EAE">
        <w:rPr>
          <w:rFonts w:ascii="Times New Roman" w:hAnsi="Times New Roman" w:cs="Times New Roman"/>
          <w:color w:val="000000"/>
          <w:spacing w:val="-4"/>
          <w:sz w:val="28"/>
          <w:szCs w:val="28"/>
        </w:rPr>
        <w:t>. Если при вычислении уменьшаемое окажется меньше вычитаем</w:t>
      </w:r>
      <w:r w:rsidRPr="002A6EAE">
        <w:rPr>
          <w:rFonts w:ascii="Times New Roman" w:hAnsi="Times New Roman" w:cs="Times New Roman"/>
          <w:color w:val="000000"/>
          <w:spacing w:val="-4"/>
          <w:sz w:val="28"/>
          <w:szCs w:val="28"/>
        </w:rPr>
        <w:t>о</w:t>
      </w:r>
      <w:r w:rsidRPr="002A6EAE">
        <w:rPr>
          <w:rFonts w:ascii="Times New Roman" w:hAnsi="Times New Roman" w:cs="Times New Roman"/>
          <w:color w:val="000000"/>
          <w:spacing w:val="-4"/>
          <w:sz w:val="28"/>
          <w:szCs w:val="28"/>
        </w:rPr>
        <w:t>го, то к уменьшаемому прибавляют 360°. Если дирекционный угол получается больше 360°, то из него вычитают 360°.</w:t>
      </w:r>
    </w:p>
    <w:p w:rsidR="002A6EAE" w:rsidRPr="002A6EAE" w:rsidRDefault="002A6EAE" w:rsidP="002A6EAE">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8494B">
        <w:rPr>
          <w:rFonts w:ascii="Times New Roman" w:hAnsi="Times New Roman" w:cs="Times New Roman"/>
          <w:b/>
          <w:color w:val="000000"/>
          <w:spacing w:val="-4"/>
          <w:sz w:val="28"/>
          <w:szCs w:val="28"/>
          <w:u w:val="single"/>
        </w:rPr>
        <w:t>Задача 2</w:t>
      </w:r>
      <w:r w:rsidRPr="0038494B">
        <w:rPr>
          <w:rFonts w:ascii="Times New Roman" w:hAnsi="Times New Roman" w:cs="Times New Roman"/>
          <w:color w:val="000000"/>
          <w:spacing w:val="-4"/>
          <w:sz w:val="28"/>
          <w:szCs w:val="28"/>
          <w:u w:val="single"/>
        </w:rPr>
        <w:t>.</w:t>
      </w:r>
      <w:r w:rsidRPr="002A6EAE">
        <w:rPr>
          <w:rFonts w:ascii="Times New Roman" w:hAnsi="Times New Roman" w:cs="Times New Roman"/>
          <w:color w:val="000000"/>
          <w:spacing w:val="-4"/>
          <w:sz w:val="28"/>
          <w:szCs w:val="28"/>
        </w:rPr>
        <w:t xml:space="preserve"> Найти координаты </w:t>
      </w:r>
      <w:r w:rsidRPr="003134A2">
        <w:rPr>
          <w:rFonts w:ascii="Times New Roman" w:hAnsi="Times New Roman" w:cs="Times New Roman"/>
          <w:i/>
          <w:color w:val="000000"/>
          <w:spacing w:val="-4"/>
          <w:sz w:val="28"/>
          <w:szCs w:val="28"/>
        </w:rPr>
        <w:t>х</w:t>
      </w:r>
      <w:r w:rsidRPr="003134A2">
        <w:rPr>
          <w:rFonts w:ascii="Times New Roman" w:hAnsi="Times New Roman" w:cs="Times New Roman"/>
          <w:i/>
          <w:color w:val="000000"/>
          <w:spacing w:val="-4"/>
          <w:sz w:val="28"/>
          <w:szCs w:val="28"/>
          <w:vertAlign w:val="subscript"/>
        </w:rPr>
        <w:t>с</w:t>
      </w:r>
      <w:r w:rsidRPr="002A6EAE">
        <w:rPr>
          <w:rFonts w:ascii="Times New Roman" w:hAnsi="Times New Roman" w:cs="Times New Roman"/>
          <w:color w:val="000000"/>
          <w:spacing w:val="-4"/>
          <w:sz w:val="28"/>
          <w:szCs w:val="28"/>
        </w:rPr>
        <w:t xml:space="preserve"> и </w:t>
      </w:r>
      <w:r w:rsidRPr="003134A2">
        <w:rPr>
          <w:rFonts w:ascii="Times New Roman" w:hAnsi="Times New Roman" w:cs="Times New Roman"/>
          <w:i/>
          <w:color w:val="000000"/>
          <w:spacing w:val="-4"/>
          <w:sz w:val="28"/>
          <w:szCs w:val="28"/>
        </w:rPr>
        <w:t>у</w:t>
      </w:r>
      <w:r w:rsidRPr="003134A2">
        <w:rPr>
          <w:rFonts w:ascii="Times New Roman" w:hAnsi="Times New Roman" w:cs="Times New Roman"/>
          <w:i/>
          <w:color w:val="000000"/>
          <w:spacing w:val="-4"/>
          <w:sz w:val="28"/>
          <w:szCs w:val="28"/>
          <w:vertAlign w:val="subscript"/>
        </w:rPr>
        <w:t>с</w:t>
      </w:r>
      <w:r w:rsidRPr="002A6EAE">
        <w:rPr>
          <w:rFonts w:ascii="Times New Roman" w:hAnsi="Times New Roman" w:cs="Times New Roman"/>
          <w:color w:val="000000"/>
          <w:spacing w:val="-4"/>
          <w:sz w:val="28"/>
          <w:szCs w:val="28"/>
        </w:rPr>
        <w:t xml:space="preserve"> точки</w:t>
      </w:r>
      <w:r w:rsidR="002A1898">
        <w:rPr>
          <w:rFonts w:ascii="Times New Roman" w:hAnsi="Times New Roman" w:cs="Times New Roman"/>
          <w:color w:val="000000"/>
          <w:spacing w:val="-4"/>
          <w:sz w:val="28"/>
          <w:szCs w:val="28"/>
        </w:rPr>
        <w:t xml:space="preserve"> </w:t>
      </w:r>
      <w:r w:rsidRPr="002A6EAE">
        <w:rPr>
          <w:rFonts w:ascii="Times New Roman" w:hAnsi="Times New Roman" w:cs="Times New Roman"/>
          <w:color w:val="000000"/>
          <w:spacing w:val="-4"/>
          <w:sz w:val="28"/>
          <w:szCs w:val="28"/>
        </w:rPr>
        <w:t xml:space="preserve"> </w:t>
      </w:r>
      <w:r w:rsidRPr="002A1898">
        <w:rPr>
          <w:rFonts w:ascii="Times New Roman" w:hAnsi="Times New Roman" w:cs="Times New Roman"/>
          <w:i/>
          <w:color w:val="000000"/>
          <w:spacing w:val="-4"/>
          <w:sz w:val="28"/>
          <w:szCs w:val="28"/>
        </w:rPr>
        <w:t>С</w:t>
      </w:r>
      <w:r w:rsidRPr="002A6EAE">
        <w:rPr>
          <w:rFonts w:ascii="Times New Roman" w:hAnsi="Times New Roman" w:cs="Times New Roman"/>
          <w:color w:val="000000"/>
          <w:spacing w:val="-4"/>
          <w:sz w:val="28"/>
          <w:szCs w:val="28"/>
        </w:rPr>
        <w:t xml:space="preserve"> (рис. 1), если известны координ</w:t>
      </w:r>
      <w:r w:rsidRPr="002A6EAE">
        <w:rPr>
          <w:rFonts w:ascii="Times New Roman" w:hAnsi="Times New Roman" w:cs="Times New Roman"/>
          <w:color w:val="000000"/>
          <w:spacing w:val="-4"/>
          <w:sz w:val="28"/>
          <w:szCs w:val="28"/>
        </w:rPr>
        <w:t>а</w:t>
      </w:r>
      <w:r w:rsidRPr="002A6EAE">
        <w:rPr>
          <w:rFonts w:ascii="Times New Roman" w:hAnsi="Times New Roman" w:cs="Times New Roman"/>
          <w:color w:val="000000"/>
          <w:spacing w:val="-4"/>
          <w:sz w:val="28"/>
          <w:szCs w:val="28"/>
        </w:rPr>
        <w:t xml:space="preserve">ты </w:t>
      </w:r>
      <w:r w:rsidRPr="003134A2">
        <w:rPr>
          <w:rFonts w:ascii="Times New Roman" w:hAnsi="Times New Roman" w:cs="Times New Roman"/>
          <w:i/>
          <w:color w:val="000000"/>
          <w:spacing w:val="-4"/>
          <w:sz w:val="28"/>
          <w:szCs w:val="28"/>
        </w:rPr>
        <w:t>х</w:t>
      </w:r>
      <w:r w:rsidRPr="003134A2">
        <w:rPr>
          <w:rFonts w:ascii="Times New Roman" w:hAnsi="Times New Roman" w:cs="Times New Roman"/>
          <w:i/>
          <w:color w:val="000000"/>
          <w:spacing w:val="-4"/>
          <w:sz w:val="28"/>
          <w:szCs w:val="28"/>
          <w:vertAlign w:val="subscript"/>
        </w:rPr>
        <w:t>В</w:t>
      </w:r>
      <w:r w:rsidRPr="002A6EAE">
        <w:rPr>
          <w:rFonts w:ascii="Times New Roman" w:hAnsi="Times New Roman" w:cs="Times New Roman"/>
          <w:color w:val="000000"/>
          <w:spacing w:val="-4"/>
          <w:sz w:val="28"/>
          <w:szCs w:val="28"/>
        </w:rPr>
        <w:t xml:space="preserve"> и </w:t>
      </w:r>
      <w:r w:rsidRPr="003134A2">
        <w:rPr>
          <w:rFonts w:ascii="Times New Roman" w:hAnsi="Times New Roman" w:cs="Times New Roman"/>
          <w:i/>
          <w:color w:val="000000"/>
          <w:spacing w:val="-4"/>
          <w:sz w:val="28"/>
          <w:szCs w:val="28"/>
        </w:rPr>
        <w:t>у</w:t>
      </w:r>
      <w:r w:rsidRPr="003134A2">
        <w:rPr>
          <w:rFonts w:ascii="Times New Roman" w:hAnsi="Times New Roman" w:cs="Times New Roman"/>
          <w:i/>
          <w:color w:val="000000"/>
          <w:spacing w:val="-4"/>
          <w:sz w:val="28"/>
          <w:szCs w:val="28"/>
          <w:vertAlign w:val="subscript"/>
        </w:rPr>
        <w:t>В</w:t>
      </w:r>
      <w:r w:rsidRPr="003134A2">
        <w:rPr>
          <w:rFonts w:ascii="Times New Roman" w:hAnsi="Times New Roman" w:cs="Times New Roman"/>
          <w:i/>
          <w:color w:val="000000"/>
          <w:spacing w:val="-4"/>
          <w:sz w:val="28"/>
          <w:szCs w:val="28"/>
        </w:rPr>
        <w:t xml:space="preserve"> </w:t>
      </w:r>
      <w:r w:rsidRPr="002A6EAE">
        <w:rPr>
          <w:rFonts w:ascii="Times New Roman" w:hAnsi="Times New Roman" w:cs="Times New Roman"/>
          <w:color w:val="000000"/>
          <w:spacing w:val="-4"/>
          <w:sz w:val="28"/>
          <w:szCs w:val="28"/>
        </w:rPr>
        <w:t xml:space="preserve">в точки </w:t>
      </w:r>
      <w:r w:rsidRPr="002A1898">
        <w:rPr>
          <w:rFonts w:ascii="Times New Roman" w:hAnsi="Times New Roman" w:cs="Times New Roman"/>
          <w:i/>
          <w:color w:val="000000"/>
          <w:spacing w:val="-4"/>
          <w:sz w:val="28"/>
          <w:szCs w:val="28"/>
        </w:rPr>
        <w:t>В</w:t>
      </w:r>
      <w:r w:rsidRPr="002A6EAE">
        <w:rPr>
          <w:rFonts w:ascii="Times New Roman" w:hAnsi="Times New Roman" w:cs="Times New Roman"/>
          <w:color w:val="000000"/>
          <w:spacing w:val="-4"/>
          <w:sz w:val="28"/>
          <w:szCs w:val="28"/>
        </w:rPr>
        <w:t xml:space="preserve">, длина (горизонтальное проложение) </w:t>
      </w:r>
      <w:r w:rsidRPr="0038494B">
        <w:rPr>
          <w:rFonts w:ascii="Times New Roman" w:hAnsi="Times New Roman" w:cs="Times New Roman"/>
          <w:i/>
          <w:color w:val="000000"/>
          <w:spacing w:val="-4"/>
          <w:sz w:val="28"/>
          <w:szCs w:val="28"/>
        </w:rPr>
        <w:t>d</w:t>
      </w:r>
      <w:r w:rsidRPr="0038494B">
        <w:rPr>
          <w:rFonts w:ascii="Times New Roman" w:hAnsi="Times New Roman" w:cs="Times New Roman"/>
          <w:i/>
          <w:color w:val="000000"/>
          <w:spacing w:val="-4"/>
          <w:sz w:val="28"/>
          <w:szCs w:val="28"/>
          <w:vertAlign w:val="subscript"/>
        </w:rPr>
        <w:t>ВС</w:t>
      </w:r>
      <w:r w:rsidRPr="002A6EAE">
        <w:rPr>
          <w:rFonts w:ascii="Times New Roman" w:hAnsi="Times New Roman" w:cs="Times New Roman"/>
          <w:color w:val="000000"/>
          <w:spacing w:val="-4"/>
          <w:sz w:val="28"/>
          <w:szCs w:val="28"/>
        </w:rPr>
        <w:t xml:space="preserve"> линии </w:t>
      </w:r>
      <w:r w:rsidRPr="002A1898">
        <w:rPr>
          <w:rFonts w:ascii="Times New Roman" w:hAnsi="Times New Roman" w:cs="Times New Roman"/>
          <w:i/>
          <w:color w:val="000000"/>
          <w:spacing w:val="-4"/>
          <w:sz w:val="28"/>
          <w:szCs w:val="28"/>
        </w:rPr>
        <w:t>ВС</w:t>
      </w:r>
      <w:r w:rsidRPr="002A6EAE">
        <w:rPr>
          <w:rFonts w:ascii="Times New Roman" w:hAnsi="Times New Roman" w:cs="Times New Roman"/>
          <w:color w:val="000000"/>
          <w:spacing w:val="-4"/>
          <w:sz w:val="28"/>
          <w:szCs w:val="28"/>
        </w:rPr>
        <w:t xml:space="preserve"> и дирекц</w:t>
      </w:r>
      <w:r w:rsidRPr="002A6EAE">
        <w:rPr>
          <w:rFonts w:ascii="Times New Roman" w:hAnsi="Times New Roman" w:cs="Times New Roman"/>
          <w:color w:val="000000"/>
          <w:spacing w:val="-4"/>
          <w:sz w:val="28"/>
          <w:szCs w:val="28"/>
        </w:rPr>
        <w:t>и</w:t>
      </w:r>
      <w:r w:rsidRPr="002A6EAE">
        <w:rPr>
          <w:rFonts w:ascii="Times New Roman" w:hAnsi="Times New Roman" w:cs="Times New Roman"/>
          <w:color w:val="000000"/>
          <w:spacing w:val="-4"/>
          <w:sz w:val="28"/>
          <w:szCs w:val="28"/>
        </w:rPr>
        <w:t xml:space="preserve">онный угол </w:t>
      </w:r>
      <w:r w:rsidRPr="002A1898">
        <w:rPr>
          <w:rFonts w:ascii="Times New Roman" w:hAnsi="Times New Roman" w:cs="Times New Roman"/>
          <w:i/>
          <w:color w:val="000000"/>
          <w:spacing w:val="-4"/>
          <w:sz w:val="28"/>
          <w:szCs w:val="28"/>
        </w:rPr>
        <w:t>α</w:t>
      </w:r>
      <w:r w:rsidRPr="002A1898">
        <w:rPr>
          <w:rFonts w:ascii="Times New Roman" w:hAnsi="Times New Roman" w:cs="Times New Roman"/>
          <w:i/>
          <w:color w:val="000000"/>
          <w:spacing w:val="-4"/>
          <w:sz w:val="28"/>
          <w:szCs w:val="28"/>
          <w:vertAlign w:val="subscript"/>
        </w:rPr>
        <w:t>BC</w:t>
      </w:r>
      <w:r w:rsidRPr="002A6EAE">
        <w:rPr>
          <w:rFonts w:ascii="Times New Roman" w:hAnsi="Times New Roman" w:cs="Times New Roman"/>
          <w:color w:val="000000"/>
          <w:spacing w:val="-4"/>
          <w:sz w:val="28"/>
          <w:szCs w:val="28"/>
        </w:rPr>
        <w:t xml:space="preserve"> этой линии. Координаты точки </w:t>
      </w:r>
      <w:r w:rsidRPr="002A1898">
        <w:rPr>
          <w:rFonts w:ascii="Times New Roman" w:hAnsi="Times New Roman" w:cs="Times New Roman"/>
          <w:i/>
          <w:color w:val="000000"/>
          <w:spacing w:val="-4"/>
          <w:sz w:val="28"/>
          <w:szCs w:val="28"/>
        </w:rPr>
        <w:t>В</w:t>
      </w:r>
      <w:r w:rsidRPr="002A6EAE">
        <w:rPr>
          <w:rFonts w:ascii="Times New Roman" w:hAnsi="Times New Roman" w:cs="Times New Roman"/>
          <w:color w:val="000000"/>
          <w:spacing w:val="-4"/>
          <w:sz w:val="28"/>
          <w:szCs w:val="28"/>
        </w:rPr>
        <w:t xml:space="preserve"> и длина </w:t>
      </w:r>
      <w:r w:rsidRPr="002A1898">
        <w:rPr>
          <w:rFonts w:ascii="Times New Roman" w:hAnsi="Times New Roman" w:cs="Times New Roman"/>
          <w:i/>
          <w:color w:val="000000"/>
          <w:spacing w:val="-4"/>
          <w:sz w:val="28"/>
          <w:szCs w:val="28"/>
        </w:rPr>
        <w:t>d</w:t>
      </w:r>
      <w:r w:rsidRPr="002A1898">
        <w:rPr>
          <w:rFonts w:ascii="Times New Roman" w:hAnsi="Times New Roman" w:cs="Times New Roman"/>
          <w:i/>
          <w:color w:val="000000"/>
          <w:spacing w:val="-4"/>
          <w:sz w:val="28"/>
          <w:szCs w:val="28"/>
          <w:vertAlign w:val="subscript"/>
        </w:rPr>
        <w:t>ВС</w:t>
      </w:r>
      <w:r w:rsidRPr="002A6EAE">
        <w:rPr>
          <w:rFonts w:ascii="Times New Roman" w:hAnsi="Times New Roman" w:cs="Times New Roman"/>
          <w:color w:val="000000"/>
          <w:spacing w:val="-4"/>
          <w:sz w:val="28"/>
          <w:szCs w:val="28"/>
        </w:rPr>
        <w:t xml:space="preserve"> берутся одинаковыми для всех вариантов: </w:t>
      </w:r>
      <w:r w:rsidRPr="002A1898">
        <w:rPr>
          <w:rFonts w:ascii="Times New Roman" w:hAnsi="Times New Roman" w:cs="Times New Roman"/>
          <w:i/>
          <w:color w:val="000000"/>
          <w:spacing w:val="-4"/>
          <w:sz w:val="28"/>
          <w:szCs w:val="28"/>
        </w:rPr>
        <w:t>х</w:t>
      </w:r>
      <w:r w:rsidRPr="002A1898">
        <w:rPr>
          <w:rFonts w:ascii="Times New Roman" w:hAnsi="Times New Roman" w:cs="Times New Roman"/>
          <w:i/>
          <w:color w:val="000000"/>
          <w:spacing w:val="-4"/>
          <w:sz w:val="28"/>
          <w:szCs w:val="28"/>
          <w:vertAlign w:val="subscript"/>
        </w:rPr>
        <w:t>В</w:t>
      </w:r>
      <w:r w:rsidRPr="002A1898">
        <w:rPr>
          <w:rFonts w:ascii="Times New Roman" w:hAnsi="Times New Roman" w:cs="Times New Roman"/>
          <w:i/>
          <w:color w:val="000000"/>
          <w:spacing w:val="-4"/>
          <w:sz w:val="28"/>
          <w:szCs w:val="28"/>
        </w:rPr>
        <w:t xml:space="preserve"> </w:t>
      </w:r>
      <w:r w:rsidRPr="002A6EAE">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+30,45 </w:t>
      </w:r>
      <w:r w:rsidRPr="002A6EAE">
        <w:rPr>
          <w:rFonts w:ascii="Times New Roman" w:hAnsi="Times New Roman" w:cs="Times New Roman"/>
          <w:color w:val="000000"/>
          <w:spacing w:val="-4"/>
          <w:sz w:val="28"/>
          <w:szCs w:val="28"/>
        </w:rPr>
        <w:t xml:space="preserve">м, </w:t>
      </w:r>
      <w:r w:rsidRPr="002A1898">
        <w:rPr>
          <w:rFonts w:ascii="Times New Roman" w:hAnsi="Times New Roman" w:cs="Times New Roman"/>
          <w:i/>
          <w:color w:val="000000"/>
          <w:spacing w:val="-4"/>
          <w:sz w:val="28"/>
          <w:szCs w:val="28"/>
        </w:rPr>
        <w:t>у</w:t>
      </w:r>
      <w:r w:rsidRPr="002A1898">
        <w:rPr>
          <w:rFonts w:ascii="Times New Roman" w:hAnsi="Times New Roman" w:cs="Times New Roman"/>
          <w:i/>
          <w:color w:val="000000"/>
          <w:spacing w:val="-4"/>
          <w:sz w:val="28"/>
          <w:szCs w:val="28"/>
          <w:vertAlign w:val="subscript"/>
        </w:rPr>
        <w:t>В</w:t>
      </w:r>
      <w:r w:rsidRPr="002A6EAE">
        <w:rPr>
          <w:rFonts w:ascii="Times New Roman" w:hAnsi="Times New Roman" w:cs="Times New Roman"/>
          <w:color w:val="000000"/>
          <w:spacing w:val="-4"/>
          <w:sz w:val="28"/>
          <w:szCs w:val="28"/>
        </w:rPr>
        <w:t xml:space="preserve"> = </w:t>
      </w:r>
      <w:r>
        <w:rPr>
          <w:rFonts w:ascii="Times New Roman" w:hAnsi="Times New Roman" w:cs="Times New Roman"/>
          <w:color w:val="000000"/>
          <w:spacing w:val="-4"/>
          <w:sz w:val="28"/>
          <w:szCs w:val="28"/>
        </w:rPr>
        <w:t>+700,85</w:t>
      </w:r>
      <w:r w:rsidRPr="002A6EAE">
        <w:rPr>
          <w:rFonts w:ascii="Times New Roman" w:hAnsi="Times New Roman" w:cs="Times New Roman"/>
          <w:color w:val="000000"/>
          <w:spacing w:val="-4"/>
          <w:sz w:val="28"/>
          <w:szCs w:val="28"/>
        </w:rPr>
        <w:t xml:space="preserve"> м, </w:t>
      </w:r>
      <w:r w:rsidRPr="002A1898">
        <w:rPr>
          <w:rFonts w:ascii="Times New Roman" w:hAnsi="Times New Roman" w:cs="Times New Roman"/>
          <w:i/>
          <w:color w:val="000000"/>
          <w:spacing w:val="-4"/>
          <w:sz w:val="28"/>
          <w:szCs w:val="28"/>
        </w:rPr>
        <w:t>d</w:t>
      </w:r>
      <w:r w:rsidRPr="002A1898">
        <w:rPr>
          <w:rFonts w:ascii="Times New Roman" w:hAnsi="Times New Roman" w:cs="Times New Roman"/>
          <w:i/>
          <w:color w:val="000000"/>
          <w:spacing w:val="-4"/>
          <w:sz w:val="28"/>
          <w:szCs w:val="28"/>
          <w:vertAlign w:val="subscript"/>
        </w:rPr>
        <w:t>ВС</w:t>
      </w:r>
      <w:r w:rsidRPr="002A6EAE">
        <w:rPr>
          <w:rFonts w:ascii="Times New Roman" w:hAnsi="Times New Roman" w:cs="Times New Roman"/>
          <w:color w:val="000000"/>
          <w:spacing w:val="-4"/>
          <w:sz w:val="28"/>
          <w:szCs w:val="28"/>
        </w:rPr>
        <w:t xml:space="preserve"> = 239.14 м. Дирекционный угол </w:t>
      </w:r>
      <w:r w:rsidRPr="002A1898">
        <w:rPr>
          <w:rFonts w:ascii="Times New Roman" w:hAnsi="Times New Roman" w:cs="Times New Roman"/>
          <w:i/>
          <w:color w:val="000000"/>
          <w:spacing w:val="-4"/>
          <w:sz w:val="28"/>
          <w:szCs w:val="28"/>
        </w:rPr>
        <w:t>α</w:t>
      </w:r>
      <w:r w:rsidRPr="002A1898">
        <w:rPr>
          <w:rFonts w:ascii="Times New Roman" w:hAnsi="Times New Roman" w:cs="Times New Roman"/>
          <w:i/>
          <w:color w:val="000000"/>
          <w:spacing w:val="-4"/>
          <w:sz w:val="28"/>
          <w:szCs w:val="28"/>
          <w:vertAlign w:val="subscript"/>
        </w:rPr>
        <w:t>BC</w:t>
      </w:r>
      <w:r w:rsidRPr="002A6EAE">
        <w:rPr>
          <w:rFonts w:ascii="Times New Roman" w:hAnsi="Times New Roman" w:cs="Times New Roman"/>
          <w:color w:val="000000"/>
          <w:spacing w:val="-4"/>
          <w:sz w:val="28"/>
          <w:szCs w:val="28"/>
        </w:rPr>
        <w:t xml:space="preserve">  линии </w:t>
      </w:r>
      <w:r w:rsidR="0013234F">
        <w:rPr>
          <w:rFonts w:ascii="Times New Roman" w:hAnsi="Times New Roman" w:cs="Times New Roman"/>
          <w:color w:val="000000"/>
          <w:spacing w:val="-4"/>
          <w:sz w:val="28"/>
          <w:szCs w:val="28"/>
        </w:rPr>
        <w:t xml:space="preserve"> </w:t>
      </w:r>
      <w:r w:rsidRPr="002A1898">
        <w:rPr>
          <w:rFonts w:ascii="Times New Roman" w:hAnsi="Times New Roman" w:cs="Times New Roman"/>
          <w:i/>
          <w:color w:val="000000"/>
          <w:spacing w:val="-4"/>
          <w:sz w:val="28"/>
          <w:szCs w:val="28"/>
        </w:rPr>
        <w:t xml:space="preserve">ВС </w:t>
      </w:r>
      <w:r w:rsidRPr="002A6EAE">
        <w:rPr>
          <w:rFonts w:ascii="Times New Roman" w:hAnsi="Times New Roman" w:cs="Times New Roman"/>
          <w:color w:val="000000"/>
          <w:spacing w:val="-4"/>
          <w:sz w:val="28"/>
          <w:szCs w:val="28"/>
        </w:rPr>
        <w:t>следует взять из решения предыдущей задачи.</w:t>
      </w:r>
    </w:p>
    <w:p w:rsidR="0050372B" w:rsidRDefault="002A6EAE" w:rsidP="0050372B">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2A6EAE">
        <w:rPr>
          <w:rFonts w:ascii="Times New Roman" w:hAnsi="Times New Roman" w:cs="Times New Roman"/>
          <w:color w:val="000000"/>
          <w:spacing w:val="-4"/>
          <w:sz w:val="28"/>
          <w:szCs w:val="28"/>
        </w:rPr>
        <w:t xml:space="preserve">Координаты точки </w:t>
      </w:r>
      <w:r w:rsidRPr="002A1898">
        <w:rPr>
          <w:rFonts w:ascii="Times New Roman" w:hAnsi="Times New Roman" w:cs="Times New Roman"/>
          <w:i/>
          <w:color w:val="000000"/>
          <w:spacing w:val="-4"/>
          <w:sz w:val="28"/>
          <w:szCs w:val="28"/>
        </w:rPr>
        <w:t>С</w:t>
      </w:r>
      <w:r w:rsidRPr="002A6EAE">
        <w:rPr>
          <w:rFonts w:ascii="Times New Roman" w:hAnsi="Times New Roman" w:cs="Times New Roman"/>
          <w:color w:val="000000"/>
          <w:spacing w:val="-4"/>
          <w:sz w:val="28"/>
          <w:szCs w:val="28"/>
        </w:rPr>
        <w:t xml:space="preserve"> вычисляю</w:t>
      </w:r>
      <w:r w:rsidR="0050372B" w:rsidRPr="002A6EAE">
        <w:rPr>
          <w:rFonts w:ascii="Times New Roman" w:hAnsi="Times New Roman" w:cs="Times New Roman"/>
          <w:color w:val="000000"/>
          <w:spacing w:val="-4"/>
          <w:sz w:val="28"/>
          <w:szCs w:val="28"/>
        </w:rPr>
        <w:t>тся по формулам:</w:t>
      </w:r>
    </w:p>
    <w:p w:rsidR="002A6EAE" w:rsidRDefault="002A6EAE" w:rsidP="002A6EAE">
      <w:pPr>
        <w:shd w:val="clear" w:color="auto" w:fill="FFFFFF"/>
        <w:tabs>
          <w:tab w:val="left" w:pos="9720"/>
        </w:tabs>
        <w:spacing w:after="0"/>
        <w:ind w:left="29" w:right="48" w:firstLine="540"/>
        <w:jc w:val="both"/>
        <w:rPr>
          <w:sz w:val="28"/>
          <w:szCs w:val="28"/>
        </w:rPr>
      </w:pPr>
      <w:r w:rsidRPr="0085725F">
        <w:rPr>
          <w:position w:val="-12"/>
          <w:sz w:val="28"/>
          <w:szCs w:val="28"/>
        </w:rPr>
        <w:object w:dxaOrig="1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9pt" o:ole="">
            <v:imagedata r:id="rId10" o:title=""/>
          </v:shape>
          <o:OLEObject Type="Embed" ProgID="Equation.3" ShapeID="_x0000_i1025" DrawAspect="Content" ObjectID="_1570257245" r:id="rId11"/>
        </w:object>
      </w:r>
      <w:r w:rsidR="00EE52D0">
        <w:rPr>
          <w:sz w:val="28"/>
          <w:szCs w:val="28"/>
        </w:rPr>
        <w:t xml:space="preserve">; </w:t>
      </w:r>
      <w:r w:rsidRPr="0085725F">
        <w:rPr>
          <w:position w:val="-12"/>
          <w:sz w:val="28"/>
          <w:szCs w:val="28"/>
        </w:rPr>
        <w:object w:dxaOrig="1520" w:dyaOrig="360">
          <v:shape id="_x0000_i1026" type="#_x0000_t75" style="width:77pt;height:18pt" o:ole="">
            <v:imagedata r:id="rId12" o:title=""/>
          </v:shape>
          <o:OLEObject Type="Embed" ProgID="Equation.3" ShapeID="_x0000_i1026" DrawAspect="Content" ObjectID="_1570257246" r:id="rId13"/>
        </w:object>
      </w:r>
    </w:p>
    <w:p w:rsidR="00EE52D0" w:rsidRDefault="00EE52D0" w:rsidP="00EE52D0">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E52D0">
        <w:rPr>
          <w:rFonts w:ascii="Times New Roman" w:hAnsi="Times New Roman" w:cs="Times New Roman"/>
          <w:color w:val="000000"/>
          <w:spacing w:val="-4"/>
          <w:sz w:val="28"/>
          <w:szCs w:val="28"/>
        </w:rPr>
        <w:t xml:space="preserve">где </w:t>
      </w:r>
      <w:r w:rsidRPr="00EE52D0">
        <w:rPr>
          <w:rFonts w:ascii="Times New Roman" w:hAnsi="Times New Roman" w:cs="Times New Roman"/>
          <w:color w:val="000000"/>
          <w:spacing w:val="-4"/>
          <w:position w:val="-12"/>
          <w:sz w:val="28"/>
          <w:szCs w:val="28"/>
        </w:rPr>
        <w:object w:dxaOrig="520" w:dyaOrig="360">
          <v:shape id="_x0000_i1027" type="#_x0000_t75" style="width:26pt;height:18pt" o:ole="">
            <v:imagedata r:id="rId14" o:title=""/>
          </v:shape>
          <o:OLEObject Type="Embed" ProgID="Equation.3" ShapeID="_x0000_i1027" DrawAspect="Content" ObjectID="_1570257247" r:id="rId15"/>
        </w:object>
      </w:r>
      <w:r w:rsidRPr="00EE52D0">
        <w:rPr>
          <w:rFonts w:ascii="Times New Roman" w:hAnsi="Times New Roman" w:cs="Times New Roman"/>
          <w:color w:val="000000"/>
          <w:spacing w:val="-4"/>
          <w:sz w:val="28"/>
          <w:szCs w:val="28"/>
        </w:rPr>
        <w:t xml:space="preserve"> и </w:t>
      </w:r>
      <w:r w:rsidRPr="00EE52D0">
        <w:rPr>
          <w:rFonts w:ascii="Times New Roman" w:hAnsi="Times New Roman" w:cs="Times New Roman"/>
          <w:color w:val="000000"/>
          <w:spacing w:val="-4"/>
          <w:position w:val="-12"/>
          <w:sz w:val="28"/>
          <w:szCs w:val="28"/>
        </w:rPr>
        <w:object w:dxaOrig="520" w:dyaOrig="360">
          <v:shape id="_x0000_i1028" type="#_x0000_t75" style="width:26pt;height:18pt" o:ole="">
            <v:imagedata r:id="rId16" o:title=""/>
          </v:shape>
          <o:OLEObject Type="Embed" ProgID="Equation.3" ShapeID="_x0000_i1028" DrawAspect="Content" ObjectID="_1570257248" r:id="rId17"/>
        </w:object>
      </w:r>
      <w:r w:rsidRPr="00EE52D0">
        <w:rPr>
          <w:rFonts w:ascii="Times New Roman" w:hAnsi="Times New Roman" w:cs="Times New Roman"/>
          <w:color w:val="000000"/>
          <w:spacing w:val="-4"/>
          <w:sz w:val="28"/>
          <w:szCs w:val="28"/>
        </w:rPr>
        <w:t xml:space="preserve"> - приращения координат, вычисляемые из соотношений:</w:t>
      </w:r>
    </w:p>
    <w:p w:rsidR="00EE52D0" w:rsidRDefault="00EE52D0" w:rsidP="00EE52D0">
      <w:pPr>
        <w:shd w:val="clear" w:color="auto" w:fill="FFFFFF"/>
        <w:tabs>
          <w:tab w:val="left" w:pos="9720"/>
        </w:tabs>
        <w:spacing w:after="0"/>
        <w:ind w:left="29" w:right="48" w:firstLine="540"/>
        <w:jc w:val="both"/>
        <w:rPr>
          <w:sz w:val="28"/>
          <w:szCs w:val="28"/>
        </w:rPr>
      </w:pPr>
      <w:r w:rsidRPr="0085725F">
        <w:rPr>
          <w:position w:val="-12"/>
          <w:sz w:val="28"/>
          <w:szCs w:val="28"/>
        </w:rPr>
        <w:object w:dxaOrig="1980" w:dyaOrig="360">
          <v:shape id="_x0000_i1029" type="#_x0000_t75" style="width:100pt;height:18pt" o:ole="">
            <v:imagedata r:id="rId18" o:title=""/>
          </v:shape>
          <o:OLEObject Type="Embed" ProgID="Equation.3" ShapeID="_x0000_i1029" DrawAspect="Content" ObjectID="_1570257249" r:id="rId19"/>
        </w:object>
      </w:r>
      <w:r>
        <w:rPr>
          <w:sz w:val="28"/>
          <w:szCs w:val="28"/>
        </w:rPr>
        <w:t xml:space="preserve">; </w:t>
      </w:r>
      <w:r w:rsidRPr="0085725F">
        <w:rPr>
          <w:position w:val="-12"/>
          <w:sz w:val="28"/>
          <w:szCs w:val="28"/>
        </w:rPr>
        <w:object w:dxaOrig="1939" w:dyaOrig="360">
          <v:shape id="_x0000_i1030" type="#_x0000_t75" style="width:98pt;height:18pt" o:ole="">
            <v:imagedata r:id="rId20" o:title=""/>
          </v:shape>
          <o:OLEObject Type="Embed" ProgID="Equation.3" ShapeID="_x0000_i1030" DrawAspect="Content" ObjectID="_1570257250" r:id="rId21"/>
        </w:object>
      </w:r>
    </w:p>
    <w:p w:rsidR="00EE52D0" w:rsidRPr="00EE52D0" w:rsidRDefault="00EE52D0" w:rsidP="002A1898">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EE52D0">
        <w:rPr>
          <w:rFonts w:ascii="Times New Roman" w:hAnsi="Times New Roman" w:cs="Times New Roman"/>
          <w:color w:val="000000"/>
          <w:spacing w:val="-4"/>
          <w:sz w:val="28"/>
          <w:szCs w:val="28"/>
        </w:rPr>
        <w:t>Вычисления приращений координат рекомендуется вести на микрокалькулят</w:t>
      </w:r>
      <w:r w:rsidRPr="00EE52D0">
        <w:rPr>
          <w:rFonts w:ascii="Times New Roman" w:hAnsi="Times New Roman" w:cs="Times New Roman"/>
          <w:color w:val="000000"/>
          <w:spacing w:val="-4"/>
          <w:sz w:val="28"/>
          <w:szCs w:val="28"/>
        </w:rPr>
        <w:t>о</w:t>
      </w:r>
      <w:r w:rsidRPr="00EE52D0">
        <w:rPr>
          <w:rFonts w:ascii="Times New Roman" w:hAnsi="Times New Roman" w:cs="Times New Roman"/>
          <w:color w:val="000000"/>
          <w:spacing w:val="-4"/>
          <w:sz w:val="28"/>
          <w:szCs w:val="28"/>
        </w:rPr>
        <w:t>ре либо по специальным таблицам [3]. Во втором случае для удобства вычислений дирекционный угол следует предварительно перевести в румб, пользуясь таблицей 1.</w:t>
      </w:r>
    </w:p>
    <w:p w:rsidR="00EE52D0" w:rsidRPr="00EE52D0" w:rsidRDefault="00EE52D0" w:rsidP="00EE52D0">
      <w:pPr>
        <w:shd w:val="clear" w:color="auto" w:fill="FFFFFF"/>
        <w:tabs>
          <w:tab w:val="left" w:pos="9720"/>
        </w:tabs>
        <w:spacing w:after="0"/>
        <w:ind w:left="29" w:right="48" w:firstLine="540"/>
        <w:jc w:val="right"/>
        <w:rPr>
          <w:rFonts w:ascii="Times New Roman" w:hAnsi="Times New Roman" w:cs="Times New Roman"/>
          <w:color w:val="000000"/>
          <w:spacing w:val="-4"/>
          <w:sz w:val="28"/>
          <w:szCs w:val="28"/>
        </w:rPr>
      </w:pPr>
      <w:r w:rsidRPr="00EE52D0">
        <w:rPr>
          <w:rFonts w:ascii="Times New Roman" w:hAnsi="Times New Roman" w:cs="Times New Roman"/>
          <w:color w:val="000000"/>
          <w:spacing w:val="-4"/>
          <w:sz w:val="28"/>
          <w:szCs w:val="28"/>
        </w:rPr>
        <w:t>Таблица 1. - Перевод дирекционных углов в румбы</w:t>
      </w:r>
    </w:p>
    <w:p w:rsidR="00EE52D0" w:rsidRPr="002A6EAE" w:rsidRDefault="00EE52D0" w:rsidP="002A6EAE">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3"/>
        <w:gridCol w:w="1459"/>
        <w:gridCol w:w="1827"/>
      </w:tblGrid>
      <w:tr w:rsidR="00EE52D0" w:rsidRPr="00361674" w:rsidTr="00EE52D0">
        <w:tc>
          <w:tcPr>
            <w:tcW w:w="1642"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4"/>
                <w:szCs w:val="24"/>
                <w:lang w:val="en-US"/>
              </w:rPr>
            </w:pPr>
            <w:r w:rsidRPr="00EE52D0">
              <w:rPr>
                <w:rFonts w:ascii="Times New Roman" w:hAnsi="Times New Roman" w:cs="Times New Roman"/>
                <w:sz w:val="24"/>
                <w:szCs w:val="24"/>
              </w:rPr>
              <w:t>Номер</w:t>
            </w:r>
          </w:p>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четверти</w:t>
            </w:r>
          </w:p>
        </w:tc>
        <w:tc>
          <w:tcPr>
            <w:tcW w:w="1642"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Название четверти</w:t>
            </w:r>
          </w:p>
        </w:tc>
        <w:tc>
          <w:tcPr>
            <w:tcW w:w="1642"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Формула п</w:t>
            </w:r>
            <w:r w:rsidRPr="00EE52D0">
              <w:rPr>
                <w:rFonts w:ascii="Times New Roman" w:hAnsi="Times New Roman" w:cs="Times New Roman"/>
                <w:sz w:val="24"/>
                <w:szCs w:val="24"/>
              </w:rPr>
              <w:t>е</w:t>
            </w:r>
            <w:r w:rsidRPr="00EE52D0">
              <w:rPr>
                <w:rFonts w:ascii="Times New Roman" w:hAnsi="Times New Roman" w:cs="Times New Roman"/>
                <w:sz w:val="24"/>
                <w:szCs w:val="24"/>
              </w:rPr>
              <w:t>ревода</w:t>
            </w:r>
          </w:p>
        </w:tc>
        <w:tc>
          <w:tcPr>
            <w:tcW w:w="1643"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4"/>
                <w:szCs w:val="24"/>
                <w:lang w:val="en-US"/>
              </w:rPr>
            </w:pPr>
            <w:r w:rsidRPr="00EE52D0">
              <w:rPr>
                <w:rFonts w:ascii="Times New Roman" w:hAnsi="Times New Roman" w:cs="Times New Roman"/>
                <w:sz w:val="24"/>
                <w:szCs w:val="24"/>
              </w:rPr>
              <w:t>Номер</w:t>
            </w:r>
          </w:p>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четверти</w:t>
            </w:r>
          </w:p>
        </w:tc>
        <w:tc>
          <w:tcPr>
            <w:tcW w:w="1459"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Название четверти</w:t>
            </w:r>
          </w:p>
        </w:tc>
        <w:tc>
          <w:tcPr>
            <w:tcW w:w="1827"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Формула пер</w:t>
            </w:r>
            <w:r w:rsidRPr="00EE52D0">
              <w:rPr>
                <w:rFonts w:ascii="Times New Roman" w:hAnsi="Times New Roman" w:cs="Times New Roman"/>
                <w:sz w:val="24"/>
                <w:szCs w:val="24"/>
              </w:rPr>
              <w:t>е</w:t>
            </w:r>
            <w:r w:rsidRPr="00EE52D0">
              <w:rPr>
                <w:rFonts w:ascii="Times New Roman" w:hAnsi="Times New Roman" w:cs="Times New Roman"/>
                <w:sz w:val="24"/>
                <w:szCs w:val="24"/>
              </w:rPr>
              <w:t>вода</w:t>
            </w:r>
          </w:p>
        </w:tc>
      </w:tr>
      <w:tr w:rsidR="00EE52D0" w:rsidRPr="00361674" w:rsidTr="00EE52D0">
        <w:tc>
          <w:tcPr>
            <w:tcW w:w="1642"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Ι</w:t>
            </w:r>
          </w:p>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II</w:t>
            </w:r>
          </w:p>
        </w:tc>
        <w:tc>
          <w:tcPr>
            <w:tcW w:w="1642"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СВ</w:t>
            </w:r>
          </w:p>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ЮВ</w:t>
            </w:r>
          </w:p>
        </w:tc>
        <w:tc>
          <w:tcPr>
            <w:tcW w:w="1642"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color w:val="000000"/>
                <w:spacing w:val="-2"/>
                <w:sz w:val="24"/>
                <w:szCs w:val="24"/>
                <w:lang w:val="en-US"/>
              </w:rPr>
            </w:pPr>
            <w:r w:rsidRPr="00EE52D0">
              <w:rPr>
                <w:rFonts w:ascii="Times New Roman" w:hAnsi="Times New Roman" w:cs="Times New Roman"/>
                <w:color w:val="000000"/>
                <w:spacing w:val="-2"/>
                <w:sz w:val="24"/>
                <w:szCs w:val="24"/>
              </w:rPr>
              <w:t>г</w:t>
            </w:r>
            <w:r w:rsidRPr="00EE52D0">
              <w:rPr>
                <w:rFonts w:ascii="Times New Roman" w:hAnsi="Times New Roman" w:cs="Times New Roman"/>
                <w:color w:val="000000"/>
                <w:spacing w:val="-2"/>
                <w:sz w:val="24"/>
                <w:szCs w:val="24"/>
                <w:vertAlign w:val="subscript"/>
              </w:rPr>
              <w:t>Ι</w:t>
            </w:r>
            <w:r w:rsidRPr="00EE52D0">
              <w:rPr>
                <w:rFonts w:ascii="Times New Roman" w:hAnsi="Times New Roman" w:cs="Times New Roman"/>
                <w:color w:val="000000"/>
                <w:spacing w:val="-2"/>
                <w:sz w:val="24"/>
                <w:szCs w:val="24"/>
                <w:lang w:val="en-US"/>
              </w:rPr>
              <w:t xml:space="preserve"> = α</w:t>
            </w:r>
          </w:p>
          <w:p w:rsidR="00EE52D0" w:rsidRPr="00EE52D0" w:rsidRDefault="00EE52D0" w:rsidP="00EE52D0">
            <w:pPr>
              <w:spacing w:after="0" w:line="360" w:lineRule="auto"/>
              <w:ind w:right="48"/>
              <w:jc w:val="center"/>
              <w:rPr>
                <w:rFonts w:ascii="Times New Roman" w:hAnsi="Times New Roman" w:cs="Times New Roman"/>
                <w:sz w:val="24"/>
                <w:szCs w:val="24"/>
                <w:lang w:val="en-US"/>
              </w:rPr>
            </w:pPr>
            <w:r w:rsidRPr="00EE52D0">
              <w:rPr>
                <w:rFonts w:ascii="Times New Roman" w:hAnsi="Times New Roman" w:cs="Times New Roman"/>
                <w:color w:val="000000"/>
                <w:spacing w:val="-2"/>
                <w:sz w:val="24"/>
                <w:szCs w:val="24"/>
              </w:rPr>
              <w:t>г</w:t>
            </w:r>
            <w:r w:rsidRPr="00EE52D0">
              <w:rPr>
                <w:rFonts w:ascii="Times New Roman" w:hAnsi="Times New Roman" w:cs="Times New Roman"/>
                <w:color w:val="000000"/>
                <w:spacing w:val="-2"/>
                <w:sz w:val="24"/>
                <w:szCs w:val="24"/>
                <w:vertAlign w:val="subscript"/>
              </w:rPr>
              <w:t>ΙΙ</w:t>
            </w:r>
            <w:r w:rsidRPr="00EE52D0">
              <w:rPr>
                <w:rFonts w:ascii="Times New Roman" w:hAnsi="Times New Roman" w:cs="Times New Roman"/>
                <w:color w:val="000000"/>
                <w:spacing w:val="-2"/>
                <w:sz w:val="24"/>
                <w:szCs w:val="24"/>
                <w:lang w:val="en-US"/>
              </w:rPr>
              <w:t xml:space="preserve"> = 180° - α</w:t>
            </w:r>
          </w:p>
        </w:tc>
        <w:tc>
          <w:tcPr>
            <w:tcW w:w="1643"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ΙΙΙ</w:t>
            </w:r>
          </w:p>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ΙV</w:t>
            </w:r>
          </w:p>
        </w:tc>
        <w:tc>
          <w:tcPr>
            <w:tcW w:w="1459"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ЮЗ</w:t>
            </w:r>
          </w:p>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sz w:val="24"/>
                <w:szCs w:val="24"/>
              </w:rPr>
              <w:t>СЗ</w:t>
            </w:r>
          </w:p>
        </w:tc>
        <w:tc>
          <w:tcPr>
            <w:tcW w:w="1827"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color w:val="000000"/>
                <w:spacing w:val="-2"/>
                <w:sz w:val="24"/>
                <w:szCs w:val="24"/>
                <w:lang w:val="en-US"/>
              </w:rPr>
            </w:pPr>
            <w:r w:rsidRPr="00EE52D0">
              <w:rPr>
                <w:rFonts w:ascii="Times New Roman" w:hAnsi="Times New Roman" w:cs="Times New Roman"/>
                <w:color w:val="000000"/>
                <w:spacing w:val="-2"/>
                <w:sz w:val="24"/>
                <w:szCs w:val="24"/>
              </w:rPr>
              <w:t>г</w:t>
            </w:r>
            <w:r w:rsidRPr="00EE52D0">
              <w:rPr>
                <w:rFonts w:ascii="Times New Roman" w:hAnsi="Times New Roman" w:cs="Times New Roman"/>
                <w:color w:val="000000"/>
                <w:spacing w:val="-2"/>
                <w:sz w:val="24"/>
                <w:szCs w:val="24"/>
                <w:vertAlign w:val="subscript"/>
              </w:rPr>
              <w:t>ΙΙΙ</w:t>
            </w:r>
            <w:r w:rsidRPr="00EE52D0">
              <w:rPr>
                <w:rFonts w:ascii="Times New Roman" w:hAnsi="Times New Roman" w:cs="Times New Roman"/>
                <w:color w:val="000000"/>
                <w:spacing w:val="-2"/>
                <w:sz w:val="24"/>
                <w:szCs w:val="24"/>
                <w:lang w:val="en-US"/>
              </w:rPr>
              <w:t xml:space="preserve"> = α - 180°</w:t>
            </w:r>
          </w:p>
          <w:p w:rsidR="00EE52D0" w:rsidRPr="00EE52D0" w:rsidRDefault="00EE52D0" w:rsidP="00EE52D0">
            <w:pPr>
              <w:spacing w:after="0" w:line="360" w:lineRule="auto"/>
              <w:ind w:right="48"/>
              <w:jc w:val="center"/>
              <w:rPr>
                <w:rFonts w:ascii="Times New Roman" w:hAnsi="Times New Roman" w:cs="Times New Roman"/>
                <w:sz w:val="24"/>
                <w:szCs w:val="24"/>
              </w:rPr>
            </w:pPr>
            <w:r w:rsidRPr="00EE52D0">
              <w:rPr>
                <w:rFonts w:ascii="Times New Roman" w:hAnsi="Times New Roman" w:cs="Times New Roman"/>
                <w:color w:val="000000"/>
                <w:spacing w:val="-2"/>
                <w:sz w:val="24"/>
                <w:szCs w:val="24"/>
              </w:rPr>
              <w:t>г</w:t>
            </w:r>
            <w:r w:rsidRPr="00EE52D0">
              <w:rPr>
                <w:rFonts w:ascii="Times New Roman" w:hAnsi="Times New Roman" w:cs="Times New Roman"/>
                <w:color w:val="000000"/>
                <w:spacing w:val="-2"/>
                <w:sz w:val="24"/>
                <w:szCs w:val="24"/>
                <w:vertAlign w:val="subscript"/>
              </w:rPr>
              <w:t>ΙV</w:t>
            </w:r>
            <w:r w:rsidRPr="00EE52D0">
              <w:rPr>
                <w:rFonts w:ascii="Times New Roman" w:hAnsi="Times New Roman" w:cs="Times New Roman"/>
                <w:color w:val="000000"/>
                <w:spacing w:val="-2"/>
                <w:sz w:val="24"/>
                <w:szCs w:val="24"/>
                <w:lang w:val="en-US"/>
              </w:rPr>
              <w:t xml:space="preserve"> = 360° - α</w:t>
            </w:r>
          </w:p>
        </w:tc>
      </w:tr>
    </w:tbl>
    <w:p w:rsidR="002A6EAE" w:rsidRPr="002A6EAE" w:rsidRDefault="002A6EAE" w:rsidP="002A6EAE">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EE52D0" w:rsidRPr="00EE52D0" w:rsidRDefault="00EE52D0" w:rsidP="00EE52D0">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E52D0">
        <w:rPr>
          <w:rFonts w:ascii="Times New Roman" w:hAnsi="Times New Roman" w:cs="Times New Roman"/>
          <w:color w:val="000000"/>
          <w:spacing w:val="-4"/>
          <w:sz w:val="28"/>
          <w:szCs w:val="28"/>
        </w:rPr>
        <w:t>В этом случае:</w:t>
      </w:r>
    </w:p>
    <w:p w:rsidR="00EE52D0" w:rsidRPr="00EE52D0" w:rsidRDefault="004713D8" w:rsidP="00EE52D0">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4713D8">
        <w:rPr>
          <w:rFonts w:ascii="Times New Roman" w:hAnsi="Times New Roman" w:cs="Times New Roman"/>
          <w:color w:val="000000"/>
          <w:spacing w:val="-4"/>
          <w:position w:val="-12"/>
          <w:sz w:val="28"/>
          <w:szCs w:val="28"/>
        </w:rPr>
        <w:object w:dxaOrig="2040" w:dyaOrig="360">
          <v:shape id="_x0000_i1031" type="#_x0000_t75" style="width:102pt;height:19pt" o:ole="">
            <v:imagedata r:id="rId22" o:title=""/>
          </v:shape>
          <o:OLEObject Type="Embed" ProgID="Equation.3" ShapeID="_x0000_i1031" DrawAspect="Content" ObjectID="_1570257251" r:id="rId23"/>
        </w:object>
      </w:r>
      <w:r w:rsidR="00EE52D0" w:rsidRPr="00EE52D0">
        <w:rPr>
          <w:rFonts w:ascii="Times New Roman" w:hAnsi="Times New Roman" w:cs="Times New Roman"/>
          <w:color w:val="000000"/>
          <w:spacing w:val="-4"/>
          <w:sz w:val="28"/>
          <w:szCs w:val="28"/>
        </w:rPr>
        <w:t xml:space="preserve"> и </w:t>
      </w:r>
      <w:r w:rsidRPr="004713D8">
        <w:rPr>
          <w:rFonts w:ascii="Times New Roman" w:hAnsi="Times New Roman" w:cs="Times New Roman"/>
          <w:color w:val="000000"/>
          <w:spacing w:val="-4"/>
          <w:position w:val="-12"/>
          <w:sz w:val="28"/>
          <w:szCs w:val="28"/>
        </w:rPr>
        <w:object w:dxaOrig="2020" w:dyaOrig="360">
          <v:shape id="_x0000_i1032" type="#_x0000_t75" style="width:101pt;height:19pt" o:ole="">
            <v:imagedata r:id="rId24" o:title=""/>
          </v:shape>
          <o:OLEObject Type="Embed" ProgID="Equation.3" ShapeID="_x0000_i1032" DrawAspect="Content" ObjectID="_1570257252" r:id="rId25"/>
        </w:object>
      </w:r>
      <w:r w:rsidR="00EE52D0" w:rsidRPr="00EE52D0">
        <w:rPr>
          <w:rFonts w:ascii="Times New Roman" w:hAnsi="Times New Roman" w:cs="Times New Roman"/>
          <w:color w:val="000000"/>
          <w:spacing w:val="-4"/>
          <w:sz w:val="28"/>
          <w:szCs w:val="28"/>
        </w:rPr>
        <w:t>.</w:t>
      </w:r>
    </w:p>
    <w:p w:rsidR="00EE52D0" w:rsidRPr="00EE52D0" w:rsidRDefault="00EE52D0" w:rsidP="00EE52D0">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E52D0">
        <w:rPr>
          <w:rFonts w:ascii="Times New Roman" w:hAnsi="Times New Roman" w:cs="Times New Roman"/>
          <w:color w:val="000000"/>
          <w:spacing w:val="-4"/>
          <w:sz w:val="28"/>
          <w:szCs w:val="28"/>
        </w:rPr>
        <w:t>При вычислении приращений координат значения румбов следует округлить до целых минут. Знаки приращений определяют в зависимости от названия румба (табл. 2).</w:t>
      </w:r>
      <w:r w:rsidR="00A61613" w:rsidRPr="00A61613">
        <w:rPr>
          <w:rFonts w:ascii="Times New Roman" w:hAnsi="Times New Roman" w:cs="Times New Roman"/>
          <w:color w:val="000000"/>
          <w:spacing w:val="-4"/>
          <w:sz w:val="28"/>
          <w:szCs w:val="28"/>
        </w:rPr>
        <w:t xml:space="preserve"> </w:t>
      </w:r>
    </w:p>
    <w:p w:rsidR="00EE52D0" w:rsidRDefault="00EE52D0" w:rsidP="00EE52D0">
      <w:pPr>
        <w:shd w:val="clear" w:color="auto" w:fill="FFFFFF"/>
        <w:tabs>
          <w:tab w:val="left" w:pos="9720"/>
        </w:tabs>
        <w:spacing w:after="0"/>
        <w:ind w:left="29" w:right="48" w:firstLine="540"/>
        <w:jc w:val="right"/>
        <w:rPr>
          <w:rFonts w:ascii="Times New Roman" w:hAnsi="Times New Roman" w:cs="Times New Roman"/>
          <w:color w:val="000000"/>
          <w:spacing w:val="-4"/>
          <w:sz w:val="28"/>
          <w:szCs w:val="28"/>
        </w:rPr>
      </w:pPr>
      <w:r w:rsidRPr="00EE52D0">
        <w:rPr>
          <w:rFonts w:ascii="Times New Roman" w:hAnsi="Times New Roman" w:cs="Times New Roman"/>
          <w:color w:val="000000"/>
          <w:spacing w:val="-4"/>
          <w:sz w:val="28"/>
          <w:szCs w:val="28"/>
        </w:rPr>
        <w:t>Таблица 2. – Знаки приращений прямоугольных координат</w:t>
      </w:r>
    </w:p>
    <w:p w:rsidR="00EE52D0" w:rsidRPr="00EE52D0" w:rsidRDefault="00EE52D0" w:rsidP="00EE52D0">
      <w:pPr>
        <w:shd w:val="clear" w:color="auto" w:fill="FFFFFF"/>
        <w:tabs>
          <w:tab w:val="left" w:pos="9720"/>
        </w:tabs>
        <w:spacing w:after="0"/>
        <w:ind w:left="29" w:right="48" w:firstLine="540"/>
        <w:jc w:val="right"/>
        <w:rPr>
          <w:rFonts w:ascii="Times New Roman" w:hAnsi="Times New Roman" w:cs="Times New Roman"/>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1971"/>
        <w:gridCol w:w="1971"/>
        <w:gridCol w:w="1971"/>
      </w:tblGrid>
      <w:tr w:rsidR="00EE52D0" w:rsidRPr="00EE52D0" w:rsidTr="00EE52D0">
        <w:tc>
          <w:tcPr>
            <w:tcW w:w="1971" w:type="dxa"/>
            <w:vMerge w:val="restart"/>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Приращения</w:t>
            </w:r>
          </w:p>
        </w:tc>
        <w:tc>
          <w:tcPr>
            <w:tcW w:w="7884" w:type="dxa"/>
            <w:gridSpan w:val="4"/>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Названия румбов</w:t>
            </w:r>
          </w:p>
        </w:tc>
      </w:tr>
      <w:tr w:rsidR="00EE52D0" w:rsidRPr="00EE52D0" w:rsidTr="00EE52D0">
        <w:tc>
          <w:tcPr>
            <w:tcW w:w="1971" w:type="dxa"/>
            <w:vMerge/>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СВ</w:t>
            </w:r>
          </w:p>
        </w:tc>
        <w:tc>
          <w:tcPr>
            <w:tcW w:w="1971"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ЮВ</w:t>
            </w:r>
          </w:p>
        </w:tc>
        <w:tc>
          <w:tcPr>
            <w:tcW w:w="1971"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ЮЗ</w:t>
            </w:r>
          </w:p>
        </w:tc>
        <w:tc>
          <w:tcPr>
            <w:tcW w:w="1971"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СЗ</w:t>
            </w:r>
          </w:p>
        </w:tc>
      </w:tr>
      <w:tr w:rsidR="00EE52D0" w:rsidRPr="00EE52D0" w:rsidTr="00EE52D0">
        <w:tc>
          <w:tcPr>
            <w:tcW w:w="1971"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position w:val="-6"/>
                <w:sz w:val="28"/>
                <w:szCs w:val="28"/>
              </w:rPr>
              <w:object w:dxaOrig="380" w:dyaOrig="300">
                <v:shape id="_x0000_i1033" type="#_x0000_t75" style="width:19pt;height:15pt" o:ole="">
                  <v:imagedata r:id="rId26" o:title=""/>
                </v:shape>
                <o:OLEObject Type="Embed" ProgID="Equation.3" ShapeID="_x0000_i1033" DrawAspect="Content" ObjectID="_1570257253" r:id="rId27"/>
              </w:object>
            </w:r>
          </w:p>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position w:val="-12"/>
                <w:sz w:val="28"/>
                <w:szCs w:val="28"/>
              </w:rPr>
              <w:object w:dxaOrig="380" w:dyaOrig="360">
                <v:shape id="_x0000_i1034" type="#_x0000_t75" style="width:19pt;height:18pt" o:ole="">
                  <v:imagedata r:id="rId28" o:title=""/>
                </v:shape>
                <o:OLEObject Type="Embed" ProgID="Equation.3" ShapeID="_x0000_i1034" DrawAspect="Content" ObjectID="_1570257254" r:id="rId29"/>
              </w:object>
            </w:r>
          </w:p>
        </w:tc>
        <w:tc>
          <w:tcPr>
            <w:tcW w:w="1971"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p>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p>
        </w:tc>
        <w:tc>
          <w:tcPr>
            <w:tcW w:w="1971"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p>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p>
        </w:tc>
        <w:tc>
          <w:tcPr>
            <w:tcW w:w="1971"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p>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p>
        </w:tc>
        <w:tc>
          <w:tcPr>
            <w:tcW w:w="1971"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p>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p>
        </w:tc>
      </w:tr>
    </w:tbl>
    <w:p w:rsidR="00F17F1E" w:rsidRDefault="00F17F1E">
      <w:pPr>
        <w:rPr>
          <w:rFonts w:ascii="Times New Roman" w:hAnsi="Times New Roman" w:cs="Times New Roman"/>
          <w:sz w:val="24"/>
          <w:szCs w:val="24"/>
        </w:rPr>
      </w:pPr>
    </w:p>
    <w:p w:rsidR="00EE52D0" w:rsidRPr="00EE52D0" w:rsidRDefault="00EE52D0" w:rsidP="00EE52D0">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8494B">
        <w:rPr>
          <w:rFonts w:ascii="Times New Roman" w:hAnsi="Times New Roman" w:cs="Times New Roman"/>
          <w:i/>
          <w:color w:val="000000"/>
          <w:spacing w:val="-4"/>
          <w:sz w:val="28"/>
          <w:szCs w:val="28"/>
          <w:u w:val="single"/>
        </w:rPr>
        <w:t>Пример:</w:t>
      </w:r>
      <w:r w:rsidRPr="00EE52D0">
        <w:rPr>
          <w:rFonts w:ascii="Times New Roman" w:hAnsi="Times New Roman" w:cs="Times New Roman"/>
          <w:color w:val="000000"/>
          <w:spacing w:val="-4"/>
          <w:sz w:val="28"/>
          <w:szCs w:val="28"/>
        </w:rPr>
        <w:t xml:space="preserve"> Вычислить приращения координат, если дано: </w:t>
      </w:r>
      <w:r w:rsidRPr="00560DCB">
        <w:rPr>
          <w:rFonts w:ascii="Times New Roman" w:hAnsi="Times New Roman" w:cs="Times New Roman"/>
          <w:i/>
          <w:color w:val="000000"/>
          <w:spacing w:val="-4"/>
          <w:sz w:val="28"/>
          <w:szCs w:val="28"/>
        </w:rPr>
        <w:t>d</w:t>
      </w:r>
      <w:r w:rsidRPr="00560DCB">
        <w:rPr>
          <w:rFonts w:ascii="Times New Roman" w:hAnsi="Times New Roman" w:cs="Times New Roman"/>
          <w:i/>
          <w:color w:val="000000"/>
          <w:spacing w:val="-4"/>
          <w:sz w:val="28"/>
          <w:szCs w:val="28"/>
          <w:vertAlign w:val="subscript"/>
        </w:rPr>
        <w:t>ВС</w:t>
      </w:r>
      <w:r w:rsidRPr="00EE52D0">
        <w:rPr>
          <w:rFonts w:ascii="Times New Roman" w:hAnsi="Times New Roman" w:cs="Times New Roman"/>
          <w:color w:val="000000"/>
          <w:spacing w:val="-4"/>
          <w:sz w:val="28"/>
          <w:szCs w:val="28"/>
        </w:rPr>
        <w:t xml:space="preserve"> = 239,14 м; </w:t>
      </w:r>
      <w:r w:rsidRPr="00560DCB">
        <w:rPr>
          <w:rFonts w:ascii="Times New Roman" w:hAnsi="Times New Roman" w:cs="Times New Roman"/>
          <w:i/>
          <w:color w:val="000000"/>
          <w:spacing w:val="-4"/>
          <w:sz w:val="28"/>
          <w:szCs w:val="28"/>
        </w:rPr>
        <w:t>α</w:t>
      </w:r>
      <w:r w:rsidRPr="00560DCB">
        <w:rPr>
          <w:rFonts w:ascii="Times New Roman" w:hAnsi="Times New Roman" w:cs="Times New Roman"/>
          <w:i/>
          <w:color w:val="000000"/>
          <w:spacing w:val="-4"/>
          <w:sz w:val="28"/>
          <w:szCs w:val="28"/>
          <w:vertAlign w:val="subscript"/>
        </w:rPr>
        <w:t>ВC</w:t>
      </w:r>
      <w:r w:rsidRPr="00EE52D0">
        <w:rPr>
          <w:rFonts w:ascii="Times New Roman" w:hAnsi="Times New Roman" w:cs="Times New Roman"/>
          <w:color w:val="000000"/>
          <w:spacing w:val="-4"/>
          <w:sz w:val="28"/>
          <w:szCs w:val="28"/>
        </w:rPr>
        <w:t xml:space="preserve"> = </w:t>
      </w:r>
      <w:r w:rsidR="00A61613">
        <w:rPr>
          <w:rFonts w:ascii="Times New Roman" w:hAnsi="Times New Roman" w:cs="Times New Roman"/>
          <w:color w:val="000000"/>
          <w:spacing w:val="-4"/>
          <w:sz w:val="28"/>
          <w:szCs w:val="28"/>
        </w:rPr>
        <w:t>27</w:t>
      </w:r>
      <w:r w:rsidRPr="00EE52D0">
        <w:rPr>
          <w:rFonts w:ascii="Times New Roman" w:hAnsi="Times New Roman" w:cs="Times New Roman"/>
          <w:color w:val="000000"/>
          <w:spacing w:val="-4"/>
          <w:sz w:val="28"/>
          <w:szCs w:val="28"/>
        </w:rPr>
        <w:t>°3</w:t>
      </w:r>
      <w:r w:rsidR="00A61613">
        <w:rPr>
          <w:rFonts w:ascii="Times New Roman" w:hAnsi="Times New Roman" w:cs="Times New Roman"/>
          <w:color w:val="000000"/>
          <w:spacing w:val="-4"/>
          <w:sz w:val="28"/>
          <w:szCs w:val="28"/>
        </w:rPr>
        <w:t>8</w:t>
      </w:r>
      <w:r w:rsidRPr="00EE52D0">
        <w:rPr>
          <w:rFonts w:ascii="Times New Roman" w:hAnsi="Times New Roman" w:cs="Times New Roman"/>
          <w:color w:val="000000"/>
          <w:spacing w:val="-4"/>
          <w:sz w:val="28"/>
          <w:szCs w:val="28"/>
        </w:rPr>
        <w:t>'</w:t>
      </w:r>
      <w:r w:rsidR="00A61613">
        <w:rPr>
          <w:rFonts w:ascii="Times New Roman" w:hAnsi="Times New Roman" w:cs="Times New Roman"/>
          <w:color w:val="000000"/>
          <w:spacing w:val="-4"/>
          <w:sz w:val="28"/>
          <w:szCs w:val="28"/>
        </w:rPr>
        <w:t>00</w:t>
      </w:r>
      <w:r w:rsidR="00A61613" w:rsidRPr="00EE52D0">
        <w:rPr>
          <w:rFonts w:ascii="Times New Roman" w:hAnsi="Times New Roman" w:cs="Times New Roman"/>
          <w:color w:val="000000"/>
          <w:spacing w:val="-4"/>
          <w:sz w:val="28"/>
          <w:szCs w:val="28"/>
        </w:rPr>
        <w:t>''</w:t>
      </w:r>
      <w:r w:rsidRPr="00EE52D0">
        <w:rPr>
          <w:rFonts w:ascii="Times New Roman" w:hAnsi="Times New Roman" w:cs="Times New Roman"/>
          <w:color w:val="000000"/>
          <w:spacing w:val="-4"/>
          <w:sz w:val="28"/>
          <w:szCs w:val="28"/>
        </w:rPr>
        <w:t>. В соответствии с табл. 1 румб линии ВС г</w:t>
      </w:r>
      <w:r w:rsidRPr="004713D8">
        <w:rPr>
          <w:rFonts w:ascii="Times New Roman" w:hAnsi="Times New Roman" w:cs="Times New Roman"/>
          <w:color w:val="000000"/>
          <w:spacing w:val="-4"/>
          <w:sz w:val="28"/>
          <w:szCs w:val="28"/>
          <w:vertAlign w:val="subscript"/>
        </w:rPr>
        <w:t>ВС</w:t>
      </w:r>
      <w:r w:rsidRPr="00EE52D0">
        <w:rPr>
          <w:rFonts w:ascii="Times New Roman" w:hAnsi="Times New Roman" w:cs="Times New Roman"/>
          <w:color w:val="000000"/>
          <w:spacing w:val="-4"/>
          <w:sz w:val="28"/>
          <w:szCs w:val="28"/>
        </w:rPr>
        <w:t xml:space="preserve"> = СВ : </w:t>
      </w:r>
      <w:r w:rsidR="00A61613">
        <w:rPr>
          <w:rFonts w:ascii="Times New Roman" w:hAnsi="Times New Roman" w:cs="Times New Roman"/>
          <w:color w:val="000000"/>
          <w:spacing w:val="-4"/>
          <w:sz w:val="28"/>
          <w:szCs w:val="28"/>
        </w:rPr>
        <w:t>27</w:t>
      </w:r>
      <w:r w:rsidRPr="00EE52D0">
        <w:rPr>
          <w:rFonts w:ascii="Times New Roman" w:hAnsi="Times New Roman" w:cs="Times New Roman"/>
          <w:color w:val="000000"/>
          <w:spacing w:val="-4"/>
          <w:sz w:val="28"/>
          <w:szCs w:val="28"/>
        </w:rPr>
        <w:t>°3</w:t>
      </w:r>
      <w:r w:rsidR="00A61613">
        <w:rPr>
          <w:rFonts w:ascii="Times New Roman" w:hAnsi="Times New Roman" w:cs="Times New Roman"/>
          <w:color w:val="000000"/>
          <w:spacing w:val="-4"/>
          <w:sz w:val="28"/>
          <w:szCs w:val="28"/>
        </w:rPr>
        <w:t>8</w:t>
      </w:r>
      <w:r w:rsidRPr="00EE52D0">
        <w:rPr>
          <w:rFonts w:ascii="Times New Roman" w:hAnsi="Times New Roman" w:cs="Times New Roman"/>
          <w:color w:val="000000"/>
          <w:spacing w:val="-4"/>
          <w:sz w:val="28"/>
          <w:szCs w:val="28"/>
        </w:rPr>
        <w:t>'</w:t>
      </w:r>
      <w:r w:rsidR="00A61613">
        <w:rPr>
          <w:rFonts w:ascii="Times New Roman" w:hAnsi="Times New Roman" w:cs="Times New Roman"/>
          <w:color w:val="000000"/>
          <w:spacing w:val="-4"/>
          <w:sz w:val="28"/>
          <w:szCs w:val="28"/>
        </w:rPr>
        <w:t>00</w:t>
      </w:r>
      <w:r w:rsidR="00A61613" w:rsidRPr="00EE52D0">
        <w:rPr>
          <w:rFonts w:ascii="Times New Roman" w:hAnsi="Times New Roman" w:cs="Times New Roman"/>
          <w:color w:val="000000"/>
          <w:spacing w:val="-4"/>
          <w:sz w:val="28"/>
          <w:szCs w:val="28"/>
        </w:rPr>
        <w:t>''</w:t>
      </w:r>
      <w:r w:rsidRPr="00EE52D0">
        <w:rPr>
          <w:rFonts w:ascii="Times New Roman" w:hAnsi="Times New Roman" w:cs="Times New Roman"/>
          <w:color w:val="000000"/>
          <w:spacing w:val="-4"/>
          <w:sz w:val="28"/>
          <w:szCs w:val="28"/>
        </w:rPr>
        <w:t xml:space="preserve">. Выполнив вычисления на микрокалькуляторе и определив знаки приращений по названию румба СВ, получаем </w:t>
      </w:r>
      <w:r w:rsidR="004713D8" w:rsidRPr="004713D8">
        <w:rPr>
          <w:rFonts w:ascii="Times New Roman" w:hAnsi="Times New Roman" w:cs="Times New Roman"/>
          <w:color w:val="000000"/>
          <w:spacing w:val="-4"/>
          <w:position w:val="-12"/>
          <w:sz w:val="28"/>
          <w:szCs w:val="28"/>
        </w:rPr>
        <w:object w:dxaOrig="520" w:dyaOrig="360">
          <v:shape id="_x0000_i1035" type="#_x0000_t75" style="width:26pt;height:19pt" o:ole="">
            <v:imagedata r:id="rId30" o:title=""/>
          </v:shape>
          <o:OLEObject Type="Embed" ProgID="Equation.3" ShapeID="_x0000_i1035" DrawAspect="Content" ObjectID="_1570257255" r:id="rId31"/>
        </w:object>
      </w:r>
      <w:r w:rsidRPr="00EE52D0">
        <w:rPr>
          <w:rFonts w:ascii="Times New Roman" w:hAnsi="Times New Roman" w:cs="Times New Roman"/>
          <w:color w:val="000000"/>
          <w:spacing w:val="-4"/>
          <w:sz w:val="28"/>
          <w:szCs w:val="28"/>
        </w:rPr>
        <w:t xml:space="preserve"> = +2</w:t>
      </w:r>
      <w:r w:rsidR="00A61613">
        <w:rPr>
          <w:rFonts w:ascii="Times New Roman" w:hAnsi="Times New Roman" w:cs="Times New Roman"/>
          <w:color w:val="000000"/>
          <w:spacing w:val="-4"/>
          <w:sz w:val="28"/>
          <w:szCs w:val="28"/>
        </w:rPr>
        <w:t>11,86</w:t>
      </w:r>
      <w:r w:rsidRPr="00EE52D0">
        <w:rPr>
          <w:rFonts w:ascii="Times New Roman" w:hAnsi="Times New Roman" w:cs="Times New Roman"/>
          <w:color w:val="000000"/>
          <w:spacing w:val="-4"/>
          <w:sz w:val="28"/>
          <w:szCs w:val="28"/>
        </w:rPr>
        <w:t xml:space="preserve">; </w:t>
      </w:r>
      <w:r w:rsidR="004713D8" w:rsidRPr="004713D8">
        <w:rPr>
          <w:rFonts w:ascii="Times New Roman" w:hAnsi="Times New Roman" w:cs="Times New Roman"/>
          <w:color w:val="000000"/>
          <w:spacing w:val="-4"/>
          <w:position w:val="-12"/>
          <w:sz w:val="28"/>
          <w:szCs w:val="28"/>
        </w:rPr>
        <w:object w:dxaOrig="540" w:dyaOrig="360">
          <v:shape id="_x0000_i1036" type="#_x0000_t75" style="width:26pt;height:19pt" o:ole="">
            <v:imagedata r:id="rId32" o:title=""/>
          </v:shape>
          <o:OLEObject Type="Embed" ProgID="Equation.3" ShapeID="_x0000_i1036" DrawAspect="Content" ObjectID="_1570257256" r:id="rId33"/>
        </w:object>
      </w:r>
      <w:r w:rsidR="00A61613">
        <w:rPr>
          <w:rFonts w:ascii="Times New Roman" w:hAnsi="Times New Roman" w:cs="Times New Roman"/>
          <w:color w:val="000000"/>
          <w:spacing w:val="-4"/>
          <w:sz w:val="28"/>
          <w:szCs w:val="28"/>
        </w:rPr>
        <w:t xml:space="preserve"> = +110,91</w:t>
      </w:r>
      <w:r w:rsidRPr="00EE52D0">
        <w:rPr>
          <w:rFonts w:ascii="Times New Roman" w:hAnsi="Times New Roman" w:cs="Times New Roman"/>
          <w:color w:val="000000"/>
          <w:spacing w:val="-4"/>
          <w:sz w:val="28"/>
          <w:szCs w:val="28"/>
        </w:rPr>
        <w:t>.</w:t>
      </w:r>
    </w:p>
    <w:p w:rsidR="00EE52D0" w:rsidRPr="00EE52D0" w:rsidRDefault="00EE52D0" w:rsidP="00EE52D0">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E52D0">
        <w:rPr>
          <w:rFonts w:ascii="Times New Roman" w:hAnsi="Times New Roman" w:cs="Times New Roman"/>
          <w:color w:val="000000"/>
          <w:spacing w:val="-4"/>
          <w:sz w:val="28"/>
          <w:szCs w:val="28"/>
        </w:rPr>
        <w:t>Координаты точки С получаем алгебраическим сложением координат точки В с приращениями по линии ВС.</w:t>
      </w:r>
    </w:p>
    <w:p w:rsidR="00EE52D0" w:rsidRDefault="00EE52D0" w:rsidP="00EE52D0">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E52D0">
        <w:rPr>
          <w:rFonts w:ascii="Times New Roman" w:hAnsi="Times New Roman" w:cs="Times New Roman"/>
          <w:color w:val="000000"/>
          <w:spacing w:val="-4"/>
          <w:sz w:val="28"/>
          <w:szCs w:val="28"/>
        </w:rPr>
        <w:t>Пример: Вычисление координат точки С выполняем по схеме</w:t>
      </w:r>
    </w:p>
    <w:tbl>
      <w:tblPr>
        <w:tblW w:w="9855" w:type="dxa"/>
        <w:tblLook w:val="01E0" w:firstRow="1" w:lastRow="1" w:firstColumn="1" w:lastColumn="1" w:noHBand="0" w:noVBand="0"/>
      </w:tblPr>
      <w:tblGrid>
        <w:gridCol w:w="1951"/>
        <w:gridCol w:w="2297"/>
        <w:gridCol w:w="1080"/>
        <w:gridCol w:w="2464"/>
        <w:gridCol w:w="2063"/>
      </w:tblGrid>
      <w:tr w:rsidR="00EE52D0" w:rsidRPr="00361674" w:rsidTr="00EE52D0">
        <w:tc>
          <w:tcPr>
            <w:tcW w:w="1951"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position w:val="-12"/>
                <w:sz w:val="28"/>
                <w:szCs w:val="28"/>
              </w:rPr>
              <w:object w:dxaOrig="320" w:dyaOrig="380">
                <v:shape id="_x0000_i1037" type="#_x0000_t75" style="width:16pt;height:19pt" o:ole="">
                  <v:imagedata r:id="rId34" o:title=""/>
                </v:shape>
                <o:OLEObject Type="Embed" ProgID="Equation.3" ShapeID="_x0000_i1037" DrawAspect="Content" ObjectID="_1570257257" r:id="rId35"/>
              </w:object>
            </w:r>
          </w:p>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p>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position w:val="-12"/>
                <w:sz w:val="28"/>
                <w:szCs w:val="28"/>
              </w:rPr>
              <w:object w:dxaOrig="580" w:dyaOrig="380">
                <v:shape id="_x0000_i1038" type="#_x0000_t75" style="width:29pt;height:19pt" o:ole="">
                  <v:imagedata r:id="rId36" o:title=""/>
                </v:shape>
                <o:OLEObject Type="Embed" ProgID="Equation.3" ShapeID="_x0000_i1038" DrawAspect="Content" ObjectID="_1570257258" r:id="rId37"/>
              </w:object>
            </w:r>
          </w:p>
        </w:tc>
        <w:tc>
          <w:tcPr>
            <w:tcW w:w="2297" w:type="dxa"/>
            <w:tcBorders>
              <w:top w:val="single" w:sz="4" w:space="0" w:color="auto"/>
              <w:left w:val="single" w:sz="4" w:space="0" w:color="auto"/>
              <w:bottom w:val="single" w:sz="4" w:space="0" w:color="auto"/>
              <w:right w:val="single" w:sz="4" w:space="0" w:color="auto"/>
            </w:tcBorders>
            <w:vAlign w:val="center"/>
          </w:tcPr>
          <w:p w:rsidR="00EE52D0" w:rsidRPr="00EE52D0" w:rsidRDefault="00A61613" w:rsidP="00EE52D0">
            <w:pPr>
              <w:spacing w:after="0" w:line="360" w:lineRule="auto"/>
              <w:ind w:right="48"/>
              <w:jc w:val="center"/>
              <w:rPr>
                <w:rFonts w:ascii="Times New Roman" w:hAnsi="Times New Roman" w:cs="Times New Roman"/>
                <w:sz w:val="28"/>
                <w:szCs w:val="28"/>
              </w:rPr>
            </w:pPr>
            <w:r>
              <w:rPr>
                <w:rFonts w:ascii="Times New Roman" w:hAnsi="Times New Roman" w:cs="Times New Roman"/>
                <w:sz w:val="28"/>
                <w:szCs w:val="28"/>
              </w:rPr>
              <w:t>+30,45</w:t>
            </w:r>
          </w:p>
          <w:p w:rsidR="00EE52D0" w:rsidRPr="00EE52D0" w:rsidRDefault="00EE52D0" w:rsidP="00EE52D0">
            <w:pPr>
              <w:spacing w:after="0" w:line="360" w:lineRule="auto"/>
              <w:ind w:right="48"/>
              <w:jc w:val="center"/>
              <w:rPr>
                <w:rFonts w:ascii="Times New Roman" w:hAnsi="Times New Roman" w:cs="Times New Roman"/>
                <w:sz w:val="28"/>
                <w:szCs w:val="28"/>
              </w:rPr>
            </w:pPr>
          </w:p>
          <w:p w:rsidR="00EE52D0" w:rsidRPr="00EE52D0" w:rsidRDefault="00A61613" w:rsidP="00EE52D0">
            <w:pPr>
              <w:spacing w:after="0" w:line="360" w:lineRule="auto"/>
              <w:ind w:right="48"/>
              <w:jc w:val="center"/>
              <w:rPr>
                <w:rFonts w:ascii="Times New Roman" w:hAnsi="Times New Roman" w:cs="Times New Roman"/>
                <w:sz w:val="28"/>
                <w:szCs w:val="28"/>
              </w:rPr>
            </w:pPr>
            <w:r>
              <w:rPr>
                <w:rFonts w:ascii="Times New Roman" w:hAnsi="Times New Roman" w:cs="Times New Roman"/>
                <w:sz w:val="28"/>
                <w:szCs w:val="28"/>
              </w:rPr>
              <w:t>+211,86</w:t>
            </w:r>
          </w:p>
        </w:tc>
        <w:tc>
          <w:tcPr>
            <w:tcW w:w="1080" w:type="dxa"/>
            <w:tcBorders>
              <w:left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position w:val="-12"/>
                <w:sz w:val="28"/>
                <w:szCs w:val="28"/>
              </w:rPr>
              <w:object w:dxaOrig="340" w:dyaOrig="380">
                <v:shape id="_x0000_i1039" type="#_x0000_t75" style="width:17pt;height:19pt" o:ole="">
                  <v:imagedata r:id="rId38" o:title=""/>
                </v:shape>
                <o:OLEObject Type="Embed" ProgID="Equation.3" ShapeID="_x0000_i1039" DrawAspect="Content" ObjectID="_1570257259" r:id="rId39"/>
              </w:object>
            </w:r>
          </w:p>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p>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position w:val="-12"/>
                <w:sz w:val="28"/>
                <w:szCs w:val="28"/>
              </w:rPr>
              <w:object w:dxaOrig="580" w:dyaOrig="380">
                <v:shape id="_x0000_i1040" type="#_x0000_t75" style="width:29pt;height:19pt" o:ole="">
                  <v:imagedata r:id="rId40" o:title=""/>
                </v:shape>
                <o:OLEObject Type="Embed" ProgID="Equation.3" ShapeID="_x0000_i1040" DrawAspect="Content" ObjectID="_1570257260" r:id="rId41"/>
              </w:object>
            </w:r>
          </w:p>
        </w:tc>
        <w:tc>
          <w:tcPr>
            <w:tcW w:w="2063" w:type="dxa"/>
            <w:tcBorders>
              <w:top w:val="single" w:sz="4" w:space="0" w:color="auto"/>
              <w:left w:val="single" w:sz="4" w:space="0" w:color="auto"/>
              <w:bottom w:val="single" w:sz="4" w:space="0" w:color="auto"/>
              <w:right w:val="single" w:sz="4" w:space="0" w:color="auto"/>
            </w:tcBorders>
            <w:vAlign w:val="center"/>
          </w:tcPr>
          <w:p w:rsidR="00EE52D0" w:rsidRPr="00EE52D0" w:rsidRDefault="00A61613" w:rsidP="00EE52D0">
            <w:pPr>
              <w:spacing w:after="0" w:line="360" w:lineRule="auto"/>
              <w:ind w:right="48"/>
              <w:jc w:val="center"/>
              <w:rPr>
                <w:rFonts w:ascii="Times New Roman" w:hAnsi="Times New Roman" w:cs="Times New Roman"/>
                <w:sz w:val="28"/>
                <w:szCs w:val="28"/>
              </w:rPr>
            </w:pPr>
            <w:r>
              <w:rPr>
                <w:rFonts w:ascii="Times New Roman" w:hAnsi="Times New Roman" w:cs="Times New Roman"/>
                <w:sz w:val="28"/>
                <w:szCs w:val="28"/>
              </w:rPr>
              <w:t>+700,85</w:t>
            </w:r>
          </w:p>
          <w:p w:rsidR="00EE52D0" w:rsidRPr="00EE52D0" w:rsidRDefault="00EE52D0" w:rsidP="00EE52D0">
            <w:pPr>
              <w:spacing w:after="0" w:line="360" w:lineRule="auto"/>
              <w:ind w:right="48"/>
              <w:jc w:val="center"/>
              <w:rPr>
                <w:rFonts w:ascii="Times New Roman" w:hAnsi="Times New Roman" w:cs="Times New Roman"/>
                <w:sz w:val="28"/>
                <w:szCs w:val="28"/>
              </w:rPr>
            </w:pPr>
          </w:p>
          <w:p w:rsidR="00EE52D0" w:rsidRPr="00EE52D0" w:rsidRDefault="00A61613" w:rsidP="00EE52D0">
            <w:pPr>
              <w:spacing w:after="0" w:line="360" w:lineRule="auto"/>
              <w:ind w:right="48"/>
              <w:jc w:val="center"/>
              <w:rPr>
                <w:rFonts w:ascii="Times New Roman" w:hAnsi="Times New Roman" w:cs="Times New Roman"/>
                <w:sz w:val="28"/>
                <w:szCs w:val="28"/>
              </w:rPr>
            </w:pPr>
            <w:r>
              <w:rPr>
                <w:rFonts w:ascii="Times New Roman" w:hAnsi="Times New Roman" w:cs="Times New Roman"/>
                <w:sz w:val="28"/>
                <w:szCs w:val="28"/>
              </w:rPr>
              <w:t>+110,91</w:t>
            </w:r>
          </w:p>
        </w:tc>
      </w:tr>
      <w:tr w:rsidR="00EE52D0" w:rsidRPr="00361674" w:rsidTr="00EE52D0">
        <w:tc>
          <w:tcPr>
            <w:tcW w:w="1951"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position w:val="-12"/>
                <w:sz w:val="28"/>
                <w:szCs w:val="28"/>
              </w:rPr>
              <w:object w:dxaOrig="320" w:dyaOrig="380">
                <v:shape id="_x0000_i1041" type="#_x0000_t75" style="width:16pt;height:19pt" o:ole="">
                  <v:imagedata r:id="rId42" o:title=""/>
                </v:shape>
                <o:OLEObject Type="Embed" ProgID="Equation.3" ShapeID="_x0000_i1041" DrawAspect="Content" ObjectID="_1570257261" r:id="rId43"/>
              </w:object>
            </w:r>
          </w:p>
        </w:tc>
        <w:tc>
          <w:tcPr>
            <w:tcW w:w="2297"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A61613">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r w:rsidR="00A61613">
              <w:rPr>
                <w:rFonts w:ascii="Times New Roman" w:hAnsi="Times New Roman" w:cs="Times New Roman"/>
                <w:sz w:val="28"/>
                <w:szCs w:val="28"/>
              </w:rPr>
              <w:t>242,31</w:t>
            </w:r>
          </w:p>
        </w:tc>
        <w:tc>
          <w:tcPr>
            <w:tcW w:w="1080" w:type="dxa"/>
            <w:tcBorders>
              <w:left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EE52D0">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position w:val="-12"/>
                <w:sz w:val="28"/>
                <w:szCs w:val="28"/>
              </w:rPr>
              <w:object w:dxaOrig="340" w:dyaOrig="380">
                <v:shape id="_x0000_i1042" type="#_x0000_t75" style="width:17pt;height:19pt" o:ole="">
                  <v:imagedata r:id="rId44" o:title=""/>
                </v:shape>
                <o:OLEObject Type="Embed" ProgID="Equation.3" ShapeID="_x0000_i1042" DrawAspect="Content" ObjectID="_1570257262" r:id="rId45"/>
              </w:object>
            </w:r>
          </w:p>
        </w:tc>
        <w:tc>
          <w:tcPr>
            <w:tcW w:w="2063" w:type="dxa"/>
            <w:tcBorders>
              <w:top w:val="single" w:sz="4" w:space="0" w:color="auto"/>
              <w:left w:val="single" w:sz="4" w:space="0" w:color="auto"/>
              <w:bottom w:val="single" w:sz="4" w:space="0" w:color="auto"/>
              <w:right w:val="single" w:sz="4" w:space="0" w:color="auto"/>
            </w:tcBorders>
            <w:vAlign w:val="center"/>
          </w:tcPr>
          <w:p w:rsidR="00EE52D0" w:rsidRPr="00EE52D0" w:rsidRDefault="00EE52D0" w:rsidP="00A61613">
            <w:pPr>
              <w:spacing w:after="0" w:line="360" w:lineRule="auto"/>
              <w:ind w:right="48"/>
              <w:jc w:val="center"/>
              <w:rPr>
                <w:rFonts w:ascii="Times New Roman" w:hAnsi="Times New Roman" w:cs="Times New Roman"/>
                <w:sz w:val="28"/>
                <w:szCs w:val="28"/>
              </w:rPr>
            </w:pPr>
            <w:r w:rsidRPr="00EE52D0">
              <w:rPr>
                <w:rFonts w:ascii="Times New Roman" w:hAnsi="Times New Roman" w:cs="Times New Roman"/>
                <w:sz w:val="28"/>
                <w:szCs w:val="28"/>
              </w:rPr>
              <w:t>+</w:t>
            </w:r>
            <w:r w:rsidR="00A61613">
              <w:rPr>
                <w:rFonts w:ascii="Times New Roman" w:hAnsi="Times New Roman" w:cs="Times New Roman"/>
                <w:sz w:val="28"/>
                <w:szCs w:val="28"/>
              </w:rPr>
              <w:t>811,76</w:t>
            </w:r>
          </w:p>
        </w:tc>
      </w:tr>
    </w:tbl>
    <w:p w:rsidR="00EE52D0" w:rsidRPr="00EE52D0" w:rsidRDefault="00EE52D0" w:rsidP="00EE52D0">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EE52D0" w:rsidRPr="00EE52D0" w:rsidRDefault="00EE52D0" w:rsidP="00EE52D0">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E52D0">
        <w:rPr>
          <w:rFonts w:ascii="Times New Roman" w:hAnsi="Times New Roman" w:cs="Times New Roman"/>
          <w:color w:val="000000"/>
          <w:spacing w:val="-4"/>
          <w:sz w:val="28"/>
          <w:szCs w:val="28"/>
        </w:rPr>
        <w:t>Задачи решают в специальной тетради; решение каждой из них должно сопр</w:t>
      </w:r>
      <w:r w:rsidRPr="00EE52D0">
        <w:rPr>
          <w:rFonts w:ascii="Times New Roman" w:hAnsi="Times New Roman" w:cs="Times New Roman"/>
          <w:color w:val="000000"/>
          <w:spacing w:val="-4"/>
          <w:sz w:val="28"/>
          <w:szCs w:val="28"/>
        </w:rPr>
        <w:t>о</w:t>
      </w:r>
      <w:r w:rsidRPr="00EE52D0">
        <w:rPr>
          <w:rFonts w:ascii="Times New Roman" w:hAnsi="Times New Roman" w:cs="Times New Roman"/>
          <w:color w:val="000000"/>
          <w:spacing w:val="-4"/>
          <w:sz w:val="28"/>
          <w:szCs w:val="28"/>
        </w:rPr>
        <w:t>вождаться схематическим чертежом, соответствующим выполняемому варианту.</w:t>
      </w:r>
    </w:p>
    <w:p w:rsidR="00EE52D0" w:rsidRPr="00EE52D0" w:rsidRDefault="00EE52D0" w:rsidP="00EE52D0">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E52D0">
        <w:rPr>
          <w:rFonts w:ascii="Times New Roman" w:hAnsi="Times New Roman" w:cs="Times New Roman"/>
          <w:color w:val="000000"/>
          <w:spacing w:val="-4"/>
          <w:sz w:val="28"/>
          <w:szCs w:val="28"/>
        </w:rPr>
        <w:lastRenderedPageBreak/>
        <w:t>В задаче 1 пример подобран так, что вычисленный дирекционный угол α</w:t>
      </w:r>
      <w:r w:rsidRPr="004713D8">
        <w:rPr>
          <w:rFonts w:ascii="Times New Roman" w:hAnsi="Times New Roman" w:cs="Times New Roman"/>
          <w:color w:val="000000"/>
          <w:spacing w:val="-4"/>
          <w:sz w:val="28"/>
          <w:szCs w:val="28"/>
          <w:vertAlign w:val="subscript"/>
        </w:rPr>
        <w:t>CD</w:t>
      </w:r>
      <w:r w:rsidRPr="00EE52D0">
        <w:rPr>
          <w:rFonts w:ascii="Times New Roman" w:hAnsi="Times New Roman" w:cs="Times New Roman"/>
          <w:color w:val="000000"/>
          <w:spacing w:val="-4"/>
          <w:sz w:val="28"/>
          <w:szCs w:val="28"/>
        </w:rPr>
        <w:t xml:space="preserve"> п</w:t>
      </w:r>
      <w:r w:rsidRPr="00EE52D0">
        <w:rPr>
          <w:rFonts w:ascii="Times New Roman" w:hAnsi="Times New Roman" w:cs="Times New Roman"/>
          <w:color w:val="000000"/>
          <w:spacing w:val="-4"/>
          <w:sz w:val="28"/>
          <w:szCs w:val="28"/>
        </w:rPr>
        <w:t>о</w:t>
      </w:r>
      <w:r w:rsidRPr="00EE52D0">
        <w:rPr>
          <w:rFonts w:ascii="Times New Roman" w:hAnsi="Times New Roman" w:cs="Times New Roman"/>
          <w:color w:val="000000"/>
          <w:spacing w:val="-4"/>
          <w:sz w:val="28"/>
          <w:szCs w:val="28"/>
        </w:rPr>
        <w:t>следней линии должен получиться на 1°10,0' больше, чем исходный дирекционный угол α</w:t>
      </w:r>
      <w:r w:rsidRPr="004713D8">
        <w:rPr>
          <w:rFonts w:ascii="Times New Roman" w:hAnsi="Times New Roman" w:cs="Times New Roman"/>
          <w:color w:val="000000"/>
          <w:spacing w:val="-4"/>
          <w:sz w:val="28"/>
          <w:szCs w:val="28"/>
          <w:vertAlign w:val="subscript"/>
        </w:rPr>
        <w:t>АВ</w:t>
      </w:r>
      <w:r w:rsidRPr="00EE52D0">
        <w:rPr>
          <w:rFonts w:ascii="Times New Roman" w:hAnsi="Times New Roman" w:cs="Times New Roman"/>
          <w:color w:val="000000"/>
          <w:spacing w:val="-4"/>
          <w:sz w:val="28"/>
          <w:szCs w:val="28"/>
        </w:rPr>
        <w:t>. Это может служить контролем правильности решения первой задачи.</w:t>
      </w:r>
    </w:p>
    <w:p w:rsidR="00EE52D0" w:rsidRPr="00EE52D0" w:rsidRDefault="00EE52D0" w:rsidP="00EE52D0">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E52D0">
        <w:rPr>
          <w:rFonts w:ascii="Times New Roman" w:hAnsi="Times New Roman" w:cs="Times New Roman"/>
          <w:color w:val="000000"/>
          <w:spacing w:val="-4"/>
          <w:sz w:val="28"/>
          <w:szCs w:val="28"/>
        </w:rPr>
        <w:t>Решение задачи 2 непосредственно не контролируется. К ее решению надо п</w:t>
      </w:r>
      <w:r w:rsidRPr="00EE52D0">
        <w:rPr>
          <w:rFonts w:ascii="Times New Roman" w:hAnsi="Times New Roman" w:cs="Times New Roman"/>
          <w:color w:val="000000"/>
          <w:spacing w:val="-4"/>
          <w:sz w:val="28"/>
          <w:szCs w:val="28"/>
        </w:rPr>
        <w:t>о</w:t>
      </w:r>
      <w:r w:rsidRPr="00EE52D0">
        <w:rPr>
          <w:rFonts w:ascii="Times New Roman" w:hAnsi="Times New Roman" w:cs="Times New Roman"/>
          <w:color w:val="000000"/>
          <w:spacing w:val="-4"/>
          <w:sz w:val="28"/>
          <w:szCs w:val="28"/>
        </w:rPr>
        <w:t xml:space="preserve">дойти особенно внимательно, так как вычисленные координаты </w:t>
      </w:r>
      <w:r w:rsidR="004713D8" w:rsidRPr="00EE52D0">
        <w:rPr>
          <w:rFonts w:ascii="Times New Roman" w:hAnsi="Times New Roman" w:cs="Times New Roman"/>
          <w:color w:val="000000"/>
          <w:spacing w:val="-4"/>
          <w:position w:val="-12"/>
          <w:sz w:val="28"/>
          <w:szCs w:val="28"/>
        </w:rPr>
        <w:object w:dxaOrig="300" w:dyaOrig="360">
          <v:shape id="_x0000_i1043" type="#_x0000_t75" style="width:15pt;height:18pt" o:ole="">
            <v:imagedata r:id="rId46" o:title=""/>
          </v:shape>
          <o:OLEObject Type="Embed" ProgID="Equation.3" ShapeID="_x0000_i1043" DrawAspect="Content" ObjectID="_1570257263" r:id="rId47"/>
        </w:object>
      </w:r>
      <w:r w:rsidRPr="00EE52D0">
        <w:rPr>
          <w:rFonts w:ascii="Times New Roman" w:hAnsi="Times New Roman" w:cs="Times New Roman"/>
          <w:color w:val="000000"/>
          <w:spacing w:val="-4"/>
          <w:sz w:val="28"/>
          <w:szCs w:val="28"/>
        </w:rPr>
        <w:t xml:space="preserve"> и </w:t>
      </w:r>
      <w:r w:rsidRPr="00EE52D0">
        <w:rPr>
          <w:rFonts w:ascii="Times New Roman" w:hAnsi="Times New Roman" w:cs="Times New Roman"/>
          <w:color w:val="000000"/>
          <w:spacing w:val="-4"/>
          <w:position w:val="-12"/>
          <w:sz w:val="28"/>
          <w:szCs w:val="28"/>
        </w:rPr>
        <w:object w:dxaOrig="300" w:dyaOrig="360">
          <v:shape id="_x0000_i1044" type="#_x0000_t75" style="width:15pt;height:18pt" o:ole="">
            <v:imagedata r:id="rId48" o:title=""/>
          </v:shape>
          <o:OLEObject Type="Embed" ProgID="Equation.3" ShapeID="_x0000_i1044" DrawAspect="Content" ObjectID="_1570257264" r:id="rId49"/>
        </w:object>
      </w:r>
      <w:r w:rsidRPr="00EE52D0">
        <w:rPr>
          <w:rFonts w:ascii="Times New Roman" w:hAnsi="Times New Roman" w:cs="Times New Roman"/>
          <w:color w:val="000000"/>
          <w:spacing w:val="-4"/>
          <w:sz w:val="28"/>
          <w:szCs w:val="28"/>
        </w:rPr>
        <w:t xml:space="preserve"> точки С б</w:t>
      </w:r>
      <w:r w:rsidRPr="00EE52D0">
        <w:rPr>
          <w:rFonts w:ascii="Times New Roman" w:hAnsi="Times New Roman" w:cs="Times New Roman"/>
          <w:color w:val="000000"/>
          <w:spacing w:val="-4"/>
          <w:sz w:val="28"/>
          <w:szCs w:val="28"/>
        </w:rPr>
        <w:t>у</w:t>
      </w:r>
      <w:r w:rsidRPr="00EE52D0">
        <w:rPr>
          <w:rFonts w:ascii="Times New Roman" w:hAnsi="Times New Roman" w:cs="Times New Roman"/>
          <w:color w:val="000000"/>
          <w:spacing w:val="-4"/>
          <w:sz w:val="28"/>
          <w:szCs w:val="28"/>
        </w:rPr>
        <w:t>дут использованы в следующем задании.</w:t>
      </w:r>
    </w:p>
    <w:p w:rsidR="00F17F1E" w:rsidRDefault="00F17F1E">
      <w:pPr>
        <w:rPr>
          <w:rFonts w:ascii="Times New Roman" w:hAnsi="Times New Roman" w:cs="Times New Roman"/>
          <w:sz w:val="24"/>
          <w:szCs w:val="24"/>
        </w:rPr>
      </w:pPr>
    </w:p>
    <w:p w:rsidR="00310AB6" w:rsidRDefault="00310AB6" w:rsidP="00310AB6">
      <w:pPr>
        <w:shd w:val="clear" w:color="auto" w:fill="FFFFFF"/>
        <w:spacing w:before="298"/>
        <w:ind w:right="48"/>
        <w:jc w:val="center"/>
        <w:rPr>
          <w:rFonts w:ascii="Times New Roman" w:hAnsi="Times New Roman" w:cs="Times New Roman"/>
          <w:b/>
          <w:bCs/>
          <w:sz w:val="28"/>
          <w:szCs w:val="28"/>
        </w:rPr>
      </w:pPr>
      <w:r w:rsidRPr="00310AB6">
        <w:rPr>
          <w:rFonts w:ascii="Times New Roman" w:hAnsi="Times New Roman" w:cs="Times New Roman"/>
          <w:b/>
          <w:bCs/>
          <w:sz w:val="28"/>
          <w:szCs w:val="28"/>
        </w:rPr>
        <w:t>Задание 3. Составление топографического плана строительной площадки</w:t>
      </w:r>
    </w:p>
    <w:p w:rsidR="00310AB6" w:rsidRPr="00310AB6" w:rsidRDefault="00310AB6" w:rsidP="004713D8">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СОДЕРЖАНИЕ РАБОТЫ</w:t>
      </w:r>
    </w:p>
    <w:p w:rsid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По данным полевых измерений составить и вычертить топографический план строительной площадки в масштабе 1:2000 с высотой сечения рельефа 1м.</w:t>
      </w:r>
    </w:p>
    <w:p w:rsidR="0057525D" w:rsidRDefault="0057525D" w:rsidP="0057525D">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lang w:eastAsia="ru-RU"/>
        </w:rPr>
        <w:drawing>
          <wp:inline distT="0" distB="0" distL="0" distR="0">
            <wp:extent cx="5057775" cy="2297310"/>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3.PNG"/>
                    <pic:cNvPicPr/>
                  </pic:nvPicPr>
                  <pic:blipFill rotWithShape="1">
                    <a:blip r:embed="rId50">
                      <a:extLst>
                        <a:ext uri="{28A0092B-C50C-407E-A947-70E740481C1C}">
                          <a14:useLocalDpi xmlns:a14="http://schemas.microsoft.com/office/drawing/2010/main" val="0"/>
                        </a:ext>
                      </a:extLst>
                    </a:blip>
                    <a:srcRect l="2118" t="6669"/>
                    <a:stretch/>
                  </pic:blipFill>
                  <pic:spPr bwMode="auto">
                    <a:xfrm>
                      <a:off x="0" y="0"/>
                      <a:ext cx="5060835" cy="2298700"/>
                    </a:xfrm>
                    <a:prstGeom prst="rect">
                      <a:avLst/>
                    </a:prstGeom>
                    <a:ln>
                      <a:noFill/>
                    </a:ln>
                    <a:extLst>
                      <a:ext uri="{53640926-AAD7-44D8-BBD7-CCE9431645EC}">
                        <a14:shadowObscured xmlns:a14="http://schemas.microsoft.com/office/drawing/2010/main"/>
                      </a:ext>
                    </a:extLst>
                  </pic:spPr>
                </pic:pic>
              </a:graphicData>
            </a:graphic>
          </wp:inline>
        </w:drawing>
      </w:r>
    </w:p>
    <w:p w:rsidR="0057525D" w:rsidRPr="0057525D" w:rsidRDefault="0057525D" w:rsidP="0057525D">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57525D">
        <w:rPr>
          <w:rFonts w:ascii="Times New Roman" w:hAnsi="Times New Roman" w:cs="Times New Roman"/>
          <w:i/>
          <w:color w:val="000000"/>
          <w:spacing w:val="-4"/>
          <w:sz w:val="28"/>
          <w:szCs w:val="28"/>
        </w:rPr>
        <w:t>Рис. 2.</w:t>
      </w:r>
      <w:r w:rsidRPr="0057525D">
        <w:rPr>
          <w:rFonts w:ascii="Times New Roman" w:hAnsi="Times New Roman" w:cs="Times New Roman"/>
          <w:color w:val="000000"/>
          <w:spacing w:val="-4"/>
          <w:sz w:val="28"/>
          <w:szCs w:val="28"/>
        </w:rPr>
        <w:t xml:space="preserve"> Схема теодолитно-высотного хода съемочного обоснования</w:t>
      </w:r>
    </w:p>
    <w:p w:rsidR="0057525D" w:rsidRPr="00310AB6" w:rsidRDefault="0057525D" w:rsidP="0057525D">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p>
    <w:p w:rsidR="00310AB6" w:rsidRP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 xml:space="preserve">Работа состоит из следующих этапов: </w:t>
      </w:r>
    </w:p>
    <w:p w:rsidR="00310AB6" w:rsidRP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 обработка ведомости вычисления координат вершин теодолитного хода;</w:t>
      </w:r>
    </w:p>
    <w:p w:rsidR="00310AB6" w:rsidRP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 обработка тахеометрического журнала;</w:t>
      </w:r>
    </w:p>
    <w:p w:rsid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 построение топографического плана.</w:t>
      </w:r>
    </w:p>
    <w:p w:rsidR="0038494B" w:rsidRDefault="0038494B"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310AB6" w:rsidRDefault="00310AB6" w:rsidP="004713D8">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ИСХОДНЫЕ ДАННЫЕ</w:t>
      </w:r>
    </w:p>
    <w:p w:rsidR="0038494B" w:rsidRPr="00310AB6" w:rsidRDefault="0038494B" w:rsidP="004713D8">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p>
    <w:p w:rsidR="00310AB6" w:rsidRP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1. Для съемки участка на местности между двумя пунктами полигонометрия ПЗ 8 и ПЗ 19 был проложен теодолитно-высотный ход. В нем измерены длины всех сторон (рис. 2), а на каждой вершине хода - правый по ходу горизонтальный угол и углы наклона на предыдущую и последующую вершины. Результаты измерений г</w:t>
      </w:r>
      <w:r w:rsidRPr="00310AB6">
        <w:rPr>
          <w:rFonts w:ascii="Times New Roman" w:hAnsi="Times New Roman" w:cs="Times New Roman"/>
          <w:color w:val="000000"/>
          <w:spacing w:val="-4"/>
          <w:sz w:val="28"/>
          <w:szCs w:val="28"/>
        </w:rPr>
        <w:t>о</w:t>
      </w:r>
      <w:r w:rsidRPr="00310AB6">
        <w:rPr>
          <w:rFonts w:ascii="Times New Roman" w:hAnsi="Times New Roman" w:cs="Times New Roman"/>
          <w:color w:val="000000"/>
          <w:spacing w:val="-4"/>
          <w:sz w:val="28"/>
          <w:szCs w:val="28"/>
        </w:rPr>
        <w:t xml:space="preserve">ризонтальных углов </w:t>
      </w:r>
      <w:r w:rsidR="000F5F8C">
        <w:rPr>
          <w:rFonts w:ascii="Times New Roman" w:hAnsi="Times New Roman" w:cs="Times New Roman"/>
          <w:color w:val="000000"/>
          <w:spacing w:val="-4"/>
          <w:sz w:val="28"/>
          <w:szCs w:val="28"/>
        </w:rPr>
        <w:t>и</w:t>
      </w:r>
      <w:r w:rsidRPr="00310AB6">
        <w:rPr>
          <w:rFonts w:ascii="Times New Roman" w:hAnsi="Times New Roman" w:cs="Times New Roman"/>
          <w:color w:val="000000"/>
          <w:spacing w:val="-4"/>
          <w:sz w:val="28"/>
          <w:szCs w:val="28"/>
        </w:rPr>
        <w:t xml:space="preserve"> линий (табл. 3), а также тригонометрического нивелирования (табл. 5 в 5а) являются общими для всех вариантов.</w:t>
      </w:r>
    </w:p>
    <w:p w:rsidR="00310AB6" w:rsidRP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Измерение  углов производилось оптическим теодолитом 2ТЗО с точностью отсчетов но шкаловому микроскопу 0,5'.</w:t>
      </w:r>
    </w:p>
    <w:p w:rsidR="00310AB6" w:rsidRP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lastRenderedPageBreak/>
        <w:t>2. Известны координаты полигонометрических знаков ПЗ 8 и ПЗ 19 (т. е. начальной и конечной точек хода):</w:t>
      </w:r>
    </w:p>
    <w:tbl>
      <w:tblPr>
        <w:tblW w:w="0" w:type="auto"/>
        <w:tblLook w:val="01E0" w:firstRow="1" w:lastRow="1" w:firstColumn="1" w:lastColumn="1" w:noHBand="0" w:noVBand="0"/>
      </w:tblPr>
      <w:tblGrid>
        <w:gridCol w:w="3528"/>
        <w:gridCol w:w="6327"/>
      </w:tblGrid>
      <w:tr w:rsidR="00310AB6" w:rsidRPr="00361674" w:rsidTr="00310AB6">
        <w:trPr>
          <w:trHeight w:val="1024"/>
        </w:trPr>
        <w:tc>
          <w:tcPr>
            <w:tcW w:w="3528" w:type="dxa"/>
          </w:tcPr>
          <w:p w:rsidR="00310AB6" w:rsidRPr="00310AB6" w:rsidRDefault="00310AB6" w:rsidP="00310AB6">
            <w:pPr>
              <w:shd w:val="clear" w:color="auto" w:fill="FFFFFF"/>
              <w:tabs>
                <w:tab w:val="left" w:pos="5160"/>
              </w:tabs>
              <w:spacing w:after="0" w:line="360" w:lineRule="auto"/>
              <w:ind w:right="48"/>
              <w:jc w:val="center"/>
              <w:rPr>
                <w:rFonts w:ascii="Times New Roman" w:hAnsi="Times New Roman" w:cs="Times New Roman"/>
                <w:color w:val="000000"/>
                <w:spacing w:val="2"/>
                <w:sz w:val="28"/>
                <w:szCs w:val="28"/>
              </w:rPr>
            </w:pPr>
            <w:r w:rsidRPr="00310AB6">
              <w:rPr>
                <w:rFonts w:ascii="Times New Roman" w:hAnsi="Times New Roman" w:cs="Times New Roman"/>
                <w:noProof/>
                <w:lang w:eastAsia="ru-RU"/>
              </w:rPr>
              <mc:AlternateContent>
                <mc:Choice Requires="wps">
                  <w:drawing>
                    <wp:anchor distT="0" distB="0" distL="114300" distR="114300" simplePos="0" relativeHeight="251662336" behindDoc="0" locked="1" layoutInCell="1" allowOverlap="1" wp14:anchorId="7326F2E8" wp14:editId="384198FB">
                      <wp:simplePos x="0" y="0"/>
                      <wp:positionH relativeFrom="column">
                        <wp:posOffset>1941195</wp:posOffset>
                      </wp:positionH>
                      <wp:positionV relativeFrom="paragraph">
                        <wp:posOffset>81280</wp:posOffset>
                      </wp:positionV>
                      <wp:extent cx="345440" cy="664845"/>
                      <wp:effectExtent l="0" t="0" r="0" b="0"/>
                      <wp:wrapNone/>
                      <wp:docPr id="7" name="Пра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440" cy="664845"/>
                              </a:xfrm>
                              <a:prstGeom prst="rightBrace">
                                <a:avLst>
                                  <a:gd name="adj1" fmla="val 160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7" o:spid="_x0000_s1026" type="#_x0000_t88" style="position:absolute;margin-left:152.85pt;margin-top:6.4pt;width:27.2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">
                      <w10:anchorlock/>
                    </v:shape>
                  </w:pict>
                </mc:Fallback>
              </mc:AlternateContent>
            </w:r>
            <w:r w:rsidRPr="00310AB6">
              <w:rPr>
                <w:rFonts w:ascii="Times New Roman" w:hAnsi="Times New Roman" w:cs="Times New Roman"/>
                <w:color w:val="000000"/>
                <w:spacing w:val="2"/>
                <w:position w:val="-12"/>
                <w:sz w:val="28"/>
                <w:szCs w:val="28"/>
              </w:rPr>
              <w:object w:dxaOrig="200" w:dyaOrig="380">
                <v:shape id="_x0000_i1045" type="#_x0000_t75" style="width:9pt;height:11pt" o:ole="">
                  <v:imagedata r:id="rId51" o:title=""/>
                </v:shape>
                <o:OLEObject Type="Embed" ProgID="Equation.3" ShapeID="_x0000_i1045" DrawAspect="Content" ObjectID="_1570257265" r:id="rId52"/>
              </w:object>
            </w:r>
            <w:r w:rsidR="007B0708">
              <w:rPr>
                <w:rFonts w:ascii="Times New Roman" w:hAnsi="Times New Roman" w:cs="Times New Roman"/>
                <w:color w:val="000000"/>
                <w:spacing w:val="2"/>
                <w:sz w:val="28"/>
                <w:szCs w:val="28"/>
              </w:rPr>
              <w:t xml:space="preserve">   </w:t>
            </w:r>
            <w:r w:rsidR="007B0708" w:rsidRPr="007B0708">
              <w:rPr>
                <w:rFonts w:ascii="Times New Roman" w:hAnsi="Times New Roman" w:cs="Times New Roman"/>
                <w:color w:val="000000"/>
                <w:spacing w:val="2"/>
                <w:position w:val="-14"/>
                <w:sz w:val="28"/>
                <w:szCs w:val="28"/>
              </w:rPr>
              <w:object w:dxaOrig="1460" w:dyaOrig="380">
                <v:shape id="_x0000_i1046" type="#_x0000_t75" style="width:73pt;height:19pt" o:ole="">
                  <v:imagedata r:id="rId53" o:title=""/>
                </v:shape>
                <o:OLEObject Type="Embed" ProgID="Equation.3" ShapeID="_x0000_i1046" DrawAspect="Content" ObjectID="_1570257266" r:id="rId54"/>
              </w:object>
            </w:r>
          </w:p>
          <w:p w:rsidR="00310AB6" w:rsidRPr="00310AB6" w:rsidRDefault="007B0708" w:rsidP="00310AB6">
            <w:pPr>
              <w:shd w:val="clear" w:color="auto" w:fill="FFFFFF"/>
              <w:tabs>
                <w:tab w:val="left" w:pos="5160"/>
              </w:tabs>
              <w:spacing w:after="0" w:line="360" w:lineRule="auto"/>
              <w:ind w:right="48" w:firstLine="540"/>
              <w:jc w:val="center"/>
              <w:rPr>
                <w:rFonts w:ascii="Times New Roman" w:hAnsi="Times New Roman" w:cs="Times New Roman"/>
                <w:color w:val="000000"/>
                <w:spacing w:val="2"/>
                <w:sz w:val="28"/>
                <w:szCs w:val="28"/>
              </w:rPr>
            </w:pPr>
            <w:r w:rsidRPr="007B0708">
              <w:rPr>
                <w:rFonts w:ascii="Times New Roman" w:hAnsi="Times New Roman" w:cs="Times New Roman"/>
                <w:color w:val="000000"/>
                <w:spacing w:val="2"/>
                <w:position w:val="-14"/>
                <w:sz w:val="28"/>
                <w:szCs w:val="28"/>
              </w:rPr>
              <w:object w:dxaOrig="1579" w:dyaOrig="380">
                <v:shape id="_x0000_i1047" type="#_x0000_t75" style="width:79pt;height:19pt" o:ole="">
                  <v:imagedata r:id="rId55" o:title=""/>
                </v:shape>
                <o:OLEObject Type="Embed" ProgID="Equation.3" ShapeID="_x0000_i1047" DrawAspect="Content" ObjectID="_1570257267" r:id="rId56"/>
              </w:object>
            </w:r>
          </w:p>
        </w:tc>
        <w:tc>
          <w:tcPr>
            <w:tcW w:w="6327" w:type="dxa"/>
          </w:tcPr>
          <w:p w:rsidR="00310AB6" w:rsidRPr="00310AB6" w:rsidRDefault="00310AB6" w:rsidP="00310AB6">
            <w:pPr>
              <w:tabs>
                <w:tab w:val="left" w:pos="5160"/>
              </w:tabs>
              <w:spacing w:after="0" w:line="360" w:lineRule="auto"/>
              <w:ind w:right="48"/>
              <w:rPr>
                <w:rFonts w:ascii="Times New Roman" w:hAnsi="Times New Roman" w:cs="Times New Roman"/>
                <w:color w:val="000000"/>
                <w:spacing w:val="7"/>
                <w:sz w:val="28"/>
                <w:szCs w:val="28"/>
              </w:rPr>
            </w:pPr>
            <w:r w:rsidRPr="00310AB6">
              <w:rPr>
                <w:rFonts w:ascii="Times New Roman" w:hAnsi="Times New Roman" w:cs="Times New Roman"/>
                <w:noProof/>
                <w:lang w:eastAsia="ru-RU"/>
              </w:rPr>
              <mc:AlternateContent>
                <mc:Choice Requires="wps">
                  <w:drawing>
                    <wp:anchor distT="0" distB="0" distL="114300" distR="114300" simplePos="0" relativeHeight="251663360" behindDoc="0" locked="1" layoutInCell="1" allowOverlap="1" wp14:anchorId="4796A1D6" wp14:editId="78CB619C">
                      <wp:simplePos x="0" y="0"/>
                      <wp:positionH relativeFrom="column">
                        <wp:posOffset>45720</wp:posOffset>
                      </wp:positionH>
                      <wp:positionV relativeFrom="paragraph">
                        <wp:posOffset>81280</wp:posOffset>
                      </wp:positionV>
                      <wp:extent cx="1028700" cy="57277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167" w:rsidRPr="00310AB6" w:rsidRDefault="00F95167" w:rsidP="00310AB6">
                                  <w:pPr>
                                    <w:jc w:val="center"/>
                                    <w:rPr>
                                      <w:rFonts w:ascii="Times New Roman" w:hAnsi="Times New Roman" w:cs="Times New Roman"/>
                                      <w:sz w:val="28"/>
                                      <w:szCs w:val="28"/>
                                    </w:rPr>
                                  </w:pPr>
                                  <w:r w:rsidRPr="00310AB6">
                                    <w:rPr>
                                      <w:rFonts w:ascii="Times New Roman" w:hAnsi="Times New Roman" w:cs="Times New Roman"/>
                                      <w:sz w:val="28"/>
                                      <w:szCs w:val="28"/>
                                    </w:rPr>
                                    <w:t>для всех вариантов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margin-left:3.6pt;margin-top:6.4pt;width:81pt;height:4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" stroked="f">
                      <v:textbox>
                        <w:txbxContent>
                          <w:p w:rsidR="00F95167" w:rsidRPr="00310AB6" w:rsidRDefault="00F95167" w:rsidP="00310AB6">
                            <w:pPr>
                              <w:jc w:val="center"/>
                              <w:rPr>
                                <w:rFonts w:ascii="Times New Roman" w:hAnsi="Times New Roman" w:cs="Times New Roman"/>
                                <w:sz w:val="28"/>
                                <w:szCs w:val="28"/>
                              </w:rPr>
                            </w:pPr>
                            <w:r w:rsidRPr="00310AB6">
                              <w:rPr>
                                <w:rFonts w:ascii="Times New Roman" w:hAnsi="Times New Roman" w:cs="Times New Roman"/>
                                <w:sz w:val="28"/>
                                <w:szCs w:val="28"/>
                              </w:rPr>
                              <w:t>для всех вариантов</w:t>
                            </w:r>
                          </w:p>
                        </w:txbxContent>
                      </v:textbox>
                      <w10:anchorlock/>
                    </v:shape>
                  </w:pict>
                </mc:Fallback>
              </mc:AlternateContent>
            </w:r>
            <w:r w:rsidRPr="00310AB6">
              <w:rPr>
                <w:rFonts w:ascii="Times New Roman" w:hAnsi="Times New Roman" w:cs="Times New Roman"/>
                <w:noProof/>
                <w:color w:val="000000"/>
                <w:spacing w:val="7"/>
                <w:sz w:val="28"/>
                <w:szCs w:val="28"/>
                <w:lang w:eastAsia="ru-RU"/>
              </w:rPr>
              <mc:AlternateContent>
                <mc:Choice Requires="wpc">
                  <w:drawing>
                    <wp:inline distT="0" distB="0" distL="0" distR="0" wp14:anchorId="2D6C99D4" wp14:editId="3A56331B">
                      <wp:extent cx="1257300" cy="800100"/>
                      <wp:effectExtent l="0" t="0" r="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5" o:spid="_x0000_s1026" editas="canvas" style="width:99pt;height:63pt;mso-position-horizontal-relative:char;mso-position-vertical-relative:line" coordsize="1257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">
                      <v:shape id="_x0000_s1027" type="#_x0000_t75" style="position:absolute;width:12573;height:8001;visibility:visible;mso-wrap-style:square">
                        <v:fill o:detectmouseclick="t"/>
                        <v:path o:connecttype="none"/>
                      </v:shape>
                      <w10:anchorlock/>
                    </v:group>
                  </w:pict>
                </mc:Fallback>
              </mc:AlternateContent>
            </w:r>
          </w:p>
        </w:tc>
      </w:tr>
    </w:tbl>
    <w:p w:rsidR="00310AB6" w:rsidRDefault="007241AA"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241AA">
        <w:rPr>
          <w:rFonts w:ascii="Times New Roman" w:hAnsi="Times New Roman" w:cs="Times New Roman"/>
          <w:color w:val="000000"/>
          <w:spacing w:val="-4"/>
          <w:position w:val="-12"/>
          <w:sz w:val="28"/>
          <w:szCs w:val="28"/>
        </w:rPr>
        <w:object w:dxaOrig="520" w:dyaOrig="360">
          <v:shape id="_x0000_i1048" type="#_x0000_t75" style="width:26pt;height:19pt" o:ole="">
            <v:imagedata r:id="rId57" o:title=""/>
          </v:shape>
          <o:OLEObject Type="Embed" ProgID="Equation.3" ShapeID="_x0000_i1048" DrawAspect="Content" ObjectID="_1570257268" r:id="rId58"/>
        </w:object>
      </w:r>
      <w:r w:rsidR="00310AB6" w:rsidRPr="007241AA">
        <w:rPr>
          <w:rFonts w:ascii="Times New Roman" w:hAnsi="Times New Roman" w:cs="Times New Roman"/>
          <w:color w:val="000000"/>
          <w:spacing w:val="-4"/>
          <w:sz w:val="28"/>
          <w:szCs w:val="28"/>
        </w:rPr>
        <w:t xml:space="preserve">принимается равным значению </w:t>
      </w:r>
      <w:r w:rsidRPr="007241AA">
        <w:rPr>
          <w:rFonts w:ascii="Times New Roman" w:hAnsi="Times New Roman" w:cs="Times New Roman"/>
          <w:color w:val="000000"/>
          <w:spacing w:val="-4"/>
          <w:position w:val="-12"/>
          <w:sz w:val="28"/>
          <w:szCs w:val="28"/>
        </w:rPr>
        <w:object w:dxaOrig="300" w:dyaOrig="360">
          <v:shape id="_x0000_i1049" type="#_x0000_t75" style="width:15pt;height:19pt" o:ole="">
            <v:imagedata r:id="rId59" o:title=""/>
          </v:shape>
          <o:OLEObject Type="Embed" ProgID="Equation.3" ShapeID="_x0000_i1049" DrawAspect="Content" ObjectID="_1570257269" r:id="rId60"/>
        </w:object>
      </w:r>
      <w:r w:rsidR="00310AB6" w:rsidRPr="007241AA">
        <w:rPr>
          <w:rFonts w:ascii="Times New Roman" w:hAnsi="Times New Roman" w:cs="Times New Roman"/>
          <w:color w:val="000000"/>
          <w:spacing w:val="-4"/>
          <w:sz w:val="28"/>
          <w:szCs w:val="28"/>
        </w:rPr>
        <w:t xml:space="preserve">, а </w:t>
      </w:r>
      <w:r w:rsidRPr="007241AA">
        <w:rPr>
          <w:rFonts w:ascii="Times New Roman" w:hAnsi="Times New Roman" w:cs="Times New Roman"/>
          <w:color w:val="000000"/>
          <w:spacing w:val="-4"/>
          <w:position w:val="-12"/>
          <w:sz w:val="28"/>
          <w:szCs w:val="28"/>
        </w:rPr>
        <w:object w:dxaOrig="540" w:dyaOrig="360">
          <v:shape id="_x0000_i1050" type="#_x0000_t75" style="width:28pt;height:19pt" o:ole="">
            <v:imagedata r:id="rId61" o:title=""/>
          </v:shape>
          <o:OLEObject Type="Embed" ProgID="Equation.3" ShapeID="_x0000_i1050" DrawAspect="Content" ObjectID="_1570257270" r:id="rId62"/>
        </w:object>
      </w:r>
      <w:r w:rsidR="00310AB6" w:rsidRPr="007241AA">
        <w:rPr>
          <w:rFonts w:ascii="Times New Roman" w:hAnsi="Times New Roman" w:cs="Times New Roman"/>
          <w:color w:val="000000"/>
          <w:spacing w:val="-4"/>
          <w:sz w:val="28"/>
          <w:szCs w:val="28"/>
        </w:rPr>
        <w:t xml:space="preserve"> - значению </w:t>
      </w:r>
      <w:r w:rsidRPr="007241AA">
        <w:rPr>
          <w:rFonts w:ascii="Times New Roman" w:hAnsi="Times New Roman" w:cs="Times New Roman"/>
          <w:color w:val="000000"/>
          <w:spacing w:val="-4"/>
          <w:position w:val="-12"/>
          <w:sz w:val="28"/>
          <w:szCs w:val="28"/>
        </w:rPr>
        <w:object w:dxaOrig="320" w:dyaOrig="360">
          <v:shape id="_x0000_i1051" type="#_x0000_t75" style="width:16pt;height:19pt" o:ole="">
            <v:imagedata r:id="rId63" o:title=""/>
          </v:shape>
          <o:OLEObject Type="Embed" ProgID="Equation.3" ShapeID="_x0000_i1051" DrawAspect="Content" ObjectID="_1570257271" r:id="rId64"/>
        </w:object>
      </w:r>
      <w:r w:rsidR="00310AB6" w:rsidRPr="007241AA">
        <w:rPr>
          <w:rFonts w:ascii="Times New Roman" w:hAnsi="Times New Roman" w:cs="Times New Roman"/>
          <w:color w:val="000000"/>
          <w:spacing w:val="-4"/>
          <w:sz w:val="28"/>
          <w:szCs w:val="28"/>
        </w:rPr>
        <w:t>, полученным при решении задачи 2 в задании 2.</w:t>
      </w:r>
    </w:p>
    <w:p w:rsidR="00310AB6" w:rsidRPr="00310AB6" w:rsidRDefault="00310AB6" w:rsidP="00310AB6">
      <w:pPr>
        <w:shd w:val="clear" w:color="auto" w:fill="FFFFFF"/>
        <w:tabs>
          <w:tab w:val="left" w:pos="9720"/>
        </w:tabs>
        <w:spacing w:before="120" w:line="360" w:lineRule="auto"/>
        <w:ind w:right="48" w:firstLine="540"/>
        <w:jc w:val="right"/>
        <w:rPr>
          <w:rFonts w:ascii="Times New Roman" w:hAnsi="Times New Roman" w:cs="Times New Roman"/>
          <w:color w:val="000000"/>
          <w:spacing w:val="2"/>
          <w:sz w:val="28"/>
          <w:szCs w:val="28"/>
        </w:rPr>
      </w:pPr>
      <w:r w:rsidRPr="00310AB6">
        <w:rPr>
          <w:rFonts w:ascii="Times New Roman" w:hAnsi="Times New Roman" w:cs="Times New Roman"/>
          <w:color w:val="000000"/>
          <w:spacing w:val="2"/>
          <w:sz w:val="28"/>
          <w:szCs w:val="28"/>
        </w:rPr>
        <w:t>Таблица 3. – Результаты измерений углов и длин сторон хода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962"/>
        <w:gridCol w:w="1961"/>
        <w:gridCol w:w="1754"/>
        <w:gridCol w:w="2405"/>
      </w:tblGrid>
      <w:tr w:rsidR="007241AA" w:rsidRPr="00310AB6" w:rsidTr="00AB35BF">
        <w:tc>
          <w:tcPr>
            <w:tcW w:w="2055" w:type="dxa"/>
            <w:vMerge w:val="restart"/>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Номера ве</w:t>
            </w:r>
            <w:r w:rsidRPr="00310AB6">
              <w:rPr>
                <w:rFonts w:ascii="Times New Roman" w:hAnsi="Times New Roman" w:cs="Times New Roman"/>
                <w:sz w:val="28"/>
                <w:szCs w:val="28"/>
              </w:rPr>
              <w:t>р</w:t>
            </w:r>
            <w:r w:rsidRPr="00310AB6">
              <w:rPr>
                <w:rFonts w:ascii="Times New Roman" w:hAnsi="Times New Roman" w:cs="Times New Roman"/>
                <w:sz w:val="28"/>
                <w:szCs w:val="28"/>
              </w:rPr>
              <w:t>шин хода</w:t>
            </w:r>
          </w:p>
        </w:tc>
        <w:tc>
          <w:tcPr>
            <w:tcW w:w="5677" w:type="dxa"/>
            <w:gridSpan w:val="3"/>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Измеренные углы (прямые)</w:t>
            </w:r>
          </w:p>
        </w:tc>
        <w:tc>
          <w:tcPr>
            <w:tcW w:w="2405" w:type="dxa"/>
            <w:vMerge w:val="restart"/>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Длины сторон (горизонтальные проложения), м</w:t>
            </w:r>
          </w:p>
        </w:tc>
      </w:tr>
      <w:tr w:rsidR="007241AA" w:rsidRPr="00310AB6" w:rsidTr="007241AA">
        <w:tc>
          <w:tcPr>
            <w:tcW w:w="2055" w:type="dxa"/>
            <w:vMerge/>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ind w:right="48"/>
              <w:jc w:val="center"/>
              <w:rPr>
                <w:rFonts w:ascii="Times New Roman" w:hAnsi="Times New Roman" w:cs="Times New Roman"/>
                <w:sz w:val="28"/>
                <w:szCs w:val="28"/>
              </w:rPr>
            </w:pPr>
          </w:p>
        </w:tc>
        <w:tc>
          <w:tcPr>
            <w:tcW w:w="1962" w:type="dxa"/>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w:t>
            </w:r>
          </w:p>
        </w:tc>
        <w:tc>
          <w:tcPr>
            <w:tcW w:w="1961" w:type="dxa"/>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color w:val="000000"/>
                <w:spacing w:val="-3"/>
                <w:sz w:val="28"/>
                <w:szCs w:val="28"/>
              </w:rPr>
              <w:t>'</w:t>
            </w:r>
          </w:p>
        </w:tc>
        <w:tc>
          <w:tcPr>
            <w:tcW w:w="1754" w:type="dxa"/>
            <w:tcBorders>
              <w:top w:val="single" w:sz="4" w:space="0" w:color="auto"/>
              <w:left w:val="single" w:sz="4" w:space="0" w:color="auto"/>
              <w:bottom w:val="single" w:sz="4" w:space="0" w:color="auto"/>
              <w:right w:val="single" w:sz="4" w:space="0" w:color="auto"/>
            </w:tcBorders>
            <w:vAlign w:val="center"/>
          </w:tcPr>
          <w:p w:rsidR="007241AA" w:rsidRPr="00310AB6" w:rsidRDefault="007241AA" w:rsidP="007241AA">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color w:val="000000"/>
                <w:spacing w:val="-3"/>
                <w:sz w:val="28"/>
                <w:szCs w:val="28"/>
              </w:rPr>
              <w:t>''</w:t>
            </w:r>
          </w:p>
        </w:tc>
        <w:tc>
          <w:tcPr>
            <w:tcW w:w="2405" w:type="dxa"/>
            <w:vMerge/>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ind w:right="48"/>
              <w:jc w:val="center"/>
              <w:rPr>
                <w:rFonts w:ascii="Times New Roman" w:hAnsi="Times New Roman" w:cs="Times New Roman"/>
                <w:sz w:val="28"/>
                <w:szCs w:val="28"/>
              </w:rPr>
            </w:pPr>
          </w:p>
        </w:tc>
      </w:tr>
      <w:tr w:rsidR="007241AA" w:rsidRPr="00310AB6" w:rsidTr="007B0708">
        <w:tc>
          <w:tcPr>
            <w:tcW w:w="2055" w:type="dxa"/>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ПЗ 8</w:t>
            </w:r>
          </w:p>
        </w:tc>
        <w:tc>
          <w:tcPr>
            <w:tcW w:w="1962" w:type="dxa"/>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330</w:t>
            </w:r>
          </w:p>
        </w:tc>
        <w:tc>
          <w:tcPr>
            <w:tcW w:w="1961" w:type="dxa"/>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ind w:right="48"/>
              <w:jc w:val="center"/>
              <w:rPr>
                <w:rFonts w:ascii="Times New Roman" w:hAnsi="Times New Roman" w:cs="Times New Roman"/>
                <w:sz w:val="28"/>
                <w:szCs w:val="28"/>
              </w:rPr>
            </w:pPr>
            <w:r>
              <w:rPr>
                <w:rFonts w:ascii="Times New Roman" w:hAnsi="Times New Roman" w:cs="Times New Roman"/>
                <w:sz w:val="28"/>
                <w:szCs w:val="28"/>
              </w:rPr>
              <w:t>59</w:t>
            </w:r>
          </w:p>
        </w:tc>
        <w:tc>
          <w:tcPr>
            <w:tcW w:w="1754" w:type="dxa"/>
            <w:tcBorders>
              <w:top w:val="single" w:sz="4" w:space="0" w:color="auto"/>
              <w:left w:val="single" w:sz="4" w:space="0" w:color="auto"/>
              <w:bottom w:val="single" w:sz="4" w:space="0" w:color="auto"/>
              <w:right w:val="single" w:sz="4" w:space="0" w:color="auto"/>
            </w:tcBorders>
            <w:vAlign w:val="center"/>
          </w:tcPr>
          <w:p w:rsidR="007241AA" w:rsidRPr="00310AB6" w:rsidRDefault="007B0708" w:rsidP="007B0708">
            <w:pPr>
              <w:tabs>
                <w:tab w:val="left" w:pos="9720"/>
              </w:tabs>
              <w:spacing w:after="0"/>
              <w:ind w:right="48"/>
              <w:jc w:val="center"/>
              <w:rPr>
                <w:rFonts w:ascii="Times New Roman" w:hAnsi="Times New Roman" w:cs="Times New Roman"/>
                <w:sz w:val="28"/>
                <w:szCs w:val="28"/>
              </w:rPr>
            </w:pPr>
            <w:r>
              <w:rPr>
                <w:rFonts w:ascii="Times New Roman" w:hAnsi="Times New Roman" w:cs="Times New Roman"/>
                <w:sz w:val="28"/>
                <w:szCs w:val="28"/>
              </w:rPr>
              <w:t>12</w:t>
            </w:r>
          </w:p>
        </w:tc>
        <w:tc>
          <w:tcPr>
            <w:tcW w:w="2405" w:type="dxa"/>
            <w:vMerge w:val="restart"/>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263,02</w:t>
            </w:r>
          </w:p>
        </w:tc>
      </w:tr>
      <w:tr w:rsidR="007B0708" w:rsidRPr="00310AB6" w:rsidTr="007B0708">
        <w:trPr>
          <w:trHeight w:val="593"/>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Ι</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50</w:t>
            </w:r>
          </w:p>
        </w:tc>
        <w:tc>
          <w:tcPr>
            <w:tcW w:w="1961"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r>
              <w:rPr>
                <w:rFonts w:ascii="Times New Roman" w:hAnsi="Times New Roman" w:cs="Times New Roman"/>
                <w:sz w:val="28"/>
                <w:szCs w:val="28"/>
              </w:rPr>
              <w:t>58</w:t>
            </w:r>
          </w:p>
        </w:tc>
        <w:tc>
          <w:tcPr>
            <w:tcW w:w="1754" w:type="dxa"/>
            <w:vMerge w:val="restart"/>
            <w:tcBorders>
              <w:top w:val="single" w:sz="4" w:space="0" w:color="auto"/>
              <w:left w:val="single" w:sz="4" w:space="0" w:color="auto"/>
              <w:right w:val="single" w:sz="4" w:space="0" w:color="auto"/>
            </w:tcBorders>
            <w:vAlign w:val="center"/>
          </w:tcPr>
          <w:p w:rsidR="007B0708" w:rsidRPr="00310AB6" w:rsidRDefault="007B0708" w:rsidP="007B0708">
            <w:pPr>
              <w:tabs>
                <w:tab w:val="left" w:pos="9720"/>
              </w:tabs>
              <w:spacing w:after="0"/>
              <w:ind w:right="48"/>
              <w:jc w:val="center"/>
              <w:rPr>
                <w:rFonts w:ascii="Times New Roman" w:hAnsi="Times New Roman" w:cs="Times New Roman"/>
                <w:sz w:val="28"/>
                <w:szCs w:val="28"/>
              </w:rPr>
            </w:pPr>
            <w:r>
              <w:rPr>
                <w:rFonts w:ascii="Times New Roman" w:hAnsi="Times New Roman" w:cs="Times New Roman"/>
                <w:sz w:val="28"/>
                <w:szCs w:val="28"/>
              </w:rPr>
              <w:t>30</w:t>
            </w:r>
          </w:p>
        </w:tc>
        <w:tc>
          <w:tcPr>
            <w:tcW w:w="2405"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r>
      <w:tr w:rsidR="007B0708" w:rsidRPr="00310AB6" w:rsidTr="007B0708">
        <w:trPr>
          <w:trHeight w:val="713"/>
        </w:trPr>
        <w:tc>
          <w:tcPr>
            <w:tcW w:w="2055"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c>
          <w:tcPr>
            <w:tcW w:w="1754" w:type="dxa"/>
            <w:vMerge/>
            <w:tcBorders>
              <w:left w:val="single" w:sz="4" w:space="0" w:color="auto"/>
              <w:bottom w:val="single" w:sz="4" w:space="0" w:color="auto"/>
              <w:right w:val="single" w:sz="4" w:space="0" w:color="auto"/>
            </w:tcBorders>
            <w:vAlign w:val="center"/>
          </w:tcPr>
          <w:p w:rsidR="007B0708" w:rsidRPr="00310AB6" w:rsidRDefault="007B0708" w:rsidP="007B0708">
            <w:pPr>
              <w:tabs>
                <w:tab w:val="left" w:pos="9720"/>
              </w:tabs>
              <w:spacing w:after="0"/>
              <w:ind w:right="48"/>
              <w:jc w:val="center"/>
              <w:rPr>
                <w:rFonts w:ascii="Times New Roman" w:hAnsi="Times New Roman" w:cs="Times New Roman"/>
                <w:sz w:val="28"/>
                <w:szCs w:val="28"/>
              </w:rPr>
            </w:pPr>
          </w:p>
        </w:tc>
        <w:tc>
          <w:tcPr>
            <w:tcW w:w="2405"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239,21</w:t>
            </w:r>
          </w:p>
        </w:tc>
      </w:tr>
      <w:tr w:rsidR="007B0708" w:rsidRPr="00310AB6" w:rsidTr="007B0708">
        <w:trPr>
          <w:trHeight w:val="593"/>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II</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161</w:t>
            </w:r>
          </w:p>
        </w:tc>
        <w:tc>
          <w:tcPr>
            <w:tcW w:w="1961"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r>
              <w:rPr>
                <w:rFonts w:ascii="Times New Roman" w:hAnsi="Times New Roman" w:cs="Times New Roman"/>
                <w:sz w:val="28"/>
                <w:szCs w:val="28"/>
              </w:rPr>
              <w:t>20</w:t>
            </w:r>
          </w:p>
        </w:tc>
        <w:tc>
          <w:tcPr>
            <w:tcW w:w="1754" w:type="dxa"/>
            <w:vMerge w:val="restart"/>
            <w:tcBorders>
              <w:top w:val="single" w:sz="4" w:space="0" w:color="auto"/>
              <w:left w:val="single" w:sz="4" w:space="0" w:color="auto"/>
              <w:right w:val="single" w:sz="4" w:space="0" w:color="auto"/>
            </w:tcBorders>
            <w:vAlign w:val="center"/>
          </w:tcPr>
          <w:p w:rsidR="007B0708" w:rsidRPr="00310AB6" w:rsidRDefault="007B0708" w:rsidP="007B0708">
            <w:pPr>
              <w:tabs>
                <w:tab w:val="left" w:pos="9720"/>
              </w:tabs>
              <w:spacing w:after="0"/>
              <w:ind w:right="48"/>
              <w:jc w:val="center"/>
              <w:rPr>
                <w:rFonts w:ascii="Times New Roman" w:hAnsi="Times New Roman" w:cs="Times New Roman"/>
                <w:sz w:val="28"/>
                <w:szCs w:val="28"/>
              </w:rPr>
            </w:pPr>
            <w:r>
              <w:rPr>
                <w:rFonts w:ascii="Times New Roman" w:hAnsi="Times New Roman" w:cs="Times New Roman"/>
                <w:sz w:val="28"/>
                <w:szCs w:val="28"/>
              </w:rPr>
              <w:t>00</w:t>
            </w:r>
          </w:p>
        </w:tc>
        <w:tc>
          <w:tcPr>
            <w:tcW w:w="2405"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r>
      <w:tr w:rsidR="007B0708" w:rsidRPr="00310AB6" w:rsidTr="007B0708">
        <w:trPr>
          <w:trHeight w:val="713"/>
        </w:trPr>
        <w:tc>
          <w:tcPr>
            <w:tcW w:w="2055"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c>
          <w:tcPr>
            <w:tcW w:w="1754" w:type="dxa"/>
            <w:vMerge/>
            <w:tcBorders>
              <w:left w:val="single" w:sz="4" w:space="0" w:color="auto"/>
              <w:bottom w:val="single" w:sz="4" w:space="0" w:color="auto"/>
              <w:right w:val="single" w:sz="4" w:space="0" w:color="auto"/>
            </w:tcBorders>
            <w:vAlign w:val="center"/>
          </w:tcPr>
          <w:p w:rsidR="007B0708" w:rsidRPr="00310AB6" w:rsidRDefault="007B0708" w:rsidP="007B0708">
            <w:pPr>
              <w:tabs>
                <w:tab w:val="left" w:pos="9720"/>
              </w:tabs>
              <w:spacing w:after="0"/>
              <w:ind w:right="48"/>
              <w:jc w:val="center"/>
              <w:rPr>
                <w:rFonts w:ascii="Times New Roman" w:hAnsi="Times New Roman" w:cs="Times New Roman"/>
                <w:sz w:val="28"/>
                <w:szCs w:val="28"/>
              </w:rPr>
            </w:pPr>
          </w:p>
        </w:tc>
        <w:tc>
          <w:tcPr>
            <w:tcW w:w="2405"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269,80</w:t>
            </w:r>
          </w:p>
        </w:tc>
      </w:tr>
      <w:tr w:rsidR="007B0708" w:rsidRPr="00310AB6" w:rsidTr="007B0708">
        <w:trPr>
          <w:trHeight w:val="593"/>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ΙΙΙ</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79</w:t>
            </w:r>
          </w:p>
        </w:tc>
        <w:tc>
          <w:tcPr>
            <w:tcW w:w="1961"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r>
              <w:rPr>
                <w:rFonts w:ascii="Times New Roman" w:hAnsi="Times New Roman" w:cs="Times New Roman"/>
                <w:sz w:val="28"/>
                <w:szCs w:val="28"/>
              </w:rPr>
              <w:t>02</w:t>
            </w:r>
          </w:p>
        </w:tc>
        <w:tc>
          <w:tcPr>
            <w:tcW w:w="1754" w:type="dxa"/>
            <w:vMerge w:val="restart"/>
            <w:tcBorders>
              <w:top w:val="single" w:sz="4" w:space="0" w:color="auto"/>
              <w:left w:val="single" w:sz="4" w:space="0" w:color="auto"/>
              <w:right w:val="single" w:sz="4" w:space="0" w:color="auto"/>
            </w:tcBorders>
            <w:vAlign w:val="center"/>
          </w:tcPr>
          <w:p w:rsidR="007B0708" w:rsidRPr="00310AB6" w:rsidRDefault="007B0708" w:rsidP="007B0708">
            <w:pPr>
              <w:tabs>
                <w:tab w:val="left" w:pos="9720"/>
              </w:tabs>
              <w:spacing w:after="0"/>
              <w:ind w:right="48"/>
              <w:jc w:val="center"/>
              <w:rPr>
                <w:rFonts w:ascii="Times New Roman" w:hAnsi="Times New Roman" w:cs="Times New Roman"/>
                <w:sz w:val="28"/>
                <w:szCs w:val="28"/>
              </w:rPr>
            </w:pPr>
            <w:r>
              <w:rPr>
                <w:rFonts w:ascii="Times New Roman" w:hAnsi="Times New Roman" w:cs="Times New Roman"/>
                <w:sz w:val="28"/>
                <w:szCs w:val="28"/>
              </w:rPr>
              <w:t>48</w:t>
            </w:r>
          </w:p>
        </w:tc>
        <w:tc>
          <w:tcPr>
            <w:tcW w:w="2405"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r>
      <w:tr w:rsidR="007B0708" w:rsidRPr="00310AB6" w:rsidTr="007B0708">
        <w:trPr>
          <w:trHeight w:val="713"/>
        </w:trPr>
        <w:tc>
          <w:tcPr>
            <w:tcW w:w="2055"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28"/>
                <w:szCs w:val="28"/>
              </w:rPr>
            </w:pPr>
          </w:p>
        </w:tc>
        <w:tc>
          <w:tcPr>
            <w:tcW w:w="1754" w:type="dxa"/>
            <w:vMerge/>
            <w:tcBorders>
              <w:left w:val="single" w:sz="4" w:space="0" w:color="auto"/>
              <w:bottom w:val="single" w:sz="4" w:space="0" w:color="auto"/>
              <w:right w:val="single" w:sz="4" w:space="0" w:color="auto"/>
            </w:tcBorders>
            <w:vAlign w:val="center"/>
          </w:tcPr>
          <w:p w:rsidR="007B0708" w:rsidRPr="00310AB6" w:rsidRDefault="007B0708" w:rsidP="007B0708">
            <w:pPr>
              <w:tabs>
                <w:tab w:val="left" w:pos="9720"/>
              </w:tabs>
              <w:spacing w:after="0"/>
              <w:ind w:right="48"/>
              <w:jc w:val="center"/>
              <w:rPr>
                <w:rFonts w:ascii="Times New Roman" w:hAnsi="Times New Roman" w:cs="Times New Roman"/>
                <w:sz w:val="16"/>
                <w:szCs w:val="16"/>
              </w:rPr>
            </w:pPr>
          </w:p>
        </w:tc>
        <w:tc>
          <w:tcPr>
            <w:tcW w:w="2405" w:type="dxa"/>
            <w:vMerge w:val="restart"/>
            <w:tcBorders>
              <w:top w:val="single" w:sz="4" w:space="0" w:color="auto"/>
              <w:left w:val="single" w:sz="4" w:space="0" w:color="auto"/>
              <w:bottom w:val="single" w:sz="4" w:space="0" w:color="auto"/>
              <w:right w:val="single" w:sz="4" w:space="0" w:color="auto"/>
            </w:tcBorders>
            <w:vAlign w:val="center"/>
          </w:tcPr>
          <w:p w:rsidR="007B0708" w:rsidRPr="00310AB6" w:rsidRDefault="007B0708" w:rsidP="00310AB6">
            <w:pPr>
              <w:tabs>
                <w:tab w:val="left" w:pos="9720"/>
              </w:tabs>
              <w:spacing w:after="0"/>
              <w:ind w:right="48"/>
              <w:jc w:val="center"/>
              <w:rPr>
                <w:rFonts w:ascii="Times New Roman" w:hAnsi="Times New Roman" w:cs="Times New Roman"/>
                <w:sz w:val="16"/>
                <w:szCs w:val="16"/>
              </w:rPr>
            </w:pPr>
          </w:p>
          <w:p w:rsidR="007B0708" w:rsidRPr="00310AB6" w:rsidRDefault="007B0708" w:rsidP="00310AB6">
            <w:pPr>
              <w:tabs>
                <w:tab w:val="left" w:pos="9720"/>
              </w:tabs>
              <w:spacing w:after="0"/>
              <w:ind w:right="48"/>
              <w:jc w:val="center"/>
              <w:rPr>
                <w:rFonts w:ascii="Times New Roman" w:hAnsi="Times New Roman" w:cs="Times New Roman"/>
                <w:sz w:val="28"/>
                <w:szCs w:val="28"/>
              </w:rPr>
            </w:pPr>
            <w:r w:rsidRPr="00310AB6">
              <w:rPr>
                <w:rFonts w:ascii="Times New Roman" w:hAnsi="Times New Roman" w:cs="Times New Roman"/>
                <w:sz w:val="28"/>
                <w:szCs w:val="28"/>
              </w:rPr>
              <w:t>192,98</w:t>
            </w:r>
          </w:p>
        </w:tc>
      </w:tr>
      <w:tr w:rsidR="007241AA" w:rsidRPr="00310AB6" w:rsidTr="007B0708">
        <w:trPr>
          <w:trHeight w:val="760"/>
        </w:trPr>
        <w:tc>
          <w:tcPr>
            <w:tcW w:w="2055" w:type="dxa"/>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line="360" w:lineRule="auto"/>
              <w:ind w:right="48"/>
              <w:jc w:val="center"/>
              <w:rPr>
                <w:rFonts w:ascii="Times New Roman" w:hAnsi="Times New Roman" w:cs="Times New Roman"/>
                <w:sz w:val="28"/>
                <w:szCs w:val="28"/>
              </w:rPr>
            </w:pPr>
            <w:r w:rsidRPr="00310AB6">
              <w:rPr>
                <w:rFonts w:ascii="Times New Roman" w:hAnsi="Times New Roman" w:cs="Times New Roman"/>
                <w:sz w:val="28"/>
                <w:szCs w:val="28"/>
              </w:rPr>
              <w:t>ПЗ 19</w:t>
            </w:r>
          </w:p>
        </w:tc>
        <w:tc>
          <w:tcPr>
            <w:tcW w:w="1962" w:type="dxa"/>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line="360" w:lineRule="auto"/>
              <w:ind w:right="48"/>
              <w:jc w:val="center"/>
              <w:rPr>
                <w:rFonts w:ascii="Times New Roman" w:hAnsi="Times New Roman" w:cs="Times New Roman"/>
                <w:sz w:val="28"/>
                <w:szCs w:val="28"/>
              </w:rPr>
            </w:pPr>
            <w:r w:rsidRPr="00310AB6">
              <w:rPr>
                <w:rFonts w:ascii="Times New Roman" w:hAnsi="Times New Roman" w:cs="Times New Roman"/>
                <w:sz w:val="28"/>
                <w:szCs w:val="28"/>
              </w:rPr>
              <w:t>267</w:t>
            </w:r>
          </w:p>
        </w:tc>
        <w:tc>
          <w:tcPr>
            <w:tcW w:w="1961" w:type="dxa"/>
            <w:tcBorders>
              <w:top w:val="single" w:sz="4" w:space="0" w:color="auto"/>
              <w:left w:val="single" w:sz="4" w:space="0" w:color="auto"/>
              <w:bottom w:val="single" w:sz="4" w:space="0" w:color="auto"/>
              <w:right w:val="single" w:sz="4" w:space="0" w:color="auto"/>
            </w:tcBorders>
            <w:vAlign w:val="center"/>
          </w:tcPr>
          <w:p w:rsidR="007241AA" w:rsidRPr="00310AB6" w:rsidRDefault="007B0708" w:rsidP="00310AB6">
            <w:pPr>
              <w:tabs>
                <w:tab w:val="left" w:pos="9720"/>
              </w:tabs>
              <w:spacing w:after="0" w:line="360" w:lineRule="auto"/>
              <w:ind w:right="48"/>
              <w:jc w:val="center"/>
              <w:rPr>
                <w:rFonts w:ascii="Times New Roman" w:hAnsi="Times New Roman" w:cs="Times New Roman"/>
                <w:sz w:val="28"/>
                <w:szCs w:val="28"/>
              </w:rPr>
            </w:pPr>
            <w:r>
              <w:rPr>
                <w:rFonts w:ascii="Times New Roman" w:hAnsi="Times New Roman" w:cs="Times New Roman"/>
                <w:sz w:val="28"/>
                <w:szCs w:val="28"/>
              </w:rPr>
              <w:t>08</w:t>
            </w:r>
          </w:p>
        </w:tc>
        <w:tc>
          <w:tcPr>
            <w:tcW w:w="1754" w:type="dxa"/>
            <w:tcBorders>
              <w:top w:val="single" w:sz="4" w:space="0" w:color="auto"/>
              <w:left w:val="single" w:sz="4" w:space="0" w:color="auto"/>
              <w:bottom w:val="single" w:sz="4" w:space="0" w:color="auto"/>
              <w:right w:val="single" w:sz="4" w:space="0" w:color="auto"/>
            </w:tcBorders>
            <w:vAlign w:val="center"/>
          </w:tcPr>
          <w:p w:rsidR="007241AA" w:rsidRPr="00310AB6" w:rsidRDefault="007B0708" w:rsidP="007B0708">
            <w:pPr>
              <w:tabs>
                <w:tab w:val="left" w:pos="9720"/>
              </w:tabs>
              <w:spacing w:after="0" w:line="360" w:lineRule="auto"/>
              <w:ind w:right="48"/>
              <w:jc w:val="center"/>
              <w:rPr>
                <w:rFonts w:ascii="Times New Roman" w:hAnsi="Times New Roman" w:cs="Times New Roman"/>
                <w:sz w:val="28"/>
                <w:szCs w:val="28"/>
              </w:rPr>
            </w:pPr>
            <w:r>
              <w:rPr>
                <w:rFonts w:ascii="Times New Roman" w:hAnsi="Times New Roman" w:cs="Times New Roman"/>
                <w:sz w:val="28"/>
                <w:szCs w:val="28"/>
              </w:rPr>
              <w:t>12</w:t>
            </w:r>
          </w:p>
        </w:tc>
        <w:tc>
          <w:tcPr>
            <w:tcW w:w="2405" w:type="dxa"/>
            <w:vMerge/>
            <w:tcBorders>
              <w:top w:val="single" w:sz="4" w:space="0" w:color="auto"/>
              <w:left w:val="single" w:sz="4" w:space="0" w:color="auto"/>
              <w:bottom w:val="single" w:sz="4" w:space="0" w:color="auto"/>
              <w:right w:val="single" w:sz="4" w:space="0" w:color="auto"/>
            </w:tcBorders>
            <w:vAlign w:val="center"/>
          </w:tcPr>
          <w:p w:rsidR="007241AA" w:rsidRPr="00310AB6" w:rsidRDefault="007241AA" w:rsidP="00310AB6">
            <w:pPr>
              <w:tabs>
                <w:tab w:val="left" w:pos="9720"/>
              </w:tabs>
              <w:spacing w:after="0" w:line="360" w:lineRule="auto"/>
              <w:ind w:right="48"/>
              <w:jc w:val="center"/>
              <w:rPr>
                <w:rFonts w:ascii="Times New Roman" w:hAnsi="Times New Roman" w:cs="Times New Roman"/>
                <w:sz w:val="28"/>
                <w:szCs w:val="28"/>
              </w:rPr>
            </w:pPr>
          </w:p>
        </w:tc>
      </w:tr>
    </w:tbl>
    <w:p w:rsidR="00310AB6" w:rsidRP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310AB6" w:rsidRP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 xml:space="preserve">Известны также исходный </w:t>
      </w:r>
      <w:r w:rsidRPr="009506C9">
        <w:rPr>
          <w:rFonts w:ascii="Times New Roman" w:hAnsi="Times New Roman" w:cs="Times New Roman"/>
          <w:i/>
          <w:color w:val="000000"/>
          <w:spacing w:val="-4"/>
          <w:sz w:val="28"/>
          <w:szCs w:val="28"/>
        </w:rPr>
        <w:t>α</w:t>
      </w:r>
      <w:r w:rsidRPr="009506C9">
        <w:rPr>
          <w:rFonts w:ascii="Times New Roman" w:hAnsi="Times New Roman" w:cs="Times New Roman"/>
          <w:i/>
          <w:color w:val="000000"/>
          <w:spacing w:val="-4"/>
          <w:sz w:val="28"/>
          <w:szCs w:val="28"/>
          <w:vertAlign w:val="subscript"/>
        </w:rPr>
        <w:t>0</w:t>
      </w:r>
      <w:r w:rsidRPr="00310AB6">
        <w:rPr>
          <w:rFonts w:ascii="Times New Roman" w:hAnsi="Times New Roman" w:cs="Times New Roman"/>
          <w:color w:val="000000"/>
          <w:spacing w:val="-4"/>
          <w:sz w:val="28"/>
          <w:szCs w:val="28"/>
        </w:rPr>
        <w:t xml:space="preserve"> и конечный </w:t>
      </w:r>
      <w:r w:rsidRPr="009506C9">
        <w:rPr>
          <w:rFonts w:ascii="Times New Roman" w:hAnsi="Times New Roman" w:cs="Times New Roman"/>
          <w:i/>
          <w:color w:val="000000"/>
          <w:spacing w:val="-4"/>
          <w:sz w:val="28"/>
          <w:szCs w:val="28"/>
        </w:rPr>
        <w:t>α</w:t>
      </w:r>
      <w:r w:rsidRPr="009506C9">
        <w:rPr>
          <w:rFonts w:ascii="Times New Roman" w:hAnsi="Times New Roman" w:cs="Times New Roman"/>
          <w:i/>
          <w:color w:val="000000"/>
          <w:spacing w:val="-4"/>
          <w:sz w:val="28"/>
          <w:szCs w:val="28"/>
          <w:vertAlign w:val="subscript"/>
        </w:rPr>
        <w:t>n</w:t>
      </w:r>
      <w:r w:rsidRPr="00310AB6">
        <w:rPr>
          <w:rFonts w:ascii="Times New Roman" w:hAnsi="Times New Roman" w:cs="Times New Roman"/>
          <w:color w:val="000000"/>
          <w:spacing w:val="-4"/>
          <w:sz w:val="28"/>
          <w:szCs w:val="28"/>
        </w:rPr>
        <w:t xml:space="preserve"> дирекционные углы: </w:t>
      </w:r>
      <w:r w:rsidRPr="009506C9">
        <w:rPr>
          <w:rFonts w:ascii="Times New Roman" w:hAnsi="Times New Roman" w:cs="Times New Roman"/>
          <w:i/>
          <w:color w:val="000000"/>
          <w:spacing w:val="-4"/>
          <w:sz w:val="28"/>
          <w:szCs w:val="28"/>
        </w:rPr>
        <w:t>α</w:t>
      </w:r>
      <w:r w:rsidRPr="009506C9">
        <w:rPr>
          <w:rFonts w:ascii="Times New Roman" w:hAnsi="Times New Roman" w:cs="Times New Roman"/>
          <w:i/>
          <w:color w:val="000000"/>
          <w:spacing w:val="-4"/>
          <w:sz w:val="28"/>
          <w:szCs w:val="28"/>
          <w:vertAlign w:val="subscript"/>
        </w:rPr>
        <w:t>0</w:t>
      </w:r>
      <w:r w:rsidRPr="00310AB6">
        <w:rPr>
          <w:rFonts w:ascii="Times New Roman" w:hAnsi="Times New Roman" w:cs="Times New Roman"/>
          <w:color w:val="000000"/>
          <w:spacing w:val="-4"/>
          <w:sz w:val="28"/>
          <w:szCs w:val="28"/>
        </w:rPr>
        <w:t xml:space="preserve"> -дирекционный угол направления ПЗ 7—ПЗ 8; берется в соответствии с шифром и фамилией студента - так же, как и в задании 2; таким образом, α</w:t>
      </w:r>
      <w:r w:rsidRPr="004713D8">
        <w:rPr>
          <w:rFonts w:ascii="Times New Roman" w:hAnsi="Times New Roman" w:cs="Times New Roman"/>
          <w:color w:val="000000"/>
          <w:spacing w:val="-4"/>
          <w:sz w:val="28"/>
          <w:szCs w:val="28"/>
          <w:vertAlign w:val="subscript"/>
        </w:rPr>
        <w:t>0</w:t>
      </w:r>
      <w:r w:rsidRPr="00310AB6">
        <w:rPr>
          <w:rFonts w:ascii="Times New Roman" w:hAnsi="Times New Roman" w:cs="Times New Roman"/>
          <w:color w:val="000000"/>
          <w:spacing w:val="-4"/>
          <w:sz w:val="28"/>
          <w:szCs w:val="28"/>
        </w:rPr>
        <w:t xml:space="preserve"> = α</w:t>
      </w:r>
      <w:r w:rsidRPr="004713D8">
        <w:rPr>
          <w:rFonts w:ascii="Times New Roman" w:hAnsi="Times New Roman" w:cs="Times New Roman"/>
          <w:color w:val="000000"/>
          <w:spacing w:val="-4"/>
          <w:sz w:val="28"/>
          <w:szCs w:val="28"/>
          <w:vertAlign w:val="subscript"/>
        </w:rPr>
        <w:t>АВ</w:t>
      </w:r>
      <w:r w:rsidRPr="00310AB6">
        <w:rPr>
          <w:rFonts w:ascii="Times New Roman" w:hAnsi="Times New Roman" w:cs="Times New Roman"/>
          <w:color w:val="000000"/>
          <w:spacing w:val="-4"/>
          <w:sz w:val="28"/>
          <w:szCs w:val="28"/>
        </w:rPr>
        <w:t>;</w:t>
      </w:r>
    </w:p>
    <w:p w:rsidR="00310AB6" w:rsidRP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α</w:t>
      </w:r>
      <w:r w:rsidRPr="004713D8">
        <w:rPr>
          <w:rFonts w:ascii="Times New Roman" w:hAnsi="Times New Roman" w:cs="Times New Roman"/>
          <w:color w:val="000000"/>
          <w:spacing w:val="-4"/>
          <w:sz w:val="28"/>
          <w:szCs w:val="28"/>
          <w:vertAlign w:val="subscript"/>
        </w:rPr>
        <w:t>n</w:t>
      </w:r>
      <w:r w:rsidRPr="00310AB6">
        <w:rPr>
          <w:rFonts w:ascii="Times New Roman" w:hAnsi="Times New Roman" w:cs="Times New Roman"/>
          <w:color w:val="000000"/>
          <w:spacing w:val="-4"/>
          <w:sz w:val="28"/>
          <w:szCs w:val="28"/>
        </w:rPr>
        <w:t xml:space="preserve"> - дирекционный угол стороны ПЗ 19 - П3 20; для в</w:t>
      </w:r>
      <w:r w:rsidR="009506C9">
        <w:rPr>
          <w:rFonts w:ascii="Times New Roman" w:hAnsi="Times New Roman" w:cs="Times New Roman"/>
          <w:color w:val="000000"/>
          <w:spacing w:val="-4"/>
          <w:sz w:val="28"/>
          <w:szCs w:val="28"/>
        </w:rPr>
        <w:t>сех вариантов берется на 10°32</w:t>
      </w:r>
      <w:r w:rsidRPr="00310AB6">
        <w:rPr>
          <w:rFonts w:ascii="Times New Roman" w:hAnsi="Times New Roman" w:cs="Times New Roman"/>
          <w:color w:val="000000"/>
          <w:spacing w:val="-4"/>
          <w:sz w:val="28"/>
          <w:szCs w:val="28"/>
        </w:rPr>
        <w:t>'</w:t>
      </w:r>
      <w:r w:rsidR="0035297B" w:rsidRPr="00661BCE">
        <w:rPr>
          <w:rFonts w:ascii="Times New Roman" w:hAnsi="Times New Roman" w:cs="Times New Roman"/>
          <w:color w:val="000000"/>
          <w:spacing w:val="-4"/>
          <w:sz w:val="28"/>
          <w:szCs w:val="28"/>
        </w:rPr>
        <w:t>48</w:t>
      </w:r>
      <w:r w:rsidR="009506C9" w:rsidRPr="00310AB6">
        <w:rPr>
          <w:rFonts w:ascii="Times New Roman" w:hAnsi="Times New Roman" w:cs="Times New Roman"/>
          <w:color w:val="000000"/>
          <w:spacing w:val="-3"/>
          <w:sz w:val="28"/>
          <w:szCs w:val="28"/>
        </w:rPr>
        <w:t>''</w:t>
      </w:r>
      <w:r w:rsidRPr="00310AB6">
        <w:rPr>
          <w:rFonts w:ascii="Times New Roman" w:hAnsi="Times New Roman" w:cs="Times New Roman"/>
          <w:color w:val="000000"/>
          <w:spacing w:val="-4"/>
          <w:sz w:val="28"/>
          <w:szCs w:val="28"/>
        </w:rPr>
        <w:t xml:space="preserve"> больше исходного дирекционного угла α</w:t>
      </w:r>
      <w:r w:rsidRPr="004713D8">
        <w:rPr>
          <w:rFonts w:ascii="Times New Roman" w:hAnsi="Times New Roman" w:cs="Times New Roman"/>
          <w:color w:val="000000"/>
          <w:spacing w:val="-4"/>
          <w:sz w:val="28"/>
          <w:szCs w:val="28"/>
          <w:vertAlign w:val="subscript"/>
        </w:rPr>
        <w:t>0</w:t>
      </w:r>
      <w:r w:rsidRPr="00310AB6">
        <w:rPr>
          <w:rFonts w:ascii="Times New Roman" w:hAnsi="Times New Roman" w:cs="Times New Roman"/>
          <w:color w:val="000000"/>
          <w:spacing w:val="-4"/>
          <w:sz w:val="28"/>
          <w:szCs w:val="28"/>
        </w:rPr>
        <w:t>.</w:t>
      </w:r>
      <w:r w:rsidR="00ED064F" w:rsidRPr="00ED064F">
        <w:rPr>
          <w:rFonts w:ascii="Times New Roman" w:hAnsi="Times New Roman" w:cs="Times New Roman"/>
          <w:color w:val="000000"/>
          <w:spacing w:val="-3"/>
          <w:sz w:val="28"/>
          <w:szCs w:val="28"/>
        </w:rPr>
        <w:t xml:space="preserve"> </w:t>
      </w:r>
    </w:p>
    <w:p w:rsidR="00310AB6" w:rsidRP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4713D8">
        <w:rPr>
          <w:rFonts w:ascii="Times New Roman" w:hAnsi="Times New Roman" w:cs="Times New Roman"/>
          <w:color w:val="000000"/>
          <w:spacing w:val="-4"/>
          <w:sz w:val="28"/>
          <w:szCs w:val="28"/>
          <w:u w:val="single"/>
        </w:rPr>
        <w:t>Пример.</w:t>
      </w:r>
      <w:r w:rsidRPr="00310AB6">
        <w:rPr>
          <w:rFonts w:ascii="Times New Roman" w:hAnsi="Times New Roman" w:cs="Times New Roman"/>
          <w:color w:val="000000"/>
          <w:spacing w:val="-4"/>
          <w:sz w:val="28"/>
          <w:szCs w:val="28"/>
        </w:rPr>
        <w:t xml:space="preserve"> Если </w:t>
      </w:r>
      <w:r w:rsidRPr="00661BCE">
        <w:rPr>
          <w:rFonts w:ascii="Times New Roman" w:hAnsi="Times New Roman" w:cs="Times New Roman"/>
          <w:i/>
          <w:color w:val="000000"/>
          <w:spacing w:val="-4"/>
          <w:sz w:val="28"/>
          <w:szCs w:val="28"/>
        </w:rPr>
        <w:t>α</w:t>
      </w:r>
      <w:r w:rsidRPr="00661BCE">
        <w:rPr>
          <w:rFonts w:ascii="Times New Roman" w:hAnsi="Times New Roman" w:cs="Times New Roman"/>
          <w:i/>
          <w:color w:val="000000"/>
          <w:spacing w:val="-4"/>
          <w:sz w:val="28"/>
          <w:szCs w:val="28"/>
          <w:vertAlign w:val="subscript"/>
        </w:rPr>
        <w:t>0</w:t>
      </w:r>
      <w:r w:rsidRPr="00310AB6">
        <w:rPr>
          <w:rFonts w:ascii="Times New Roman" w:hAnsi="Times New Roman" w:cs="Times New Roman"/>
          <w:color w:val="000000"/>
          <w:spacing w:val="-4"/>
          <w:sz w:val="28"/>
          <w:szCs w:val="28"/>
        </w:rPr>
        <w:t xml:space="preserve"> = </w:t>
      </w:r>
      <w:r w:rsidR="009506C9">
        <w:rPr>
          <w:rFonts w:ascii="Times New Roman" w:hAnsi="Times New Roman" w:cs="Times New Roman"/>
          <w:color w:val="000000"/>
          <w:spacing w:val="-4"/>
          <w:sz w:val="28"/>
          <w:szCs w:val="28"/>
        </w:rPr>
        <w:t>37</w:t>
      </w:r>
      <w:r w:rsidRPr="00310AB6">
        <w:rPr>
          <w:rFonts w:ascii="Times New Roman" w:hAnsi="Times New Roman" w:cs="Times New Roman"/>
          <w:color w:val="000000"/>
          <w:spacing w:val="-4"/>
          <w:sz w:val="28"/>
          <w:szCs w:val="28"/>
        </w:rPr>
        <w:t>°</w:t>
      </w:r>
      <w:r w:rsidR="009506C9">
        <w:rPr>
          <w:rFonts w:ascii="Times New Roman" w:hAnsi="Times New Roman" w:cs="Times New Roman"/>
          <w:color w:val="000000"/>
          <w:spacing w:val="-4"/>
          <w:sz w:val="28"/>
          <w:szCs w:val="28"/>
        </w:rPr>
        <w:t>37</w:t>
      </w:r>
      <w:r w:rsidRPr="00310AB6">
        <w:rPr>
          <w:rFonts w:ascii="Times New Roman" w:hAnsi="Times New Roman" w:cs="Times New Roman"/>
          <w:color w:val="000000"/>
          <w:spacing w:val="-4"/>
          <w:sz w:val="28"/>
          <w:szCs w:val="28"/>
        </w:rPr>
        <w:t>'</w:t>
      </w:r>
      <w:r w:rsidR="009506C9">
        <w:rPr>
          <w:rFonts w:ascii="Times New Roman" w:hAnsi="Times New Roman" w:cs="Times New Roman"/>
          <w:color w:val="000000"/>
          <w:spacing w:val="-4"/>
          <w:sz w:val="28"/>
          <w:szCs w:val="28"/>
        </w:rPr>
        <w:t>12</w:t>
      </w:r>
      <w:r w:rsidR="009506C9" w:rsidRPr="00310AB6">
        <w:rPr>
          <w:rFonts w:ascii="Times New Roman" w:hAnsi="Times New Roman" w:cs="Times New Roman"/>
          <w:color w:val="000000"/>
          <w:spacing w:val="-3"/>
          <w:sz w:val="28"/>
          <w:szCs w:val="28"/>
        </w:rPr>
        <w:t>''</w:t>
      </w:r>
      <w:r w:rsidRPr="00310AB6">
        <w:rPr>
          <w:rFonts w:ascii="Times New Roman" w:hAnsi="Times New Roman" w:cs="Times New Roman"/>
          <w:color w:val="000000"/>
          <w:spacing w:val="-4"/>
          <w:sz w:val="28"/>
          <w:szCs w:val="28"/>
        </w:rPr>
        <w:t xml:space="preserve">, то </w:t>
      </w:r>
      <w:r w:rsidRPr="00661BCE">
        <w:rPr>
          <w:rFonts w:ascii="Times New Roman" w:hAnsi="Times New Roman" w:cs="Times New Roman"/>
          <w:i/>
          <w:color w:val="000000"/>
          <w:spacing w:val="-4"/>
          <w:sz w:val="28"/>
          <w:szCs w:val="28"/>
        </w:rPr>
        <w:t>α</w:t>
      </w:r>
      <w:r w:rsidRPr="00661BCE">
        <w:rPr>
          <w:rFonts w:ascii="Times New Roman" w:hAnsi="Times New Roman" w:cs="Times New Roman"/>
          <w:i/>
          <w:color w:val="000000"/>
          <w:spacing w:val="-4"/>
          <w:sz w:val="28"/>
          <w:szCs w:val="28"/>
          <w:vertAlign w:val="subscript"/>
        </w:rPr>
        <w:t>n</w:t>
      </w:r>
      <w:r w:rsidRPr="00310AB6">
        <w:rPr>
          <w:rFonts w:ascii="Times New Roman" w:hAnsi="Times New Roman" w:cs="Times New Roman"/>
          <w:color w:val="000000"/>
          <w:spacing w:val="-4"/>
          <w:sz w:val="28"/>
          <w:szCs w:val="28"/>
        </w:rPr>
        <w:t xml:space="preserve"> = </w:t>
      </w:r>
      <w:r w:rsidR="009506C9">
        <w:rPr>
          <w:rFonts w:ascii="Times New Roman" w:hAnsi="Times New Roman" w:cs="Times New Roman"/>
          <w:color w:val="000000"/>
          <w:spacing w:val="-4"/>
          <w:sz w:val="28"/>
          <w:szCs w:val="28"/>
        </w:rPr>
        <w:t>37</w:t>
      </w:r>
      <w:r w:rsidRPr="00310AB6">
        <w:rPr>
          <w:rFonts w:ascii="Times New Roman" w:hAnsi="Times New Roman" w:cs="Times New Roman"/>
          <w:color w:val="000000"/>
          <w:spacing w:val="-4"/>
          <w:sz w:val="28"/>
          <w:szCs w:val="28"/>
        </w:rPr>
        <w:t>°</w:t>
      </w:r>
      <w:r w:rsidR="009506C9">
        <w:rPr>
          <w:rFonts w:ascii="Times New Roman" w:hAnsi="Times New Roman" w:cs="Times New Roman"/>
          <w:color w:val="000000"/>
          <w:spacing w:val="-4"/>
          <w:sz w:val="28"/>
          <w:szCs w:val="28"/>
        </w:rPr>
        <w:t>37</w:t>
      </w:r>
      <w:r w:rsidR="009506C9" w:rsidRPr="00310AB6">
        <w:rPr>
          <w:rFonts w:ascii="Times New Roman" w:hAnsi="Times New Roman" w:cs="Times New Roman"/>
          <w:color w:val="000000"/>
          <w:spacing w:val="-3"/>
          <w:sz w:val="28"/>
          <w:szCs w:val="28"/>
        </w:rPr>
        <w:t>'</w:t>
      </w:r>
      <w:r w:rsidR="009506C9">
        <w:rPr>
          <w:rFonts w:ascii="Times New Roman" w:hAnsi="Times New Roman" w:cs="Times New Roman"/>
          <w:color w:val="000000"/>
          <w:spacing w:val="-3"/>
          <w:sz w:val="28"/>
          <w:szCs w:val="28"/>
        </w:rPr>
        <w:t>12</w:t>
      </w:r>
      <w:r w:rsidR="009506C9" w:rsidRPr="00310AB6">
        <w:rPr>
          <w:rFonts w:ascii="Times New Roman" w:hAnsi="Times New Roman" w:cs="Times New Roman"/>
          <w:color w:val="000000"/>
          <w:spacing w:val="-3"/>
          <w:sz w:val="28"/>
          <w:szCs w:val="28"/>
        </w:rPr>
        <w:t>''</w:t>
      </w:r>
      <w:r w:rsidR="009506C9">
        <w:rPr>
          <w:rFonts w:ascii="Times New Roman" w:hAnsi="Times New Roman" w:cs="Times New Roman"/>
          <w:color w:val="000000"/>
          <w:spacing w:val="-4"/>
          <w:sz w:val="28"/>
          <w:szCs w:val="28"/>
        </w:rPr>
        <w:t>+10°32</w:t>
      </w:r>
      <w:r w:rsidRPr="00310AB6">
        <w:rPr>
          <w:rFonts w:ascii="Times New Roman" w:hAnsi="Times New Roman" w:cs="Times New Roman"/>
          <w:color w:val="000000"/>
          <w:spacing w:val="-4"/>
          <w:sz w:val="28"/>
          <w:szCs w:val="28"/>
        </w:rPr>
        <w:t>'</w:t>
      </w:r>
      <w:r w:rsidR="009506C9">
        <w:rPr>
          <w:rFonts w:ascii="Times New Roman" w:hAnsi="Times New Roman" w:cs="Times New Roman"/>
          <w:color w:val="000000"/>
          <w:spacing w:val="-4"/>
          <w:sz w:val="28"/>
          <w:szCs w:val="28"/>
        </w:rPr>
        <w:t>12</w:t>
      </w:r>
      <w:r w:rsidR="009506C9" w:rsidRPr="00310AB6">
        <w:rPr>
          <w:rFonts w:ascii="Times New Roman" w:hAnsi="Times New Roman" w:cs="Times New Roman"/>
          <w:color w:val="000000"/>
          <w:spacing w:val="-3"/>
          <w:sz w:val="28"/>
          <w:szCs w:val="28"/>
        </w:rPr>
        <w:t>''</w:t>
      </w:r>
      <w:r w:rsidR="009506C9">
        <w:rPr>
          <w:rFonts w:ascii="Times New Roman" w:hAnsi="Times New Roman" w:cs="Times New Roman"/>
          <w:color w:val="000000"/>
          <w:spacing w:val="-3"/>
          <w:sz w:val="28"/>
          <w:szCs w:val="28"/>
        </w:rPr>
        <w:t>=48</w:t>
      </w:r>
      <w:r w:rsidR="009506C9" w:rsidRPr="00310AB6">
        <w:rPr>
          <w:rFonts w:ascii="Times New Roman" w:hAnsi="Times New Roman" w:cs="Times New Roman"/>
          <w:color w:val="000000"/>
          <w:spacing w:val="-4"/>
          <w:sz w:val="28"/>
          <w:szCs w:val="28"/>
        </w:rPr>
        <w:t>°</w:t>
      </w:r>
      <w:r w:rsidR="009506C9">
        <w:rPr>
          <w:rFonts w:ascii="Times New Roman" w:hAnsi="Times New Roman" w:cs="Times New Roman"/>
          <w:color w:val="000000"/>
          <w:spacing w:val="-4"/>
          <w:sz w:val="28"/>
          <w:szCs w:val="28"/>
        </w:rPr>
        <w:t>09</w:t>
      </w:r>
      <w:r w:rsidR="009506C9" w:rsidRPr="00310AB6">
        <w:rPr>
          <w:rFonts w:ascii="Times New Roman" w:hAnsi="Times New Roman" w:cs="Times New Roman"/>
          <w:color w:val="000000"/>
          <w:spacing w:val="-3"/>
          <w:sz w:val="28"/>
          <w:szCs w:val="28"/>
        </w:rPr>
        <w:t>'</w:t>
      </w:r>
      <w:r w:rsidR="009506C9">
        <w:rPr>
          <w:rFonts w:ascii="Times New Roman" w:hAnsi="Times New Roman" w:cs="Times New Roman"/>
          <w:color w:val="000000"/>
          <w:spacing w:val="-3"/>
          <w:sz w:val="28"/>
          <w:szCs w:val="28"/>
        </w:rPr>
        <w:t>24</w:t>
      </w:r>
      <w:r w:rsidR="009506C9" w:rsidRPr="00310AB6">
        <w:rPr>
          <w:rFonts w:ascii="Times New Roman" w:hAnsi="Times New Roman" w:cs="Times New Roman"/>
          <w:color w:val="000000"/>
          <w:spacing w:val="-3"/>
          <w:sz w:val="28"/>
          <w:szCs w:val="28"/>
        </w:rPr>
        <w:t>''</w:t>
      </w:r>
    </w:p>
    <w:p w:rsid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10AB6">
        <w:rPr>
          <w:rFonts w:ascii="Times New Roman" w:hAnsi="Times New Roman" w:cs="Times New Roman"/>
          <w:color w:val="000000"/>
          <w:spacing w:val="-4"/>
          <w:sz w:val="28"/>
          <w:szCs w:val="28"/>
        </w:rPr>
        <w:t>3. Отметки пунктов П38 и ПЗ 19 должны быть известны из геометрического нивелирования. При выполнении же задания значение отметки ПЗ 8 следует пр</w:t>
      </w:r>
      <w:r w:rsidRPr="00310AB6">
        <w:rPr>
          <w:rFonts w:ascii="Times New Roman" w:hAnsi="Times New Roman" w:cs="Times New Roman"/>
          <w:color w:val="000000"/>
          <w:spacing w:val="-4"/>
          <w:sz w:val="28"/>
          <w:szCs w:val="28"/>
        </w:rPr>
        <w:t>и</w:t>
      </w:r>
      <w:r w:rsidRPr="00310AB6">
        <w:rPr>
          <w:rFonts w:ascii="Times New Roman" w:hAnsi="Times New Roman" w:cs="Times New Roman"/>
          <w:color w:val="000000"/>
          <w:spacing w:val="-4"/>
          <w:sz w:val="28"/>
          <w:szCs w:val="28"/>
        </w:rPr>
        <w:t>нять условно: количество целых метров в отметке должно быть трехзначным чи</w:t>
      </w:r>
      <w:r w:rsidRPr="00310AB6">
        <w:rPr>
          <w:rFonts w:ascii="Times New Roman" w:hAnsi="Times New Roman" w:cs="Times New Roman"/>
          <w:color w:val="000000"/>
          <w:spacing w:val="-4"/>
          <w:sz w:val="28"/>
          <w:szCs w:val="28"/>
        </w:rPr>
        <w:t>с</w:t>
      </w:r>
      <w:r w:rsidRPr="00310AB6">
        <w:rPr>
          <w:rFonts w:ascii="Times New Roman" w:hAnsi="Times New Roman" w:cs="Times New Roman"/>
          <w:color w:val="000000"/>
          <w:spacing w:val="-4"/>
          <w:sz w:val="28"/>
          <w:szCs w:val="28"/>
        </w:rPr>
        <w:t>лом, в котором количество сотен метров равно</w:t>
      </w:r>
      <w:r w:rsidR="00ED064F">
        <w:rPr>
          <w:rFonts w:ascii="Times New Roman" w:hAnsi="Times New Roman" w:cs="Times New Roman"/>
          <w:color w:val="000000"/>
          <w:spacing w:val="-4"/>
          <w:sz w:val="28"/>
          <w:szCs w:val="28"/>
        </w:rPr>
        <w:t xml:space="preserve"> двум</w:t>
      </w:r>
      <w:r w:rsidRPr="00310AB6">
        <w:rPr>
          <w:rFonts w:ascii="Times New Roman" w:hAnsi="Times New Roman" w:cs="Times New Roman"/>
          <w:color w:val="000000"/>
          <w:spacing w:val="-4"/>
          <w:sz w:val="28"/>
          <w:szCs w:val="28"/>
        </w:rPr>
        <w:t>, а количество десятков и ед</w:t>
      </w:r>
      <w:r w:rsidRPr="00310AB6">
        <w:rPr>
          <w:rFonts w:ascii="Times New Roman" w:hAnsi="Times New Roman" w:cs="Times New Roman"/>
          <w:color w:val="000000"/>
          <w:spacing w:val="-4"/>
          <w:sz w:val="28"/>
          <w:szCs w:val="28"/>
        </w:rPr>
        <w:t>и</w:t>
      </w:r>
      <w:r w:rsidRPr="00310AB6">
        <w:rPr>
          <w:rFonts w:ascii="Times New Roman" w:hAnsi="Times New Roman" w:cs="Times New Roman"/>
          <w:color w:val="000000"/>
          <w:spacing w:val="-4"/>
          <w:sz w:val="28"/>
          <w:szCs w:val="28"/>
        </w:rPr>
        <w:lastRenderedPageBreak/>
        <w:t>ниц метров составляют две последние цифры шифра студента. В дробной части о</w:t>
      </w:r>
      <w:r w:rsidRPr="00310AB6">
        <w:rPr>
          <w:rFonts w:ascii="Times New Roman" w:hAnsi="Times New Roman" w:cs="Times New Roman"/>
          <w:color w:val="000000"/>
          <w:spacing w:val="-4"/>
          <w:sz w:val="28"/>
          <w:szCs w:val="28"/>
        </w:rPr>
        <w:t>т</w:t>
      </w:r>
      <w:r w:rsidRPr="00310AB6">
        <w:rPr>
          <w:rFonts w:ascii="Times New Roman" w:hAnsi="Times New Roman" w:cs="Times New Roman"/>
          <w:color w:val="000000"/>
          <w:spacing w:val="-4"/>
          <w:sz w:val="28"/>
          <w:szCs w:val="28"/>
        </w:rPr>
        <w:t>метки (дм, см, мм) ставятся те же цифры, что и в целой части.</w:t>
      </w:r>
    </w:p>
    <w:p w:rsidR="004B4D6E" w:rsidRDefault="004B4D6E"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310AB6" w:rsidRDefault="00310AB6" w:rsidP="00310AB6">
      <w:pPr>
        <w:shd w:val="clear" w:color="auto" w:fill="FFFFFF"/>
        <w:spacing w:line="360" w:lineRule="auto"/>
        <w:ind w:right="48" w:firstLine="540"/>
        <w:jc w:val="both"/>
        <w:rPr>
          <w:rFonts w:ascii="Times New Roman" w:hAnsi="Times New Roman" w:cs="Times New Roman"/>
          <w:i/>
          <w:iCs/>
          <w:sz w:val="28"/>
          <w:szCs w:val="28"/>
        </w:rPr>
      </w:pPr>
      <w:r w:rsidRPr="00310AB6">
        <w:rPr>
          <w:rFonts w:ascii="Times New Roman" w:hAnsi="Times New Roman" w:cs="Times New Roman"/>
          <w:i/>
          <w:iCs/>
          <w:sz w:val="28"/>
          <w:szCs w:val="28"/>
        </w:rPr>
        <w:t>Пример:</w:t>
      </w:r>
    </w:p>
    <w:tbl>
      <w:tblPr>
        <w:tblW w:w="0" w:type="auto"/>
        <w:tblLook w:val="01E0" w:firstRow="1" w:lastRow="1" w:firstColumn="1" w:lastColumn="1" w:noHBand="0" w:noVBand="0"/>
      </w:tblPr>
      <w:tblGrid>
        <w:gridCol w:w="4068"/>
        <w:gridCol w:w="2502"/>
        <w:gridCol w:w="3285"/>
      </w:tblGrid>
      <w:tr w:rsidR="00310AB6" w:rsidRPr="00310AB6" w:rsidTr="00310AB6">
        <w:tc>
          <w:tcPr>
            <w:tcW w:w="4068" w:type="dxa"/>
            <w:vAlign w:val="center"/>
          </w:tcPr>
          <w:p w:rsidR="00310AB6" w:rsidRPr="00310AB6" w:rsidRDefault="00310AB6" w:rsidP="00310AB6">
            <w:pPr>
              <w:spacing w:after="0" w:line="360" w:lineRule="auto"/>
              <w:ind w:right="48" w:firstLine="1440"/>
              <w:jc w:val="center"/>
              <w:rPr>
                <w:rFonts w:ascii="Times New Roman" w:hAnsi="Times New Roman" w:cs="Times New Roman"/>
                <w:sz w:val="28"/>
                <w:szCs w:val="28"/>
              </w:rPr>
            </w:pPr>
            <w:r w:rsidRPr="00310AB6">
              <w:rPr>
                <w:rFonts w:ascii="Times New Roman" w:hAnsi="Times New Roman" w:cs="Times New Roman"/>
                <w:sz w:val="28"/>
                <w:szCs w:val="28"/>
              </w:rPr>
              <w:t>Зуев</w:t>
            </w:r>
          </w:p>
        </w:tc>
        <w:tc>
          <w:tcPr>
            <w:tcW w:w="2502" w:type="dxa"/>
            <w:vAlign w:val="center"/>
          </w:tcPr>
          <w:p w:rsidR="00310AB6" w:rsidRPr="004B4D6E" w:rsidRDefault="00310AB6" w:rsidP="00310AB6">
            <w:pPr>
              <w:spacing w:after="0" w:line="360" w:lineRule="auto"/>
              <w:ind w:right="48"/>
              <w:jc w:val="center"/>
              <w:rPr>
                <w:rFonts w:ascii="Times New Roman" w:hAnsi="Times New Roman" w:cs="Times New Roman"/>
                <w:sz w:val="28"/>
                <w:szCs w:val="28"/>
              </w:rPr>
            </w:pPr>
            <w:r w:rsidRPr="004B4D6E">
              <w:rPr>
                <w:rFonts w:ascii="Times New Roman" w:hAnsi="Times New Roman" w:cs="Times New Roman"/>
                <w:sz w:val="28"/>
                <w:szCs w:val="28"/>
              </w:rPr>
              <w:t>ПГС – 81229</w:t>
            </w:r>
          </w:p>
        </w:tc>
        <w:tc>
          <w:tcPr>
            <w:tcW w:w="3285" w:type="dxa"/>
            <w:vAlign w:val="center"/>
          </w:tcPr>
          <w:p w:rsidR="00310AB6" w:rsidRPr="004B4D6E" w:rsidRDefault="004B4D6E" w:rsidP="004B4D6E">
            <w:pPr>
              <w:spacing w:after="0" w:line="360" w:lineRule="auto"/>
              <w:ind w:right="48"/>
              <w:jc w:val="center"/>
              <w:rPr>
                <w:rFonts w:ascii="Times New Roman" w:hAnsi="Times New Roman" w:cs="Times New Roman"/>
                <w:sz w:val="28"/>
                <w:szCs w:val="28"/>
              </w:rPr>
            </w:pPr>
            <w:r w:rsidRPr="004B4D6E">
              <w:rPr>
                <w:rFonts w:ascii="Times New Roman" w:hAnsi="Times New Roman" w:cs="Times New Roman"/>
                <w:sz w:val="28"/>
                <w:szCs w:val="28"/>
              </w:rPr>
              <w:t>2</w:t>
            </w:r>
            <w:r w:rsidR="00310AB6" w:rsidRPr="004B4D6E">
              <w:rPr>
                <w:rFonts w:ascii="Times New Roman" w:hAnsi="Times New Roman" w:cs="Times New Roman"/>
                <w:sz w:val="28"/>
                <w:szCs w:val="28"/>
              </w:rPr>
              <w:t>29,</w:t>
            </w:r>
            <w:r w:rsidRPr="004B4D6E">
              <w:rPr>
                <w:rFonts w:ascii="Times New Roman" w:hAnsi="Times New Roman" w:cs="Times New Roman"/>
                <w:sz w:val="28"/>
                <w:szCs w:val="28"/>
              </w:rPr>
              <w:t>2</w:t>
            </w:r>
            <w:r w:rsidR="00310AB6" w:rsidRPr="004B4D6E">
              <w:rPr>
                <w:rFonts w:ascii="Times New Roman" w:hAnsi="Times New Roman" w:cs="Times New Roman"/>
                <w:sz w:val="28"/>
                <w:szCs w:val="28"/>
              </w:rPr>
              <w:t>29</w:t>
            </w:r>
          </w:p>
        </w:tc>
      </w:tr>
      <w:tr w:rsidR="00310AB6" w:rsidRPr="00310AB6" w:rsidTr="00310AB6">
        <w:tc>
          <w:tcPr>
            <w:tcW w:w="4068" w:type="dxa"/>
            <w:vAlign w:val="center"/>
          </w:tcPr>
          <w:p w:rsidR="00310AB6" w:rsidRPr="00310AB6" w:rsidRDefault="00310AB6" w:rsidP="00310AB6">
            <w:pPr>
              <w:spacing w:after="0" w:line="360" w:lineRule="auto"/>
              <w:ind w:right="48" w:firstLine="1440"/>
              <w:jc w:val="center"/>
              <w:rPr>
                <w:rFonts w:ascii="Times New Roman" w:hAnsi="Times New Roman" w:cs="Times New Roman"/>
                <w:sz w:val="28"/>
                <w:szCs w:val="28"/>
              </w:rPr>
            </w:pPr>
            <w:r w:rsidRPr="00310AB6">
              <w:rPr>
                <w:rFonts w:ascii="Times New Roman" w:hAnsi="Times New Roman" w:cs="Times New Roman"/>
                <w:sz w:val="28"/>
                <w:szCs w:val="28"/>
              </w:rPr>
              <w:t>Иванов</w:t>
            </w:r>
          </w:p>
        </w:tc>
        <w:tc>
          <w:tcPr>
            <w:tcW w:w="2502" w:type="dxa"/>
            <w:vAlign w:val="center"/>
          </w:tcPr>
          <w:p w:rsidR="00310AB6" w:rsidRPr="004B4D6E" w:rsidRDefault="00310AB6" w:rsidP="00310AB6">
            <w:pPr>
              <w:spacing w:after="0" w:line="360" w:lineRule="auto"/>
              <w:ind w:right="48"/>
              <w:jc w:val="center"/>
              <w:rPr>
                <w:rFonts w:ascii="Times New Roman" w:hAnsi="Times New Roman" w:cs="Times New Roman"/>
                <w:sz w:val="28"/>
                <w:szCs w:val="28"/>
              </w:rPr>
            </w:pPr>
            <w:r w:rsidRPr="004B4D6E">
              <w:rPr>
                <w:rFonts w:ascii="Times New Roman" w:hAnsi="Times New Roman" w:cs="Times New Roman"/>
                <w:sz w:val="28"/>
                <w:szCs w:val="28"/>
              </w:rPr>
              <w:t>СХС – 82020</w:t>
            </w:r>
          </w:p>
        </w:tc>
        <w:tc>
          <w:tcPr>
            <w:tcW w:w="3285" w:type="dxa"/>
            <w:vAlign w:val="center"/>
          </w:tcPr>
          <w:p w:rsidR="00310AB6" w:rsidRPr="004B4D6E" w:rsidRDefault="004B4D6E" w:rsidP="004B4D6E">
            <w:pPr>
              <w:spacing w:after="0" w:line="360" w:lineRule="auto"/>
              <w:ind w:right="48"/>
              <w:jc w:val="center"/>
              <w:rPr>
                <w:rFonts w:ascii="Times New Roman" w:hAnsi="Times New Roman" w:cs="Times New Roman"/>
                <w:sz w:val="28"/>
                <w:szCs w:val="28"/>
              </w:rPr>
            </w:pPr>
            <w:r w:rsidRPr="004B4D6E">
              <w:rPr>
                <w:rFonts w:ascii="Times New Roman" w:hAnsi="Times New Roman" w:cs="Times New Roman"/>
                <w:sz w:val="28"/>
                <w:szCs w:val="28"/>
              </w:rPr>
              <w:t>2</w:t>
            </w:r>
            <w:r w:rsidR="00310AB6" w:rsidRPr="004B4D6E">
              <w:rPr>
                <w:rFonts w:ascii="Times New Roman" w:hAnsi="Times New Roman" w:cs="Times New Roman"/>
                <w:sz w:val="28"/>
                <w:szCs w:val="28"/>
              </w:rPr>
              <w:t>20,</w:t>
            </w:r>
            <w:r w:rsidRPr="004B4D6E">
              <w:rPr>
                <w:rFonts w:ascii="Times New Roman" w:hAnsi="Times New Roman" w:cs="Times New Roman"/>
                <w:sz w:val="28"/>
                <w:szCs w:val="28"/>
              </w:rPr>
              <w:t>2</w:t>
            </w:r>
            <w:r w:rsidR="00310AB6" w:rsidRPr="004B4D6E">
              <w:rPr>
                <w:rFonts w:ascii="Times New Roman" w:hAnsi="Times New Roman" w:cs="Times New Roman"/>
                <w:sz w:val="28"/>
                <w:szCs w:val="28"/>
              </w:rPr>
              <w:t>20</w:t>
            </w:r>
          </w:p>
        </w:tc>
      </w:tr>
      <w:tr w:rsidR="00310AB6" w:rsidRPr="00310AB6" w:rsidTr="00310AB6">
        <w:tc>
          <w:tcPr>
            <w:tcW w:w="4068" w:type="dxa"/>
            <w:vAlign w:val="center"/>
          </w:tcPr>
          <w:p w:rsidR="00310AB6" w:rsidRPr="00310AB6" w:rsidRDefault="00310AB6" w:rsidP="00310AB6">
            <w:pPr>
              <w:spacing w:after="0" w:line="360" w:lineRule="auto"/>
              <w:ind w:right="48" w:firstLine="1440"/>
              <w:jc w:val="center"/>
              <w:rPr>
                <w:rFonts w:ascii="Times New Roman" w:hAnsi="Times New Roman" w:cs="Times New Roman"/>
                <w:sz w:val="28"/>
                <w:szCs w:val="28"/>
              </w:rPr>
            </w:pPr>
            <w:r w:rsidRPr="00310AB6">
              <w:rPr>
                <w:rFonts w:ascii="Times New Roman" w:hAnsi="Times New Roman" w:cs="Times New Roman"/>
                <w:sz w:val="28"/>
                <w:szCs w:val="28"/>
              </w:rPr>
              <w:t>Соколов-Осадчий</w:t>
            </w:r>
          </w:p>
        </w:tc>
        <w:tc>
          <w:tcPr>
            <w:tcW w:w="2502" w:type="dxa"/>
            <w:vAlign w:val="center"/>
          </w:tcPr>
          <w:p w:rsidR="00310AB6" w:rsidRPr="004B4D6E" w:rsidRDefault="00310AB6" w:rsidP="00310AB6">
            <w:pPr>
              <w:spacing w:after="0" w:line="360" w:lineRule="auto"/>
              <w:ind w:right="48"/>
              <w:jc w:val="center"/>
              <w:rPr>
                <w:rFonts w:ascii="Times New Roman" w:hAnsi="Times New Roman" w:cs="Times New Roman"/>
                <w:sz w:val="28"/>
                <w:szCs w:val="28"/>
              </w:rPr>
            </w:pPr>
            <w:r w:rsidRPr="004B4D6E">
              <w:rPr>
                <w:rFonts w:ascii="Times New Roman" w:hAnsi="Times New Roman" w:cs="Times New Roman"/>
                <w:sz w:val="28"/>
                <w:szCs w:val="28"/>
              </w:rPr>
              <w:t>ГС – 82002</w:t>
            </w:r>
          </w:p>
        </w:tc>
        <w:tc>
          <w:tcPr>
            <w:tcW w:w="3285" w:type="dxa"/>
            <w:vAlign w:val="center"/>
          </w:tcPr>
          <w:p w:rsidR="00310AB6" w:rsidRPr="004B4D6E" w:rsidRDefault="004B4D6E" w:rsidP="004B4D6E">
            <w:pPr>
              <w:spacing w:after="0" w:line="360" w:lineRule="auto"/>
              <w:ind w:right="48"/>
              <w:jc w:val="center"/>
              <w:rPr>
                <w:rFonts w:ascii="Times New Roman" w:hAnsi="Times New Roman" w:cs="Times New Roman"/>
                <w:sz w:val="28"/>
                <w:szCs w:val="28"/>
              </w:rPr>
            </w:pPr>
            <w:r w:rsidRPr="004B4D6E">
              <w:rPr>
                <w:rFonts w:ascii="Times New Roman" w:hAnsi="Times New Roman" w:cs="Times New Roman"/>
                <w:sz w:val="28"/>
                <w:szCs w:val="28"/>
              </w:rPr>
              <w:t>2</w:t>
            </w:r>
            <w:r w:rsidR="00310AB6" w:rsidRPr="004B4D6E">
              <w:rPr>
                <w:rFonts w:ascii="Times New Roman" w:hAnsi="Times New Roman" w:cs="Times New Roman"/>
                <w:sz w:val="28"/>
                <w:szCs w:val="28"/>
              </w:rPr>
              <w:t>02,</w:t>
            </w:r>
            <w:r w:rsidRPr="004B4D6E">
              <w:rPr>
                <w:rFonts w:ascii="Times New Roman" w:hAnsi="Times New Roman" w:cs="Times New Roman"/>
                <w:sz w:val="28"/>
                <w:szCs w:val="28"/>
              </w:rPr>
              <w:t>2</w:t>
            </w:r>
            <w:r w:rsidR="00310AB6" w:rsidRPr="004B4D6E">
              <w:rPr>
                <w:rFonts w:ascii="Times New Roman" w:hAnsi="Times New Roman" w:cs="Times New Roman"/>
                <w:sz w:val="28"/>
                <w:szCs w:val="28"/>
              </w:rPr>
              <w:t>02</w:t>
            </w:r>
          </w:p>
        </w:tc>
      </w:tr>
      <w:tr w:rsidR="00310AB6" w:rsidRPr="00310AB6" w:rsidTr="00310AB6">
        <w:tc>
          <w:tcPr>
            <w:tcW w:w="4068" w:type="dxa"/>
            <w:vAlign w:val="center"/>
          </w:tcPr>
          <w:p w:rsidR="00310AB6" w:rsidRPr="00310AB6" w:rsidRDefault="00310AB6" w:rsidP="00310AB6">
            <w:pPr>
              <w:spacing w:after="0" w:line="360" w:lineRule="auto"/>
              <w:ind w:right="48" w:firstLine="1440"/>
              <w:jc w:val="center"/>
              <w:rPr>
                <w:rFonts w:ascii="Times New Roman" w:hAnsi="Times New Roman" w:cs="Times New Roman"/>
                <w:sz w:val="28"/>
                <w:szCs w:val="28"/>
              </w:rPr>
            </w:pPr>
            <w:r w:rsidRPr="00310AB6">
              <w:rPr>
                <w:rFonts w:ascii="Times New Roman" w:hAnsi="Times New Roman" w:cs="Times New Roman"/>
                <w:sz w:val="28"/>
                <w:szCs w:val="28"/>
              </w:rPr>
              <w:t>Руднев</w:t>
            </w:r>
          </w:p>
        </w:tc>
        <w:tc>
          <w:tcPr>
            <w:tcW w:w="2502" w:type="dxa"/>
            <w:vAlign w:val="center"/>
          </w:tcPr>
          <w:p w:rsidR="00310AB6" w:rsidRPr="004B4D6E" w:rsidRDefault="00310AB6" w:rsidP="00310AB6">
            <w:pPr>
              <w:spacing w:after="0" w:line="360" w:lineRule="auto"/>
              <w:ind w:right="48"/>
              <w:jc w:val="center"/>
              <w:rPr>
                <w:rFonts w:ascii="Times New Roman" w:hAnsi="Times New Roman" w:cs="Times New Roman"/>
                <w:sz w:val="28"/>
                <w:szCs w:val="28"/>
              </w:rPr>
            </w:pPr>
            <w:r w:rsidRPr="004B4D6E">
              <w:rPr>
                <w:rFonts w:ascii="Times New Roman" w:hAnsi="Times New Roman" w:cs="Times New Roman"/>
                <w:sz w:val="28"/>
                <w:szCs w:val="28"/>
              </w:rPr>
              <w:t>ВК - 81100</w:t>
            </w:r>
          </w:p>
        </w:tc>
        <w:tc>
          <w:tcPr>
            <w:tcW w:w="3285" w:type="dxa"/>
            <w:vAlign w:val="center"/>
          </w:tcPr>
          <w:p w:rsidR="00310AB6" w:rsidRPr="004B4D6E" w:rsidRDefault="004B4D6E" w:rsidP="004B4D6E">
            <w:pPr>
              <w:spacing w:after="0" w:line="360" w:lineRule="auto"/>
              <w:ind w:right="48"/>
              <w:jc w:val="center"/>
              <w:rPr>
                <w:rFonts w:ascii="Times New Roman" w:hAnsi="Times New Roman" w:cs="Times New Roman"/>
                <w:sz w:val="28"/>
                <w:szCs w:val="28"/>
              </w:rPr>
            </w:pPr>
            <w:r w:rsidRPr="004B4D6E">
              <w:rPr>
                <w:rFonts w:ascii="Times New Roman" w:hAnsi="Times New Roman" w:cs="Times New Roman"/>
                <w:sz w:val="28"/>
                <w:szCs w:val="28"/>
              </w:rPr>
              <w:t>2</w:t>
            </w:r>
            <w:r w:rsidR="00310AB6" w:rsidRPr="004B4D6E">
              <w:rPr>
                <w:rFonts w:ascii="Times New Roman" w:hAnsi="Times New Roman" w:cs="Times New Roman"/>
                <w:sz w:val="28"/>
                <w:szCs w:val="28"/>
              </w:rPr>
              <w:t>00,</w:t>
            </w:r>
            <w:r w:rsidRPr="004B4D6E">
              <w:rPr>
                <w:rFonts w:ascii="Times New Roman" w:hAnsi="Times New Roman" w:cs="Times New Roman"/>
                <w:sz w:val="28"/>
                <w:szCs w:val="28"/>
              </w:rPr>
              <w:t>2</w:t>
            </w:r>
            <w:r w:rsidR="00310AB6" w:rsidRPr="004B4D6E">
              <w:rPr>
                <w:rFonts w:ascii="Times New Roman" w:hAnsi="Times New Roman" w:cs="Times New Roman"/>
                <w:sz w:val="28"/>
                <w:szCs w:val="28"/>
              </w:rPr>
              <w:t>00</w:t>
            </w:r>
          </w:p>
        </w:tc>
      </w:tr>
    </w:tbl>
    <w:p w:rsidR="00310AB6" w:rsidRPr="00310AB6" w:rsidRDefault="00310AB6" w:rsidP="00310AB6">
      <w:pPr>
        <w:shd w:val="clear" w:color="auto" w:fill="FFFFFF"/>
        <w:spacing w:line="360" w:lineRule="auto"/>
        <w:ind w:right="48" w:firstLine="540"/>
        <w:jc w:val="both"/>
        <w:rPr>
          <w:rFonts w:ascii="Times New Roman" w:hAnsi="Times New Roman" w:cs="Times New Roman"/>
          <w:i/>
          <w:iCs/>
          <w:sz w:val="28"/>
          <w:szCs w:val="28"/>
        </w:rPr>
      </w:pPr>
    </w:p>
    <w:p w:rsidR="00A71EF1" w:rsidRPr="00A71EF1" w:rsidRDefault="00A71EF1"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A71EF1">
        <w:rPr>
          <w:rFonts w:ascii="Times New Roman" w:hAnsi="Times New Roman" w:cs="Times New Roman"/>
          <w:color w:val="000000"/>
          <w:spacing w:val="-4"/>
          <w:sz w:val="28"/>
          <w:szCs w:val="28"/>
        </w:rPr>
        <w:t>Отметка ПЗ 19 для всех вариантов принимается на 3,282 м больше отметки ПЗ 8.</w:t>
      </w:r>
    </w:p>
    <w:p w:rsidR="00A71EF1" w:rsidRPr="00A71EF1" w:rsidRDefault="00A71EF1"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A71EF1">
        <w:rPr>
          <w:rFonts w:ascii="Times New Roman" w:hAnsi="Times New Roman" w:cs="Times New Roman"/>
          <w:color w:val="000000"/>
          <w:spacing w:val="-4"/>
          <w:sz w:val="28"/>
          <w:szCs w:val="28"/>
        </w:rPr>
        <w:t>4. При съемке участка были составлены абрисы (рис. 3, а, б и 4, а - г).</w:t>
      </w:r>
    </w:p>
    <w:p w:rsidR="00310AB6" w:rsidRPr="00310AB6" w:rsidRDefault="00310AB6" w:rsidP="00310AB6">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A71EF1" w:rsidRPr="004713D8" w:rsidRDefault="00A71EF1" w:rsidP="00A71EF1">
      <w:pPr>
        <w:shd w:val="clear" w:color="auto" w:fill="FFFFFF"/>
        <w:spacing w:before="192" w:line="360" w:lineRule="auto"/>
        <w:ind w:right="48"/>
        <w:jc w:val="center"/>
        <w:rPr>
          <w:rFonts w:ascii="Times New Roman" w:hAnsi="Times New Roman" w:cs="Times New Roman"/>
          <w:sz w:val="28"/>
          <w:szCs w:val="28"/>
        </w:rPr>
      </w:pPr>
      <w:r w:rsidRPr="004713D8">
        <w:rPr>
          <w:rFonts w:ascii="Times New Roman" w:hAnsi="Times New Roman" w:cs="Times New Roman"/>
          <w:sz w:val="28"/>
          <w:szCs w:val="28"/>
        </w:rPr>
        <w:t>УКАЗАНИЯ К ВЫПОЛНЕНИЮ РАБОТЫ</w:t>
      </w:r>
    </w:p>
    <w:p w:rsidR="00A71EF1" w:rsidRPr="004713D8" w:rsidRDefault="00A71EF1" w:rsidP="00A71EF1">
      <w:pPr>
        <w:shd w:val="clear" w:color="auto" w:fill="FFFFFF"/>
        <w:spacing w:before="192" w:line="360" w:lineRule="auto"/>
        <w:ind w:right="48"/>
        <w:jc w:val="center"/>
        <w:rPr>
          <w:rFonts w:ascii="Times New Roman" w:hAnsi="Times New Roman" w:cs="Times New Roman"/>
          <w:b/>
          <w:bCs/>
          <w:sz w:val="28"/>
          <w:szCs w:val="28"/>
        </w:rPr>
      </w:pPr>
      <w:r w:rsidRPr="004713D8">
        <w:rPr>
          <w:rFonts w:ascii="Times New Roman" w:hAnsi="Times New Roman" w:cs="Times New Roman"/>
          <w:b/>
          <w:bCs/>
          <w:sz w:val="28"/>
          <w:szCs w:val="28"/>
        </w:rPr>
        <w:t>Обработка ведомости вычисления координат вершин теодолитного хода</w:t>
      </w:r>
    </w:p>
    <w:p w:rsidR="00A71EF1" w:rsidRPr="00A71EF1" w:rsidRDefault="00A71EF1"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A71EF1">
        <w:rPr>
          <w:rFonts w:ascii="Times New Roman" w:hAnsi="Times New Roman" w:cs="Times New Roman"/>
          <w:color w:val="000000"/>
          <w:spacing w:val="-4"/>
          <w:sz w:val="28"/>
          <w:szCs w:val="28"/>
        </w:rPr>
        <w:t>Литература: [1, § 83]; [2, § 57].</w:t>
      </w:r>
    </w:p>
    <w:p w:rsidR="00A71EF1" w:rsidRPr="00A71EF1" w:rsidRDefault="00A71EF1"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4713D8">
        <w:rPr>
          <w:rFonts w:ascii="Times New Roman" w:hAnsi="Times New Roman" w:cs="Times New Roman"/>
          <w:b/>
          <w:color w:val="000000"/>
          <w:spacing w:val="-4"/>
          <w:sz w:val="28"/>
          <w:szCs w:val="28"/>
        </w:rPr>
        <w:t>Увязка углов хода.</w:t>
      </w:r>
      <w:r w:rsidRPr="00A71EF1">
        <w:rPr>
          <w:rFonts w:ascii="Times New Roman" w:hAnsi="Times New Roman" w:cs="Times New Roman"/>
          <w:color w:val="000000"/>
          <w:spacing w:val="-4"/>
          <w:sz w:val="28"/>
          <w:szCs w:val="28"/>
        </w:rPr>
        <w:t xml:space="preserve"> Значения измеренных углов записывают в графу 2 ведом</w:t>
      </w:r>
      <w:r w:rsidRPr="00A71EF1">
        <w:rPr>
          <w:rFonts w:ascii="Times New Roman" w:hAnsi="Times New Roman" w:cs="Times New Roman"/>
          <w:color w:val="000000"/>
          <w:spacing w:val="-4"/>
          <w:sz w:val="28"/>
          <w:szCs w:val="28"/>
        </w:rPr>
        <w:t>о</w:t>
      </w:r>
      <w:r w:rsidRPr="00A71EF1">
        <w:rPr>
          <w:rFonts w:ascii="Times New Roman" w:hAnsi="Times New Roman" w:cs="Times New Roman"/>
          <w:color w:val="000000"/>
          <w:spacing w:val="-4"/>
          <w:sz w:val="28"/>
          <w:szCs w:val="28"/>
        </w:rPr>
        <w:t>сти вычисления координат (табл. 4). В графе 4 записывают и подчеркивают исхо</w:t>
      </w:r>
      <w:r w:rsidRPr="00A71EF1">
        <w:rPr>
          <w:rFonts w:ascii="Times New Roman" w:hAnsi="Times New Roman" w:cs="Times New Roman"/>
          <w:color w:val="000000"/>
          <w:spacing w:val="-4"/>
          <w:sz w:val="28"/>
          <w:szCs w:val="28"/>
        </w:rPr>
        <w:t>д</w:t>
      </w:r>
      <w:r w:rsidRPr="00A71EF1">
        <w:rPr>
          <w:rFonts w:ascii="Times New Roman" w:hAnsi="Times New Roman" w:cs="Times New Roman"/>
          <w:color w:val="000000"/>
          <w:spacing w:val="-4"/>
          <w:sz w:val="28"/>
          <w:szCs w:val="28"/>
        </w:rPr>
        <w:t>ный дирекционный угол α0 (на верхней строчке) и конечный дирекционный угол α</w:t>
      </w:r>
      <w:r w:rsidRPr="004713D8">
        <w:rPr>
          <w:rFonts w:ascii="Times New Roman" w:hAnsi="Times New Roman" w:cs="Times New Roman"/>
          <w:color w:val="000000"/>
          <w:spacing w:val="-4"/>
          <w:sz w:val="28"/>
          <w:szCs w:val="28"/>
          <w:vertAlign w:val="subscript"/>
        </w:rPr>
        <w:t>n</w:t>
      </w:r>
      <w:r w:rsidRPr="00A71EF1">
        <w:rPr>
          <w:rFonts w:ascii="Times New Roman" w:hAnsi="Times New Roman" w:cs="Times New Roman"/>
          <w:color w:val="000000"/>
          <w:spacing w:val="-4"/>
          <w:sz w:val="28"/>
          <w:szCs w:val="28"/>
        </w:rPr>
        <w:t xml:space="preserve"> (на нижней строчке). Вычисляют сумму Σ</w:t>
      </w:r>
      <w:r w:rsidRPr="00890AC7">
        <w:rPr>
          <w:rFonts w:ascii="Times New Roman" w:hAnsi="Times New Roman" w:cs="Times New Roman"/>
          <w:i/>
          <w:color w:val="000000"/>
          <w:spacing w:val="-4"/>
          <w:sz w:val="28"/>
          <w:szCs w:val="28"/>
        </w:rPr>
        <w:t>β</w:t>
      </w:r>
      <w:r w:rsidRPr="00890AC7">
        <w:rPr>
          <w:rFonts w:ascii="Times New Roman" w:hAnsi="Times New Roman" w:cs="Times New Roman"/>
          <w:i/>
          <w:color w:val="000000"/>
          <w:spacing w:val="-4"/>
          <w:sz w:val="28"/>
          <w:szCs w:val="28"/>
          <w:vertAlign w:val="subscript"/>
        </w:rPr>
        <w:t>пр</w:t>
      </w:r>
      <w:r w:rsidRPr="00A71EF1">
        <w:rPr>
          <w:rFonts w:ascii="Times New Roman" w:hAnsi="Times New Roman" w:cs="Times New Roman"/>
          <w:color w:val="000000"/>
          <w:spacing w:val="-4"/>
          <w:sz w:val="28"/>
          <w:szCs w:val="28"/>
        </w:rPr>
        <w:t xml:space="preserve"> измеренных углов хода. Определяют теоретическую сумму углов:</w:t>
      </w:r>
    </w:p>
    <w:p w:rsidR="00A71EF1" w:rsidRPr="00A71EF1" w:rsidRDefault="00C433FD"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C433FD">
        <w:rPr>
          <w:rFonts w:ascii="Times New Roman" w:hAnsi="Times New Roman" w:cs="Times New Roman"/>
          <w:color w:val="000000"/>
          <w:spacing w:val="-4"/>
          <w:position w:val="-14"/>
          <w:sz w:val="28"/>
          <w:szCs w:val="28"/>
        </w:rPr>
        <w:object w:dxaOrig="2560" w:dyaOrig="400">
          <v:shape id="_x0000_i1052" type="#_x0000_t75" style="width:128pt;height:20pt" o:ole="">
            <v:imagedata r:id="rId65" o:title=""/>
          </v:shape>
          <o:OLEObject Type="Embed" ProgID="Equation.3" ShapeID="_x0000_i1052" DrawAspect="Content" ObjectID="_1570257272" r:id="rId66"/>
        </w:object>
      </w:r>
      <w:r w:rsidR="00A71EF1" w:rsidRPr="00A71EF1">
        <w:rPr>
          <w:rFonts w:ascii="Times New Roman" w:hAnsi="Times New Roman" w:cs="Times New Roman"/>
          <w:color w:val="000000"/>
          <w:spacing w:val="-4"/>
          <w:sz w:val="28"/>
          <w:szCs w:val="28"/>
        </w:rPr>
        <w:t>,</w:t>
      </w:r>
    </w:p>
    <w:p w:rsidR="00A71EF1" w:rsidRPr="00A71EF1" w:rsidRDefault="00A71EF1"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A71EF1">
        <w:rPr>
          <w:rFonts w:ascii="Times New Roman" w:hAnsi="Times New Roman" w:cs="Times New Roman"/>
          <w:color w:val="000000"/>
          <w:spacing w:val="-4"/>
          <w:sz w:val="28"/>
          <w:szCs w:val="28"/>
        </w:rPr>
        <w:t>где п число вершин хода.</w:t>
      </w:r>
    </w:p>
    <w:p w:rsidR="00A71EF1" w:rsidRPr="00A71EF1" w:rsidRDefault="00A71EF1"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A71EF1">
        <w:rPr>
          <w:rFonts w:ascii="Times New Roman" w:hAnsi="Times New Roman" w:cs="Times New Roman"/>
          <w:color w:val="000000"/>
          <w:spacing w:val="-4"/>
          <w:sz w:val="28"/>
          <w:szCs w:val="28"/>
        </w:rPr>
        <w:t>Находят угловую невязку:</w:t>
      </w:r>
    </w:p>
    <w:p w:rsidR="00A71EF1" w:rsidRPr="00A71EF1" w:rsidRDefault="00C433FD"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C433FD">
        <w:rPr>
          <w:rFonts w:ascii="Times New Roman" w:hAnsi="Times New Roman" w:cs="Times New Roman"/>
          <w:color w:val="000000"/>
          <w:spacing w:val="-4"/>
          <w:position w:val="-14"/>
          <w:sz w:val="28"/>
          <w:szCs w:val="28"/>
        </w:rPr>
        <w:object w:dxaOrig="1960" w:dyaOrig="400">
          <v:shape id="_x0000_i1053" type="#_x0000_t75" style="width:98pt;height:20pt" o:ole="">
            <v:imagedata r:id="rId67" o:title=""/>
          </v:shape>
          <o:OLEObject Type="Embed" ProgID="Equation.3" ShapeID="_x0000_i1053" DrawAspect="Content" ObjectID="_1570257273" r:id="rId68"/>
        </w:object>
      </w:r>
    </w:p>
    <w:p w:rsidR="00A71EF1" w:rsidRPr="00A71EF1" w:rsidRDefault="00A71EF1"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A71EF1">
        <w:rPr>
          <w:rFonts w:ascii="Times New Roman" w:hAnsi="Times New Roman" w:cs="Times New Roman"/>
          <w:color w:val="000000"/>
          <w:spacing w:val="-4"/>
          <w:sz w:val="28"/>
          <w:szCs w:val="28"/>
        </w:rPr>
        <w:t xml:space="preserve">Если невязка </w:t>
      </w:r>
      <w:r w:rsidR="00C433FD" w:rsidRPr="00C433FD">
        <w:rPr>
          <w:rFonts w:ascii="Times New Roman" w:hAnsi="Times New Roman" w:cs="Times New Roman"/>
          <w:color w:val="000000"/>
          <w:spacing w:val="-4"/>
          <w:position w:val="-14"/>
          <w:sz w:val="28"/>
          <w:szCs w:val="28"/>
        </w:rPr>
        <w:object w:dxaOrig="279" w:dyaOrig="380">
          <v:shape id="_x0000_i1054" type="#_x0000_t75" style="width:14pt;height:19pt" o:ole="">
            <v:imagedata r:id="rId69" o:title=""/>
          </v:shape>
          <o:OLEObject Type="Embed" ProgID="Equation.3" ShapeID="_x0000_i1054" DrawAspect="Content" ObjectID="_1570257274" r:id="rId70"/>
        </w:object>
      </w:r>
      <w:r w:rsidRPr="00A71EF1">
        <w:rPr>
          <w:rFonts w:ascii="Times New Roman" w:hAnsi="Times New Roman" w:cs="Times New Roman"/>
          <w:color w:val="000000"/>
          <w:spacing w:val="-4"/>
          <w:sz w:val="28"/>
          <w:szCs w:val="28"/>
        </w:rPr>
        <w:t xml:space="preserve"> не превышает допустимой величины:</w:t>
      </w:r>
    </w:p>
    <w:p w:rsidR="00A71EF1" w:rsidRPr="00A71EF1" w:rsidRDefault="00C433FD"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C433FD">
        <w:rPr>
          <w:rFonts w:ascii="Times New Roman" w:hAnsi="Times New Roman" w:cs="Times New Roman"/>
          <w:color w:val="000000"/>
          <w:spacing w:val="-4"/>
          <w:position w:val="-16"/>
          <w:sz w:val="28"/>
          <w:szCs w:val="28"/>
        </w:rPr>
        <w:object w:dxaOrig="1560" w:dyaOrig="440">
          <v:shape id="_x0000_i1055" type="#_x0000_t75" style="width:78pt;height:22pt" o:ole="">
            <v:imagedata r:id="rId71" o:title=""/>
          </v:shape>
          <o:OLEObject Type="Embed" ProgID="Equation.3" ShapeID="_x0000_i1055" DrawAspect="Content" ObjectID="_1570257275" r:id="rId72"/>
        </w:object>
      </w:r>
      <w:r w:rsidR="00A71EF1" w:rsidRPr="00A71EF1">
        <w:rPr>
          <w:rFonts w:ascii="Times New Roman" w:hAnsi="Times New Roman" w:cs="Times New Roman"/>
          <w:color w:val="000000"/>
          <w:spacing w:val="-4"/>
          <w:sz w:val="28"/>
          <w:szCs w:val="28"/>
        </w:rPr>
        <w:t>,</w:t>
      </w:r>
    </w:p>
    <w:p w:rsidR="00A71EF1" w:rsidRPr="00A71EF1" w:rsidRDefault="00A71EF1"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A71EF1">
        <w:rPr>
          <w:rFonts w:ascii="Times New Roman" w:hAnsi="Times New Roman" w:cs="Times New Roman"/>
          <w:color w:val="000000"/>
          <w:spacing w:val="-4"/>
          <w:sz w:val="28"/>
          <w:szCs w:val="28"/>
        </w:rPr>
        <w:t>то эту невязку распределяют с обратным знаком поровну на все углы хода с округлением значений поправок до десятых долей минут. Исправленные указанн</w:t>
      </w:r>
      <w:r w:rsidRPr="00A71EF1">
        <w:rPr>
          <w:rFonts w:ascii="Times New Roman" w:hAnsi="Times New Roman" w:cs="Times New Roman"/>
          <w:color w:val="000000"/>
          <w:spacing w:val="-4"/>
          <w:sz w:val="28"/>
          <w:szCs w:val="28"/>
        </w:rPr>
        <w:t>ы</w:t>
      </w:r>
      <w:r w:rsidRPr="00A71EF1">
        <w:rPr>
          <w:rFonts w:ascii="Times New Roman" w:hAnsi="Times New Roman" w:cs="Times New Roman"/>
          <w:color w:val="000000"/>
          <w:spacing w:val="-4"/>
          <w:sz w:val="28"/>
          <w:szCs w:val="28"/>
        </w:rPr>
        <w:t>ми поправками углы записывают в графу 3 ведомости. Сумма исправленных углов должна равняться теоретической.</w:t>
      </w:r>
    </w:p>
    <w:p w:rsidR="00890AC7" w:rsidRDefault="00890AC7" w:rsidP="00661BCE">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Pr>
          <w:rFonts w:ascii="Times New Roman" w:hAnsi="Times New Roman" w:cs="Times New Roman"/>
          <w:b/>
          <w:noProof/>
          <w:color w:val="000000"/>
          <w:spacing w:val="-4"/>
          <w:sz w:val="28"/>
          <w:szCs w:val="28"/>
          <w:lang w:eastAsia="ru-RU"/>
        </w:rPr>
        <w:lastRenderedPageBreak/>
        <w:drawing>
          <wp:inline distT="0" distB="0" distL="0" distR="0">
            <wp:extent cx="4191000" cy="444437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 ЗФ.PNG"/>
                    <pic:cNvPicPr/>
                  </pic:nvPicPr>
                  <pic:blipFill rotWithShape="1">
                    <a:blip r:embed="rId73">
                      <a:extLst>
                        <a:ext uri="{28A0092B-C50C-407E-A947-70E740481C1C}">
                          <a14:useLocalDpi xmlns:a14="http://schemas.microsoft.com/office/drawing/2010/main" val="0"/>
                        </a:ext>
                      </a:extLst>
                    </a:blip>
                    <a:srcRect l="7413" t="4162" b="2726"/>
                    <a:stretch/>
                  </pic:blipFill>
                  <pic:spPr bwMode="auto">
                    <a:xfrm>
                      <a:off x="0" y="0"/>
                      <a:ext cx="4191585" cy="4444999"/>
                    </a:xfrm>
                    <a:prstGeom prst="rect">
                      <a:avLst/>
                    </a:prstGeom>
                    <a:ln>
                      <a:noFill/>
                    </a:ln>
                    <a:extLst>
                      <a:ext uri="{53640926-AAD7-44D8-BBD7-CCE9431645EC}">
                        <a14:shadowObscured xmlns:a14="http://schemas.microsoft.com/office/drawing/2010/main"/>
                      </a:ext>
                    </a:extLst>
                  </pic:spPr>
                </pic:pic>
              </a:graphicData>
            </a:graphic>
          </wp:inline>
        </w:drawing>
      </w:r>
    </w:p>
    <w:p w:rsidR="00890AC7" w:rsidRDefault="00890AC7" w:rsidP="00890AC7">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sidRPr="00890AC7">
        <w:rPr>
          <w:rFonts w:ascii="Times New Roman" w:hAnsi="Times New Roman" w:cs="Times New Roman"/>
          <w:i/>
          <w:color w:val="000000"/>
          <w:spacing w:val="-4"/>
          <w:sz w:val="28"/>
          <w:szCs w:val="28"/>
        </w:rPr>
        <w:t>Рис. 3.</w:t>
      </w:r>
      <w:r w:rsidRPr="00890AC7">
        <w:rPr>
          <w:rFonts w:ascii="Times New Roman" w:hAnsi="Times New Roman" w:cs="Times New Roman"/>
          <w:color w:val="000000"/>
          <w:spacing w:val="-4"/>
          <w:sz w:val="28"/>
          <w:szCs w:val="28"/>
        </w:rPr>
        <w:t xml:space="preserve"> Абрисы съемки зданий</w:t>
      </w:r>
    </w:p>
    <w:p w:rsidR="00890AC7" w:rsidRPr="00890AC7" w:rsidRDefault="00890AC7" w:rsidP="00890AC7">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p>
    <w:p w:rsidR="00A71EF1" w:rsidRPr="00A71EF1" w:rsidRDefault="00A71EF1"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CC0A3F">
        <w:rPr>
          <w:rFonts w:ascii="Times New Roman" w:hAnsi="Times New Roman" w:cs="Times New Roman"/>
          <w:b/>
          <w:color w:val="000000"/>
          <w:spacing w:val="-4"/>
          <w:sz w:val="28"/>
          <w:szCs w:val="28"/>
        </w:rPr>
        <w:t>Вычисление дирекционных углов и румбов сторон хода.</w:t>
      </w:r>
      <w:r w:rsidRPr="00A71EF1">
        <w:rPr>
          <w:rFonts w:ascii="Times New Roman" w:hAnsi="Times New Roman" w:cs="Times New Roman"/>
          <w:color w:val="000000"/>
          <w:spacing w:val="-4"/>
          <w:sz w:val="28"/>
          <w:szCs w:val="28"/>
        </w:rPr>
        <w:t xml:space="preserve"> По исходному д</w:t>
      </w:r>
      <w:r w:rsidRPr="00A71EF1">
        <w:rPr>
          <w:rFonts w:ascii="Times New Roman" w:hAnsi="Times New Roman" w:cs="Times New Roman"/>
          <w:color w:val="000000"/>
          <w:spacing w:val="-4"/>
          <w:sz w:val="28"/>
          <w:szCs w:val="28"/>
        </w:rPr>
        <w:t>и</w:t>
      </w:r>
      <w:r w:rsidRPr="00A71EF1">
        <w:rPr>
          <w:rFonts w:ascii="Times New Roman" w:hAnsi="Times New Roman" w:cs="Times New Roman"/>
          <w:color w:val="000000"/>
          <w:spacing w:val="-4"/>
          <w:sz w:val="28"/>
          <w:szCs w:val="28"/>
        </w:rPr>
        <w:t xml:space="preserve">рекционному углу </w:t>
      </w:r>
      <w:r w:rsidRPr="0038494B">
        <w:rPr>
          <w:rFonts w:ascii="Times New Roman" w:hAnsi="Times New Roman" w:cs="Times New Roman"/>
          <w:i/>
          <w:color w:val="000000"/>
          <w:spacing w:val="-4"/>
          <w:sz w:val="28"/>
          <w:szCs w:val="28"/>
        </w:rPr>
        <w:t>α</w:t>
      </w:r>
      <w:r w:rsidRPr="0038494B">
        <w:rPr>
          <w:rFonts w:ascii="Times New Roman" w:hAnsi="Times New Roman" w:cs="Times New Roman"/>
          <w:i/>
          <w:color w:val="000000"/>
          <w:spacing w:val="-4"/>
          <w:sz w:val="28"/>
          <w:szCs w:val="28"/>
          <w:vertAlign w:val="subscript"/>
        </w:rPr>
        <w:t>0</w:t>
      </w:r>
      <w:r w:rsidRPr="00A71EF1">
        <w:rPr>
          <w:rFonts w:ascii="Times New Roman" w:hAnsi="Times New Roman" w:cs="Times New Roman"/>
          <w:color w:val="000000"/>
          <w:spacing w:val="-4"/>
          <w:sz w:val="28"/>
          <w:szCs w:val="28"/>
        </w:rPr>
        <w:t xml:space="preserve"> и исправленным значениям углов</w:t>
      </w:r>
      <w:r w:rsidRPr="0038494B">
        <w:rPr>
          <w:rFonts w:ascii="Times New Roman" w:hAnsi="Times New Roman" w:cs="Times New Roman"/>
          <w:i/>
          <w:color w:val="000000"/>
          <w:spacing w:val="-4"/>
          <w:sz w:val="28"/>
          <w:szCs w:val="28"/>
        </w:rPr>
        <w:t xml:space="preserve"> β</w:t>
      </w:r>
      <w:r w:rsidRPr="00A71EF1">
        <w:rPr>
          <w:rFonts w:ascii="Times New Roman" w:hAnsi="Times New Roman" w:cs="Times New Roman"/>
          <w:color w:val="000000"/>
          <w:spacing w:val="-4"/>
          <w:sz w:val="28"/>
          <w:szCs w:val="28"/>
        </w:rPr>
        <w:t xml:space="preserve"> хода по формуле для пр</w:t>
      </w:r>
      <w:r w:rsidRPr="00A71EF1">
        <w:rPr>
          <w:rFonts w:ascii="Times New Roman" w:hAnsi="Times New Roman" w:cs="Times New Roman"/>
          <w:color w:val="000000"/>
          <w:spacing w:val="-4"/>
          <w:sz w:val="28"/>
          <w:szCs w:val="28"/>
        </w:rPr>
        <w:t>а</w:t>
      </w:r>
      <w:r w:rsidRPr="00A71EF1">
        <w:rPr>
          <w:rFonts w:ascii="Times New Roman" w:hAnsi="Times New Roman" w:cs="Times New Roman"/>
          <w:color w:val="000000"/>
          <w:spacing w:val="-4"/>
          <w:sz w:val="28"/>
          <w:szCs w:val="28"/>
        </w:rPr>
        <w:t>вых углов вычисляют дирекционные углы всех остальных сторон: дирекционный угол последующей стороны равен дирекционному углу предыдущей стороны плюс 180° и минус правый (исправленный) угол хода, образованный этими сторонами.</w:t>
      </w:r>
    </w:p>
    <w:p w:rsidR="00A71EF1" w:rsidRPr="0038494B" w:rsidRDefault="00A71EF1" w:rsidP="0038494B">
      <w:pPr>
        <w:shd w:val="clear" w:color="auto" w:fill="FFFFFF"/>
        <w:tabs>
          <w:tab w:val="left" w:pos="9720"/>
        </w:tabs>
        <w:spacing w:after="0" w:line="240" w:lineRule="auto"/>
        <w:ind w:left="29" w:right="48" w:firstLine="540"/>
        <w:jc w:val="both"/>
        <w:rPr>
          <w:rFonts w:ascii="Times New Roman" w:hAnsi="Times New Roman" w:cs="Times New Roman"/>
          <w:i/>
          <w:color w:val="000000"/>
          <w:spacing w:val="-4"/>
          <w:sz w:val="28"/>
          <w:szCs w:val="28"/>
          <w:u w:val="single"/>
        </w:rPr>
      </w:pPr>
      <w:r w:rsidRPr="0038494B">
        <w:rPr>
          <w:rFonts w:ascii="Times New Roman" w:hAnsi="Times New Roman" w:cs="Times New Roman"/>
          <w:i/>
          <w:color w:val="000000"/>
          <w:spacing w:val="-4"/>
          <w:sz w:val="28"/>
          <w:szCs w:val="28"/>
          <w:u w:val="single"/>
        </w:rPr>
        <w:t>Пример:</w:t>
      </w:r>
    </w:p>
    <w:p w:rsidR="00A71EF1" w:rsidRPr="00A71EF1" w:rsidRDefault="00350C57" w:rsidP="0038494B">
      <w:pPr>
        <w:shd w:val="clear" w:color="auto" w:fill="FFFFFF"/>
        <w:tabs>
          <w:tab w:val="left" w:pos="9720"/>
        </w:tabs>
        <w:spacing w:after="0" w:line="240" w:lineRule="auto"/>
        <w:ind w:left="29" w:right="48" w:firstLine="540"/>
        <w:jc w:val="both"/>
        <w:rPr>
          <w:rFonts w:ascii="Times New Roman" w:hAnsi="Times New Roman" w:cs="Times New Roman"/>
          <w:color w:val="000000"/>
          <w:spacing w:val="-4"/>
          <w:sz w:val="28"/>
          <w:szCs w:val="28"/>
        </w:rPr>
      </w:pPr>
      <w:r w:rsidRPr="00350C57">
        <w:rPr>
          <w:rFonts w:ascii="Times New Roman" w:hAnsi="Times New Roman" w:cs="Times New Roman"/>
          <w:color w:val="000000"/>
          <w:spacing w:val="-4"/>
          <w:position w:val="-12"/>
          <w:sz w:val="28"/>
          <w:szCs w:val="28"/>
        </w:rPr>
        <w:object w:dxaOrig="7760" w:dyaOrig="380">
          <v:shape id="_x0000_i1056" type="#_x0000_t75" style="width:388pt;height:19pt" o:ole="">
            <v:imagedata r:id="rId74" o:title=""/>
          </v:shape>
          <o:OLEObject Type="Embed" ProgID="Equation.3" ShapeID="_x0000_i1056" DrawAspect="Content" ObjectID="_1570257276" r:id="rId75"/>
        </w:object>
      </w:r>
    </w:p>
    <w:p w:rsidR="00A71EF1" w:rsidRDefault="00A71EF1" w:rsidP="00A71EF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A71EF1">
        <w:rPr>
          <w:rFonts w:ascii="Times New Roman" w:hAnsi="Times New Roman" w:cs="Times New Roman"/>
          <w:color w:val="000000"/>
          <w:spacing w:val="-4"/>
          <w:sz w:val="28"/>
          <w:szCs w:val="28"/>
        </w:rPr>
        <w:t>Для контроля вычисления дирекционных углов следует найти конечный д</w:t>
      </w:r>
      <w:r w:rsidRPr="00A71EF1">
        <w:rPr>
          <w:rFonts w:ascii="Times New Roman" w:hAnsi="Times New Roman" w:cs="Times New Roman"/>
          <w:color w:val="000000"/>
          <w:spacing w:val="-4"/>
          <w:sz w:val="28"/>
          <w:szCs w:val="28"/>
        </w:rPr>
        <w:t>и</w:t>
      </w:r>
      <w:r w:rsidRPr="00A71EF1">
        <w:rPr>
          <w:rFonts w:ascii="Times New Roman" w:hAnsi="Times New Roman" w:cs="Times New Roman"/>
          <w:color w:val="000000"/>
          <w:spacing w:val="-4"/>
          <w:sz w:val="28"/>
          <w:szCs w:val="28"/>
        </w:rPr>
        <w:t xml:space="preserve">рекционный угол </w:t>
      </w:r>
      <w:r w:rsidRPr="00234951">
        <w:rPr>
          <w:rFonts w:ascii="Times New Roman" w:hAnsi="Times New Roman" w:cs="Times New Roman"/>
          <w:i/>
          <w:color w:val="000000"/>
          <w:spacing w:val="-4"/>
          <w:sz w:val="28"/>
          <w:szCs w:val="28"/>
        </w:rPr>
        <w:t>α</w:t>
      </w:r>
      <w:r w:rsidRPr="00234951">
        <w:rPr>
          <w:rFonts w:ascii="Times New Roman" w:hAnsi="Times New Roman" w:cs="Times New Roman"/>
          <w:i/>
          <w:color w:val="000000"/>
          <w:spacing w:val="-4"/>
          <w:sz w:val="28"/>
          <w:szCs w:val="28"/>
          <w:vertAlign w:val="subscript"/>
        </w:rPr>
        <w:t>n</w:t>
      </w:r>
      <w:r w:rsidRPr="00234951">
        <w:rPr>
          <w:rFonts w:ascii="Times New Roman" w:hAnsi="Times New Roman" w:cs="Times New Roman"/>
          <w:i/>
          <w:color w:val="000000"/>
          <w:spacing w:val="-4"/>
          <w:sz w:val="28"/>
          <w:szCs w:val="28"/>
        </w:rPr>
        <w:t xml:space="preserve"> </w:t>
      </w:r>
      <w:r w:rsidRPr="00A71EF1">
        <w:rPr>
          <w:rFonts w:ascii="Times New Roman" w:hAnsi="Times New Roman" w:cs="Times New Roman"/>
          <w:color w:val="000000"/>
          <w:spacing w:val="-4"/>
          <w:sz w:val="28"/>
          <w:szCs w:val="28"/>
        </w:rPr>
        <w:t>по дирекционному углу α</w:t>
      </w:r>
      <w:r w:rsidRPr="00234951">
        <w:rPr>
          <w:rFonts w:ascii="Times New Roman" w:hAnsi="Times New Roman" w:cs="Times New Roman"/>
          <w:color w:val="000000"/>
          <w:spacing w:val="-4"/>
          <w:sz w:val="28"/>
          <w:szCs w:val="28"/>
          <w:vertAlign w:val="subscript"/>
        </w:rPr>
        <w:t xml:space="preserve">III-ПЗ19 </w:t>
      </w:r>
      <w:r w:rsidRPr="00A71EF1">
        <w:rPr>
          <w:rFonts w:ascii="Times New Roman" w:hAnsi="Times New Roman" w:cs="Times New Roman"/>
          <w:color w:val="000000"/>
          <w:spacing w:val="-4"/>
          <w:sz w:val="28"/>
          <w:szCs w:val="28"/>
        </w:rPr>
        <w:t>последней стороны и испра</w:t>
      </w:r>
      <w:r w:rsidRPr="00A71EF1">
        <w:rPr>
          <w:rFonts w:ascii="Times New Roman" w:hAnsi="Times New Roman" w:cs="Times New Roman"/>
          <w:color w:val="000000"/>
          <w:spacing w:val="-4"/>
          <w:sz w:val="28"/>
          <w:szCs w:val="28"/>
        </w:rPr>
        <w:t>в</w:t>
      </w:r>
      <w:r w:rsidRPr="00A71EF1">
        <w:rPr>
          <w:rFonts w:ascii="Times New Roman" w:hAnsi="Times New Roman" w:cs="Times New Roman"/>
          <w:color w:val="000000"/>
          <w:spacing w:val="-4"/>
          <w:sz w:val="28"/>
          <w:szCs w:val="28"/>
        </w:rPr>
        <w:t xml:space="preserve">ленному </w:t>
      </w:r>
      <w:r w:rsidRPr="00234951">
        <w:rPr>
          <w:rFonts w:ascii="Times New Roman" w:hAnsi="Times New Roman" w:cs="Times New Roman"/>
          <w:i/>
          <w:color w:val="000000"/>
          <w:spacing w:val="-4"/>
          <w:sz w:val="28"/>
          <w:szCs w:val="28"/>
        </w:rPr>
        <w:t>β</w:t>
      </w:r>
      <w:r w:rsidRPr="00234951">
        <w:rPr>
          <w:rFonts w:ascii="Times New Roman" w:hAnsi="Times New Roman" w:cs="Times New Roman"/>
          <w:i/>
          <w:color w:val="000000"/>
          <w:spacing w:val="-4"/>
          <w:sz w:val="28"/>
          <w:szCs w:val="28"/>
          <w:vertAlign w:val="subscript"/>
        </w:rPr>
        <w:t>П319</w:t>
      </w:r>
      <w:r w:rsidRPr="00A71EF1">
        <w:rPr>
          <w:rFonts w:ascii="Times New Roman" w:hAnsi="Times New Roman" w:cs="Times New Roman"/>
          <w:color w:val="000000"/>
          <w:spacing w:val="-4"/>
          <w:sz w:val="28"/>
          <w:szCs w:val="28"/>
        </w:rPr>
        <w:t xml:space="preserve"> при вершине ПЗ 19 (см. рис. 2):</w:t>
      </w:r>
    </w:p>
    <w:p w:rsidR="00A71EF1" w:rsidRDefault="00A71EF1">
      <w:pPr>
        <w:rPr>
          <w:rFonts w:ascii="Times New Roman" w:hAnsi="Times New Roman" w:cs="Times New Roman"/>
          <w:sz w:val="24"/>
          <w:szCs w:val="24"/>
        </w:rPr>
      </w:pPr>
    </w:p>
    <w:p w:rsidR="005D26EF" w:rsidRDefault="005D26EF">
      <w:pPr>
        <w:rPr>
          <w:rFonts w:ascii="Times New Roman" w:hAnsi="Times New Roman" w:cs="Times New Roman"/>
          <w:sz w:val="24"/>
          <w:szCs w:val="24"/>
        </w:rPr>
      </w:pPr>
    </w:p>
    <w:p w:rsidR="005D26EF" w:rsidRDefault="005D26EF">
      <w:pPr>
        <w:rPr>
          <w:rFonts w:ascii="Times New Roman" w:hAnsi="Times New Roman" w:cs="Times New Roman"/>
          <w:sz w:val="24"/>
          <w:szCs w:val="24"/>
        </w:rPr>
      </w:pPr>
    </w:p>
    <w:p w:rsidR="005D26EF" w:rsidRDefault="005D26EF">
      <w:pPr>
        <w:rPr>
          <w:rFonts w:ascii="Times New Roman" w:hAnsi="Times New Roman" w:cs="Times New Roman"/>
          <w:sz w:val="24"/>
          <w:szCs w:val="24"/>
        </w:rPr>
      </w:pPr>
    </w:p>
    <w:p w:rsidR="005D26EF" w:rsidRDefault="005D26EF">
      <w:pPr>
        <w:rPr>
          <w:rFonts w:ascii="Times New Roman" w:hAnsi="Times New Roman" w:cs="Times New Roman"/>
          <w:sz w:val="24"/>
          <w:szCs w:val="24"/>
        </w:rPr>
      </w:pPr>
    </w:p>
    <w:p w:rsidR="005D26EF" w:rsidRDefault="005D26EF">
      <w:pPr>
        <w:rPr>
          <w:rFonts w:ascii="Times New Roman" w:hAnsi="Times New Roman" w:cs="Times New Roman"/>
          <w:sz w:val="24"/>
          <w:szCs w:val="24"/>
        </w:rPr>
      </w:pPr>
    </w:p>
    <w:p w:rsidR="00B220BE" w:rsidRDefault="00B220BE" w:rsidP="005D26EF">
      <w:pPr>
        <w:jc w:val="center"/>
        <w:rPr>
          <w:rFonts w:ascii="Times New Roman" w:hAnsi="Times New Roman" w:cs="Times New Roman"/>
          <w:sz w:val="24"/>
          <w:szCs w:val="24"/>
        </w:rPr>
        <w:sectPr w:rsidR="00B220BE" w:rsidSect="000B5844">
          <w:footerReference w:type="default" r:id="rId76"/>
          <w:pgSz w:w="11906" w:h="16838"/>
          <w:pgMar w:top="1134" w:right="567" w:bottom="1134" w:left="1418" w:header="709" w:footer="709" w:gutter="0"/>
          <w:cols w:space="708"/>
          <w:titlePg/>
          <w:docGrid w:linePitch="360"/>
        </w:sectPr>
      </w:pPr>
    </w:p>
    <w:p w:rsidR="005D26EF" w:rsidRDefault="00B220BE" w:rsidP="00B220BE">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9251950" cy="5694680"/>
            <wp:effectExtent l="0" t="0" r="635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7">
                      <a:extLst>
                        <a:ext uri="{28A0092B-C50C-407E-A947-70E740481C1C}">
                          <a14:useLocalDpi xmlns:a14="http://schemas.microsoft.com/office/drawing/2010/main" val="0"/>
                        </a:ext>
                      </a:extLst>
                    </a:blip>
                    <a:stretch>
                      <a:fillRect/>
                    </a:stretch>
                  </pic:blipFill>
                  <pic:spPr>
                    <a:xfrm>
                      <a:off x="0" y="0"/>
                      <a:ext cx="9251950" cy="5694680"/>
                    </a:xfrm>
                    <a:prstGeom prst="rect">
                      <a:avLst/>
                    </a:prstGeom>
                  </pic:spPr>
                </pic:pic>
              </a:graphicData>
            </a:graphic>
          </wp:inline>
        </w:drawing>
      </w:r>
    </w:p>
    <w:p w:rsidR="00A71EF1" w:rsidRDefault="00B220BE" w:rsidP="00B220BE">
      <w:pPr>
        <w:jc w:val="center"/>
        <w:rPr>
          <w:rFonts w:ascii="Times New Roman" w:hAnsi="Times New Roman" w:cs="Times New Roman"/>
          <w:sz w:val="24"/>
          <w:szCs w:val="24"/>
        </w:rPr>
      </w:pPr>
      <w:r w:rsidRPr="00B220BE">
        <w:rPr>
          <w:rFonts w:ascii="Times New Roman" w:hAnsi="Times New Roman" w:cs="Times New Roman"/>
          <w:i/>
          <w:sz w:val="24"/>
          <w:szCs w:val="24"/>
        </w:rPr>
        <w:t>Рис. 4.</w:t>
      </w:r>
      <w:r>
        <w:rPr>
          <w:rFonts w:ascii="Times New Roman" w:hAnsi="Times New Roman" w:cs="Times New Roman"/>
          <w:sz w:val="24"/>
          <w:szCs w:val="24"/>
        </w:rPr>
        <w:t xml:space="preserve"> Абрисы тахеометрической съемки</w:t>
      </w:r>
    </w:p>
    <w:p w:rsidR="00A71EF1" w:rsidRDefault="00B220BE" w:rsidP="00B220BE">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8201025" cy="5922463"/>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rotWithShape="1">
                    <a:blip r:embed="rId78">
                      <a:extLst>
                        <a:ext uri="{28A0092B-C50C-407E-A947-70E740481C1C}">
                          <a14:useLocalDpi xmlns:a14="http://schemas.microsoft.com/office/drawing/2010/main" val="0"/>
                        </a:ext>
                      </a:extLst>
                    </a:blip>
                    <a:srcRect l="2761" t="5900" r="2099"/>
                    <a:stretch/>
                  </pic:blipFill>
                  <pic:spPr bwMode="auto">
                    <a:xfrm>
                      <a:off x="0" y="0"/>
                      <a:ext cx="8208879" cy="5928135"/>
                    </a:xfrm>
                    <a:prstGeom prst="rect">
                      <a:avLst/>
                    </a:prstGeom>
                    <a:ln>
                      <a:noFill/>
                    </a:ln>
                    <a:extLst>
                      <a:ext uri="{53640926-AAD7-44D8-BBD7-CCE9431645EC}">
                        <a14:shadowObscured xmlns:a14="http://schemas.microsoft.com/office/drawing/2010/main"/>
                      </a:ext>
                    </a:extLst>
                  </pic:spPr>
                </pic:pic>
              </a:graphicData>
            </a:graphic>
          </wp:inline>
        </w:drawing>
      </w:r>
    </w:p>
    <w:p w:rsidR="00B220BE" w:rsidRDefault="00B220BE" w:rsidP="00B220BE">
      <w:pPr>
        <w:jc w:val="center"/>
        <w:rPr>
          <w:rFonts w:ascii="Times New Roman" w:hAnsi="Times New Roman"/>
          <w:i/>
          <w:sz w:val="24"/>
          <w:szCs w:val="24"/>
        </w:rPr>
        <w:sectPr w:rsidR="00B220BE" w:rsidSect="00A71EF1">
          <w:pgSz w:w="16838" w:h="11906" w:orient="landscape"/>
          <w:pgMar w:top="720" w:right="720" w:bottom="720" w:left="720" w:header="709" w:footer="709" w:gutter="0"/>
          <w:cols w:space="708"/>
          <w:docGrid w:linePitch="360"/>
        </w:sectPr>
      </w:pPr>
      <w:r w:rsidRPr="00B220BE">
        <w:rPr>
          <w:rFonts w:ascii="Times New Roman" w:hAnsi="Times New Roman" w:cs="Times New Roman"/>
          <w:i/>
          <w:sz w:val="24"/>
          <w:szCs w:val="24"/>
        </w:rPr>
        <w:t>Рис. 4</w:t>
      </w:r>
      <w:r>
        <w:rPr>
          <w:rFonts w:ascii="Times New Roman" w:hAnsi="Times New Roman" w:cs="Times New Roman"/>
          <w:i/>
          <w:sz w:val="24"/>
          <w:szCs w:val="24"/>
        </w:rPr>
        <w:t>.1</w:t>
      </w:r>
      <w:r w:rsidRPr="00B220BE">
        <w:rPr>
          <w:rFonts w:ascii="Times New Roman" w:hAnsi="Times New Roman" w:cs="Times New Roman"/>
          <w:i/>
          <w:sz w:val="24"/>
          <w:szCs w:val="24"/>
        </w:rPr>
        <w:t>.</w:t>
      </w:r>
      <w:r>
        <w:rPr>
          <w:rFonts w:ascii="Times New Roman" w:hAnsi="Times New Roman" w:cs="Times New Roman"/>
          <w:sz w:val="24"/>
          <w:szCs w:val="24"/>
        </w:rPr>
        <w:t xml:space="preserve"> Абрисы тахеометрической съемки</w:t>
      </w:r>
    </w:p>
    <w:p w:rsidR="00A71EF1" w:rsidRDefault="00A71EF1" w:rsidP="00A71EF1">
      <w:pPr>
        <w:jc w:val="right"/>
        <w:rPr>
          <w:rFonts w:ascii="Times New Roman" w:hAnsi="Times New Roman"/>
          <w:sz w:val="24"/>
          <w:szCs w:val="24"/>
        </w:rPr>
      </w:pPr>
      <w:r w:rsidRPr="00F8605F">
        <w:rPr>
          <w:rFonts w:ascii="Times New Roman" w:hAnsi="Times New Roman"/>
          <w:i/>
          <w:sz w:val="24"/>
          <w:szCs w:val="24"/>
        </w:rPr>
        <w:lastRenderedPageBreak/>
        <w:t xml:space="preserve">Таб. </w:t>
      </w:r>
      <w:r w:rsidR="007B3112">
        <w:rPr>
          <w:rFonts w:ascii="Times New Roman" w:hAnsi="Times New Roman"/>
          <w:i/>
          <w:sz w:val="24"/>
          <w:szCs w:val="24"/>
        </w:rPr>
        <w:t>4</w:t>
      </w:r>
      <w:r w:rsidRPr="00F8605F">
        <w:rPr>
          <w:rFonts w:ascii="Times New Roman" w:hAnsi="Times New Roman"/>
          <w:i/>
          <w:sz w:val="24"/>
          <w:szCs w:val="24"/>
        </w:rPr>
        <w:t>.</w:t>
      </w:r>
      <w:r>
        <w:rPr>
          <w:rFonts w:ascii="Times New Roman" w:hAnsi="Times New Roman"/>
          <w:sz w:val="24"/>
          <w:szCs w:val="24"/>
        </w:rPr>
        <w:t xml:space="preserve"> </w:t>
      </w:r>
      <w:r w:rsidRPr="005B4A4A">
        <w:rPr>
          <w:rFonts w:ascii="Times New Roman" w:hAnsi="Times New Roman"/>
          <w:sz w:val="24"/>
          <w:szCs w:val="24"/>
        </w:rPr>
        <w:t>Ведомость вычисления координат точек теодолитного хода</w:t>
      </w:r>
      <w:r>
        <w:rPr>
          <w:rFonts w:ascii="Times New Roman" w:hAnsi="Times New Roman"/>
          <w:sz w:val="24"/>
          <w:szCs w:val="24"/>
        </w:rPr>
        <w:t>.</w:t>
      </w:r>
    </w:p>
    <w:tbl>
      <w:tblPr>
        <w:tblpPr w:leftFromText="180" w:rightFromText="180" w:vertAnchor="page" w:horzAnchor="margin"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496"/>
        <w:gridCol w:w="373"/>
        <w:gridCol w:w="367"/>
        <w:gridCol w:w="504"/>
        <w:gridCol w:w="378"/>
        <w:gridCol w:w="378"/>
        <w:gridCol w:w="475"/>
        <w:gridCol w:w="502"/>
        <w:gridCol w:w="367"/>
        <w:gridCol w:w="499"/>
        <w:gridCol w:w="487"/>
        <w:gridCol w:w="459"/>
        <w:gridCol w:w="416"/>
        <w:gridCol w:w="1417"/>
        <w:gridCol w:w="511"/>
        <w:gridCol w:w="850"/>
        <w:gridCol w:w="567"/>
        <w:gridCol w:w="993"/>
        <w:gridCol w:w="283"/>
        <w:gridCol w:w="851"/>
        <w:gridCol w:w="283"/>
        <w:gridCol w:w="851"/>
        <w:gridCol w:w="1134"/>
        <w:gridCol w:w="1369"/>
      </w:tblGrid>
      <w:tr w:rsidR="000A6909" w:rsidRPr="003C24A4" w:rsidTr="000A6909">
        <w:trPr>
          <w:cantSplit/>
          <w:trHeight w:val="1134"/>
        </w:trPr>
        <w:tc>
          <w:tcPr>
            <w:tcW w:w="598" w:type="dxa"/>
            <w:vMerge w:val="restart"/>
            <w:shd w:val="clear" w:color="auto" w:fill="auto"/>
            <w:textDirection w:val="btLr"/>
            <w:vAlign w:val="center"/>
          </w:tcPr>
          <w:p w:rsidR="007A179D" w:rsidRPr="003C24A4" w:rsidRDefault="007A179D" w:rsidP="00D21F63">
            <w:pPr>
              <w:spacing w:after="0" w:line="240" w:lineRule="auto"/>
              <w:ind w:left="113" w:right="113"/>
              <w:jc w:val="center"/>
              <w:rPr>
                <w:rFonts w:ascii="Times New Roman" w:hAnsi="Times New Roman"/>
                <w:sz w:val="20"/>
                <w:szCs w:val="20"/>
              </w:rPr>
            </w:pPr>
            <w:r w:rsidRPr="003C24A4">
              <w:rPr>
                <w:rFonts w:ascii="Times New Roman" w:hAnsi="Times New Roman"/>
                <w:sz w:val="20"/>
                <w:szCs w:val="20"/>
              </w:rPr>
              <w:t>№ точек</w:t>
            </w:r>
          </w:p>
        </w:tc>
        <w:tc>
          <w:tcPr>
            <w:tcW w:w="2496" w:type="dxa"/>
            <w:gridSpan w:val="6"/>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Углы</w:t>
            </w:r>
          </w:p>
        </w:tc>
        <w:tc>
          <w:tcPr>
            <w:tcW w:w="1344" w:type="dxa"/>
            <w:gridSpan w:val="3"/>
            <w:vMerge w:val="restart"/>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Дирекционные углы</w:t>
            </w:r>
          </w:p>
        </w:tc>
        <w:tc>
          <w:tcPr>
            <w:tcW w:w="1861" w:type="dxa"/>
            <w:gridSpan w:val="4"/>
            <w:vMerge w:val="restart"/>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Румбы</w:t>
            </w:r>
          </w:p>
        </w:tc>
        <w:tc>
          <w:tcPr>
            <w:tcW w:w="1417" w:type="dxa"/>
            <w:vMerge w:val="restart"/>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Горизонтальные проложения линий, м</w:t>
            </w:r>
          </w:p>
        </w:tc>
        <w:tc>
          <w:tcPr>
            <w:tcW w:w="5189" w:type="dxa"/>
            <w:gridSpan w:val="8"/>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Прирощения координат</w:t>
            </w:r>
          </w:p>
        </w:tc>
        <w:tc>
          <w:tcPr>
            <w:tcW w:w="2503" w:type="dxa"/>
            <w:gridSpan w:val="2"/>
            <w:tcBorders>
              <w:bottom w:val="nil"/>
            </w:tcBorders>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Координаты</w:t>
            </w:r>
          </w:p>
        </w:tc>
      </w:tr>
      <w:tr w:rsidR="007A179D" w:rsidRPr="003C24A4" w:rsidTr="000A6909">
        <w:tc>
          <w:tcPr>
            <w:tcW w:w="598" w:type="dxa"/>
            <w:vMerge/>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236" w:type="dxa"/>
            <w:gridSpan w:val="3"/>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Измеренные</w:t>
            </w:r>
          </w:p>
        </w:tc>
        <w:tc>
          <w:tcPr>
            <w:tcW w:w="1260" w:type="dxa"/>
            <w:gridSpan w:val="3"/>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Исправленные</w:t>
            </w:r>
          </w:p>
        </w:tc>
        <w:tc>
          <w:tcPr>
            <w:tcW w:w="1344" w:type="dxa"/>
            <w:gridSpan w:val="3"/>
            <w:vMerge/>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861" w:type="dxa"/>
            <w:gridSpan w:val="4"/>
            <w:vMerge/>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417" w:type="dxa"/>
            <w:vMerge/>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921" w:type="dxa"/>
            <w:gridSpan w:val="4"/>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Вычисленные</w:t>
            </w:r>
          </w:p>
        </w:tc>
        <w:tc>
          <w:tcPr>
            <w:tcW w:w="2268" w:type="dxa"/>
            <w:gridSpan w:val="4"/>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Исправленные</w:t>
            </w:r>
          </w:p>
        </w:tc>
        <w:tc>
          <w:tcPr>
            <w:tcW w:w="2503" w:type="dxa"/>
            <w:gridSpan w:val="2"/>
            <w:tcBorders>
              <w:top w:val="nil"/>
            </w:tcBorders>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r w:rsidR="000A6909" w:rsidRPr="003C24A4" w:rsidTr="000A6909">
        <w:tc>
          <w:tcPr>
            <w:tcW w:w="598" w:type="dxa"/>
            <w:vMerge/>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ʹ</w:t>
            </w:r>
          </w:p>
        </w:tc>
        <w:tc>
          <w:tcPr>
            <w:tcW w:w="367" w:type="dxa"/>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ʹ ʹ</w:t>
            </w: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ʹ</w:t>
            </w:r>
          </w:p>
        </w:tc>
        <w:tc>
          <w:tcPr>
            <w:tcW w:w="378" w:type="dxa"/>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ʹ ʹ</w:t>
            </w: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ʹ</w:t>
            </w:r>
          </w:p>
        </w:tc>
        <w:tc>
          <w:tcPr>
            <w:tcW w:w="367" w:type="dxa"/>
            <w:vAlign w:val="center"/>
          </w:tcPr>
          <w:p w:rsidR="007A179D" w:rsidRPr="003C24A4" w:rsidRDefault="007A179D" w:rsidP="000B7007">
            <w:pPr>
              <w:spacing w:after="0" w:line="240" w:lineRule="auto"/>
              <w:jc w:val="center"/>
              <w:rPr>
                <w:rFonts w:ascii="Times New Roman" w:hAnsi="Times New Roman"/>
                <w:sz w:val="20"/>
                <w:szCs w:val="20"/>
              </w:rPr>
            </w:pPr>
            <w:r w:rsidRPr="003C24A4">
              <w:rPr>
                <w:rFonts w:ascii="Times New Roman" w:hAnsi="Times New Roman"/>
                <w:sz w:val="20"/>
                <w:szCs w:val="20"/>
              </w:rPr>
              <w:t>ʹ ʹ</w:t>
            </w:r>
          </w:p>
        </w:tc>
        <w:tc>
          <w:tcPr>
            <w:tcW w:w="499" w:type="dxa"/>
            <w:shd w:val="clear" w:color="auto" w:fill="auto"/>
            <w:vAlign w:val="center"/>
          </w:tcPr>
          <w:p w:rsidR="007A179D"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На-</w:t>
            </w:r>
          </w:p>
          <w:p w:rsidR="007A179D" w:rsidRPr="000B7007"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ие</w:t>
            </w: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ʹ</w:t>
            </w:r>
          </w:p>
        </w:tc>
        <w:tc>
          <w:tcPr>
            <w:tcW w:w="416" w:type="dxa"/>
            <w:vAlign w:val="center"/>
          </w:tcPr>
          <w:p w:rsidR="007A179D" w:rsidRPr="003C24A4" w:rsidRDefault="007A179D" w:rsidP="007A179D">
            <w:pPr>
              <w:spacing w:after="0" w:line="240" w:lineRule="auto"/>
              <w:jc w:val="center"/>
              <w:rPr>
                <w:rFonts w:ascii="Times New Roman" w:hAnsi="Times New Roman"/>
                <w:sz w:val="20"/>
                <w:szCs w:val="20"/>
              </w:rPr>
            </w:pPr>
            <w:r w:rsidRPr="003C24A4">
              <w:rPr>
                <w:rFonts w:ascii="Times New Roman" w:hAnsi="Times New Roman"/>
                <w:sz w:val="20"/>
                <w:szCs w:val="20"/>
              </w:rPr>
              <w:t>ʹ ʹ</w:t>
            </w:r>
          </w:p>
        </w:tc>
        <w:tc>
          <w:tcPr>
            <w:tcW w:w="1417" w:type="dxa"/>
            <w:vMerge/>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4"/>
                <w:sz w:val="20"/>
                <w:szCs w:val="20"/>
              </w:rPr>
              <w:object w:dxaOrig="220" w:dyaOrig="240">
                <v:shape id="_x0000_i1057" type="#_x0000_t75" style="width:11pt;height:13pt" o:ole="">
                  <v:imagedata r:id="rId79" o:title=""/>
                </v:shape>
                <o:OLEObject Type="Embed" ProgID="Equation.3" ShapeID="_x0000_i1057" DrawAspect="Content" ObjectID="_1570257277" r:id="rId80"/>
              </w:object>
            </w:r>
          </w:p>
        </w:tc>
        <w:tc>
          <w:tcPr>
            <w:tcW w:w="850"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4"/>
                <w:sz w:val="20"/>
                <w:szCs w:val="20"/>
              </w:rPr>
              <w:object w:dxaOrig="400" w:dyaOrig="260">
                <v:shape id="_x0000_i1058" type="#_x0000_t75" style="width:20pt;height:13pt" o:ole="">
                  <v:imagedata r:id="rId81" o:title=""/>
                </v:shape>
                <o:OLEObject Type="Embed" ProgID="Equation.3" ShapeID="_x0000_i1058" DrawAspect="Content" ObjectID="_1570257278" r:id="rId82"/>
              </w:objec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4"/>
                <w:sz w:val="20"/>
                <w:szCs w:val="20"/>
              </w:rPr>
              <w:object w:dxaOrig="220" w:dyaOrig="240">
                <v:shape id="_x0000_i1059" type="#_x0000_t75" style="width:11pt;height:13pt" o:ole="">
                  <v:imagedata r:id="rId79" o:title=""/>
                </v:shape>
                <o:OLEObject Type="Embed" ProgID="Equation.3" ShapeID="_x0000_i1059" DrawAspect="Content" ObjectID="_1570257279" r:id="rId83"/>
              </w:object>
            </w:r>
          </w:p>
        </w:tc>
        <w:tc>
          <w:tcPr>
            <w:tcW w:w="99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4"/>
                <w:sz w:val="20"/>
                <w:szCs w:val="20"/>
              </w:rPr>
              <w:object w:dxaOrig="400" w:dyaOrig="260">
                <v:shape id="_x0000_i1060" type="#_x0000_t75" style="width:20pt;height:13pt" o:ole="">
                  <v:imagedata r:id="rId84" o:title=""/>
                </v:shape>
                <o:OLEObject Type="Embed" ProgID="Equation.3" ShapeID="_x0000_i1060" DrawAspect="Content" ObjectID="_1570257280" r:id="rId85"/>
              </w:objec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4"/>
                <w:sz w:val="20"/>
                <w:szCs w:val="20"/>
              </w:rPr>
              <w:object w:dxaOrig="220" w:dyaOrig="240">
                <v:shape id="_x0000_i1061" type="#_x0000_t75" style="width:11pt;height:13pt" o:ole="">
                  <v:imagedata r:id="rId79" o:title=""/>
                </v:shape>
                <o:OLEObject Type="Embed" ProgID="Equation.3" ShapeID="_x0000_i1061" DrawAspect="Content" ObjectID="_1570257281" r:id="rId86"/>
              </w:object>
            </w: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4"/>
                <w:sz w:val="20"/>
                <w:szCs w:val="20"/>
              </w:rPr>
              <w:object w:dxaOrig="400" w:dyaOrig="260">
                <v:shape id="_x0000_i1062" type="#_x0000_t75" style="width:20pt;height:13pt" o:ole="">
                  <v:imagedata r:id="rId81" o:title=""/>
                </v:shape>
                <o:OLEObject Type="Embed" ProgID="Equation.3" ShapeID="_x0000_i1062" DrawAspect="Content" ObjectID="_1570257282" r:id="rId87"/>
              </w:objec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4"/>
                <w:sz w:val="20"/>
                <w:szCs w:val="20"/>
              </w:rPr>
              <w:object w:dxaOrig="220" w:dyaOrig="240">
                <v:shape id="_x0000_i1063" type="#_x0000_t75" style="width:11pt;height:13pt" o:ole="">
                  <v:imagedata r:id="rId79" o:title=""/>
                </v:shape>
                <o:OLEObject Type="Embed" ProgID="Equation.3" ShapeID="_x0000_i1063" DrawAspect="Content" ObjectID="_1570257283" r:id="rId88"/>
              </w:object>
            </w: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4"/>
                <w:sz w:val="20"/>
                <w:szCs w:val="20"/>
              </w:rPr>
              <w:object w:dxaOrig="400" w:dyaOrig="260">
                <v:shape id="_x0000_i1064" type="#_x0000_t75" style="width:20pt;height:13pt" o:ole="">
                  <v:imagedata r:id="rId84" o:title=""/>
                </v:shape>
                <o:OLEObject Type="Embed" ProgID="Equation.3" ShapeID="_x0000_i1064" DrawAspect="Content" ObjectID="_1570257284" r:id="rId89"/>
              </w:object>
            </w: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4"/>
                <w:sz w:val="20"/>
                <w:szCs w:val="20"/>
              </w:rPr>
              <w:object w:dxaOrig="260" w:dyaOrig="240">
                <v:shape id="_x0000_i1065" type="#_x0000_t75" style="width:13pt;height:13pt" o:ole="">
                  <v:imagedata r:id="rId90" o:title=""/>
                </v:shape>
                <o:OLEObject Type="Embed" ProgID="Equation.3" ShapeID="_x0000_i1065" DrawAspect="Content" ObjectID="_1570257285" r:id="rId91"/>
              </w:object>
            </w: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4"/>
                <w:sz w:val="20"/>
                <w:szCs w:val="20"/>
              </w:rPr>
              <w:object w:dxaOrig="260" w:dyaOrig="240">
                <v:shape id="_x0000_i1066" type="#_x0000_t75" style="width:13pt;height:13pt" o:ole="">
                  <v:imagedata r:id="rId92" o:title=""/>
                </v:shape>
                <o:OLEObject Type="Embed" ProgID="Equation.3" ShapeID="_x0000_i1066" DrawAspect="Content" ObjectID="_1570257286" r:id="rId93"/>
              </w:object>
            </w: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w:t>
            </w:r>
          </w:p>
        </w:tc>
        <w:tc>
          <w:tcPr>
            <w:tcW w:w="1236" w:type="dxa"/>
            <w:gridSpan w:val="3"/>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w:t>
            </w:r>
          </w:p>
        </w:tc>
        <w:tc>
          <w:tcPr>
            <w:tcW w:w="1260" w:type="dxa"/>
            <w:gridSpan w:val="3"/>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3</w:t>
            </w:r>
          </w:p>
        </w:tc>
        <w:tc>
          <w:tcPr>
            <w:tcW w:w="1344" w:type="dxa"/>
            <w:gridSpan w:val="3"/>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4</w:t>
            </w:r>
          </w:p>
        </w:tc>
        <w:tc>
          <w:tcPr>
            <w:tcW w:w="1861" w:type="dxa"/>
            <w:gridSpan w:val="4"/>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5</w:t>
            </w: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6</w:t>
            </w:r>
          </w:p>
        </w:tc>
        <w:tc>
          <w:tcPr>
            <w:tcW w:w="1361" w:type="dxa"/>
            <w:gridSpan w:val="2"/>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7</w:t>
            </w:r>
          </w:p>
        </w:tc>
        <w:tc>
          <w:tcPr>
            <w:tcW w:w="1560" w:type="dxa"/>
            <w:gridSpan w:val="2"/>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8</w:t>
            </w:r>
          </w:p>
        </w:tc>
        <w:tc>
          <w:tcPr>
            <w:tcW w:w="1134" w:type="dxa"/>
            <w:gridSpan w:val="2"/>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9</w:t>
            </w:r>
          </w:p>
        </w:tc>
        <w:tc>
          <w:tcPr>
            <w:tcW w:w="1134" w:type="dxa"/>
            <w:gridSpan w:val="2"/>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10</w:t>
            </w: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11</w:t>
            </w: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12</w:t>
            </w: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П37</w:t>
            </w: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tcPr>
          <w:p w:rsidR="007A179D" w:rsidRPr="003C24A4" w:rsidRDefault="007A179D" w:rsidP="00D21F63">
            <w:pPr>
              <w:spacing w:after="0" w:line="240" w:lineRule="auto"/>
              <w:jc w:val="center"/>
              <w:rPr>
                <w:rFonts w:ascii="Times New Roman" w:hAnsi="Times New Roman"/>
                <w:sz w:val="20"/>
                <w:szCs w:val="20"/>
              </w:rPr>
            </w:pP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0"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99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tcPr>
          <w:p w:rsidR="007A179D" w:rsidRPr="003C24A4" w:rsidRDefault="007A179D" w:rsidP="00D21F63">
            <w:pPr>
              <w:spacing w:after="0" w:line="240" w:lineRule="auto"/>
              <w:jc w:val="center"/>
              <w:rPr>
                <w:rFonts w:ascii="Times New Roman" w:hAnsi="Times New Roman"/>
                <w:sz w:val="20"/>
                <w:szCs w:val="20"/>
              </w:rPr>
            </w:pP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37</w:t>
            </w: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37</w:t>
            </w:r>
          </w:p>
        </w:tc>
        <w:tc>
          <w:tcPr>
            <w:tcW w:w="367"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12</w:t>
            </w: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0"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99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П38</w:t>
            </w: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330</w:t>
            </w: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59</w:t>
            </w:r>
          </w:p>
        </w:tc>
        <w:tc>
          <w:tcPr>
            <w:tcW w:w="367"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12</w:t>
            </w: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330</w:t>
            </w: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59</w:t>
            </w:r>
          </w:p>
        </w:tc>
        <w:tc>
          <w:tcPr>
            <w:tcW w:w="378" w:type="dxa"/>
          </w:tcPr>
          <w:p w:rsidR="007A179D" w:rsidRPr="00C66C75" w:rsidRDefault="007A179D" w:rsidP="00D21F63">
            <w:pPr>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0" w:type="dxa"/>
            <w:shd w:val="clear" w:color="auto" w:fill="auto"/>
            <w:vAlign w:val="center"/>
          </w:tcPr>
          <w:p w:rsidR="007A179D" w:rsidRPr="003C24A4" w:rsidRDefault="00CD4BDC" w:rsidP="00D21F63">
            <w:pPr>
              <w:spacing w:after="0" w:line="240" w:lineRule="auto"/>
              <w:jc w:val="center"/>
              <w:rPr>
                <w:rFonts w:ascii="Times New Roman" w:hAnsi="Times New Roman"/>
                <w:sz w:val="20"/>
                <w:szCs w:val="20"/>
              </w:rPr>
            </w:pPr>
            <w:r>
              <w:rPr>
                <w:rFonts w:ascii="Times New Roman" w:hAnsi="Times New Roman"/>
                <w:sz w:val="20"/>
                <w:szCs w:val="20"/>
              </w:rPr>
              <w:t>+0,07</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99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-0,04</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EA6C2D" w:rsidP="00D21F63">
            <w:pPr>
              <w:spacing w:after="0" w:line="240" w:lineRule="auto"/>
              <w:jc w:val="center"/>
              <w:rPr>
                <w:rFonts w:ascii="Times New Roman" w:hAnsi="Times New Roman"/>
                <w:sz w:val="20"/>
                <w:szCs w:val="20"/>
              </w:rPr>
            </w:pPr>
            <w:r>
              <w:rPr>
                <w:rFonts w:ascii="Times New Roman" w:hAnsi="Times New Roman"/>
                <w:sz w:val="20"/>
                <w:szCs w:val="20"/>
              </w:rPr>
              <w:t>+30,45</w:t>
            </w:r>
          </w:p>
        </w:tc>
        <w:tc>
          <w:tcPr>
            <w:tcW w:w="1369" w:type="dxa"/>
            <w:shd w:val="clear" w:color="auto" w:fill="auto"/>
            <w:vAlign w:val="center"/>
          </w:tcPr>
          <w:p w:rsidR="007A179D" w:rsidRPr="003C24A4" w:rsidRDefault="007A179D" w:rsidP="00EA6C2D">
            <w:pPr>
              <w:spacing w:after="0" w:line="240" w:lineRule="auto"/>
              <w:jc w:val="center"/>
              <w:rPr>
                <w:rFonts w:ascii="Times New Roman" w:hAnsi="Times New Roman"/>
                <w:sz w:val="20"/>
                <w:szCs w:val="20"/>
              </w:rPr>
            </w:pPr>
            <w:r w:rsidRPr="003C24A4">
              <w:rPr>
                <w:rFonts w:ascii="Times New Roman" w:hAnsi="Times New Roman"/>
                <w:sz w:val="20"/>
                <w:szCs w:val="20"/>
              </w:rPr>
              <w:t>+</w:t>
            </w:r>
            <w:r w:rsidR="00EA6C2D">
              <w:rPr>
                <w:rFonts w:ascii="Times New Roman" w:hAnsi="Times New Roman"/>
                <w:sz w:val="20"/>
                <w:szCs w:val="20"/>
              </w:rPr>
              <w:t>700,85</w:t>
            </w: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lang w:val="en-US"/>
              </w:rPr>
            </w:pP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tcPr>
          <w:p w:rsidR="007A179D" w:rsidRPr="003C24A4" w:rsidRDefault="007A179D" w:rsidP="00D21F63">
            <w:pPr>
              <w:spacing w:after="0" w:line="240" w:lineRule="auto"/>
              <w:jc w:val="center"/>
              <w:rPr>
                <w:rFonts w:ascii="Times New Roman" w:hAnsi="Times New Roman"/>
                <w:sz w:val="20"/>
                <w:szCs w:val="20"/>
              </w:rPr>
            </w:pP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246</w:t>
            </w: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38</w:t>
            </w:r>
          </w:p>
        </w:tc>
        <w:tc>
          <w:tcPr>
            <w:tcW w:w="367"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00</w:t>
            </w: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ЮЗ</w:t>
            </w: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66</w:t>
            </w: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38</w:t>
            </w:r>
          </w:p>
        </w:tc>
        <w:tc>
          <w:tcPr>
            <w:tcW w:w="416"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00</w:t>
            </w: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263,02</w:t>
            </w: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0"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104,32</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99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241,45</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1" w:type="dxa"/>
            <w:shd w:val="clear" w:color="auto" w:fill="auto"/>
            <w:vAlign w:val="center"/>
          </w:tcPr>
          <w:p w:rsidR="007A179D" w:rsidRPr="003C24A4" w:rsidRDefault="00CD4BDC" w:rsidP="00D21F63">
            <w:pPr>
              <w:spacing w:after="0" w:line="240" w:lineRule="auto"/>
              <w:jc w:val="center"/>
              <w:rPr>
                <w:rFonts w:ascii="Times New Roman" w:hAnsi="Times New Roman"/>
                <w:sz w:val="20"/>
                <w:szCs w:val="20"/>
              </w:rPr>
            </w:pPr>
            <w:r>
              <w:rPr>
                <w:rFonts w:ascii="Times New Roman" w:hAnsi="Times New Roman"/>
                <w:sz w:val="20"/>
                <w:szCs w:val="20"/>
              </w:rPr>
              <w:t>104,25</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241,49</w:t>
            </w: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I</w:t>
            </w: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50</w:t>
            </w: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58</w:t>
            </w:r>
          </w:p>
        </w:tc>
        <w:tc>
          <w:tcPr>
            <w:tcW w:w="367"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30</w:t>
            </w: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50</w:t>
            </w: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58</w:t>
            </w:r>
          </w:p>
        </w:tc>
        <w:tc>
          <w:tcPr>
            <w:tcW w:w="378" w:type="dxa"/>
          </w:tcPr>
          <w:p w:rsidR="007A179D" w:rsidRPr="00C66C75" w:rsidRDefault="007A179D" w:rsidP="00D21F63">
            <w:pPr>
              <w:spacing w:after="0" w:line="240" w:lineRule="auto"/>
              <w:jc w:val="center"/>
              <w:rPr>
                <w:rFonts w:ascii="Times New Roman" w:hAnsi="Times New Roman"/>
                <w:sz w:val="20"/>
                <w:szCs w:val="20"/>
                <w:lang w:val="en-US"/>
              </w:rPr>
            </w:pPr>
            <w:r>
              <w:rPr>
                <w:rFonts w:ascii="Times New Roman" w:hAnsi="Times New Roman"/>
                <w:sz w:val="20"/>
                <w:szCs w:val="20"/>
                <w:lang w:val="en-US"/>
              </w:rPr>
              <w:t>00</w:t>
            </w: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0" w:type="dxa"/>
            <w:shd w:val="clear" w:color="auto" w:fill="auto"/>
            <w:vAlign w:val="center"/>
          </w:tcPr>
          <w:p w:rsidR="007A179D" w:rsidRPr="003C24A4" w:rsidRDefault="00CD4BDC" w:rsidP="00D21F63">
            <w:pPr>
              <w:spacing w:after="0" w:line="240" w:lineRule="auto"/>
              <w:jc w:val="center"/>
              <w:rPr>
                <w:rFonts w:ascii="Times New Roman" w:hAnsi="Times New Roman"/>
                <w:sz w:val="20"/>
                <w:szCs w:val="20"/>
              </w:rPr>
            </w:pPr>
            <w:r>
              <w:rPr>
                <w:rFonts w:ascii="Times New Roman" w:hAnsi="Times New Roman"/>
                <w:sz w:val="20"/>
                <w:szCs w:val="20"/>
              </w:rPr>
              <w:t>+0,07</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993" w:type="dxa"/>
            <w:shd w:val="clear" w:color="auto" w:fill="auto"/>
            <w:vAlign w:val="center"/>
          </w:tcPr>
          <w:p w:rsidR="007A179D" w:rsidRPr="003C24A4" w:rsidRDefault="00CD4BDC" w:rsidP="00D21F63">
            <w:pPr>
              <w:spacing w:after="0" w:line="240" w:lineRule="auto"/>
              <w:jc w:val="center"/>
              <w:rPr>
                <w:rFonts w:ascii="Times New Roman" w:hAnsi="Times New Roman"/>
                <w:sz w:val="20"/>
                <w:szCs w:val="20"/>
              </w:rPr>
            </w:pPr>
            <w:r>
              <w:rPr>
                <w:rFonts w:ascii="Times New Roman" w:hAnsi="Times New Roman"/>
                <w:sz w:val="20"/>
                <w:szCs w:val="20"/>
              </w:rPr>
              <w:t>-0,04</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7A179D" w:rsidP="000A6909">
            <w:pPr>
              <w:spacing w:after="0" w:line="240" w:lineRule="auto"/>
              <w:jc w:val="center"/>
              <w:rPr>
                <w:rFonts w:ascii="Times New Roman" w:hAnsi="Times New Roman"/>
                <w:sz w:val="20"/>
                <w:szCs w:val="20"/>
              </w:rPr>
            </w:pPr>
            <w:r w:rsidRPr="003C24A4">
              <w:rPr>
                <w:rFonts w:ascii="Times New Roman" w:hAnsi="Times New Roman"/>
                <w:sz w:val="20"/>
                <w:szCs w:val="20"/>
              </w:rPr>
              <w:t>-</w:t>
            </w:r>
            <w:r w:rsidR="000A6909">
              <w:rPr>
                <w:rFonts w:ascii="Times New Roman" w:hAnsi="Times New Roman"/>
                <w:sz w:val="20"/>
                <w:szCs w:val="20"/>
              </w:rPr>
              <w:t>73,80</w:t>
            </w:r>
          </w:p>
        </w:tc>
        <w:tc>
          <w:tcPr>
            <w:tcW w:w="1369" w:type="dxa"/>
            <w:shd w:val="clear" w:color="auto" w:fill="auto"/>
            <w:vAlign w:val="center"/>
          </w:tcPr>
          <w:p w:rsidR="007A179D" w:rsidRPr="003C24A4" w:rsidRDefault="007A179D" w:rsidP="000A6909">
            <w:pPr>
              <w:spacing w:after="0" w:line="240" w:lineRule="auto"/>
              <w:jc w:val="center"/>
              <w:rPr>
                <w:rFonts w:ascii="Times New Roman" w:hAnsi="Times New Roman"/>
                <w:sz w:val="20"/>
                <w:szCs w:val="20"/>
              </w:rPr>
            </w:pPr>
            <w:r w:rsidRPr="003C24A4">
              <w:rPr>
                <w:rFonts w:ascii="Times New Roman" w:hAnsi="Times New Roman"/>
                <w:sz w:val="20"/>
                <w:szCs w:val="20"/>
              </w:rPr>
              <w:t>+</w:t>
            </w:r>
            <w:r w:rsidR="000A6909">
              <w:rPr>
                <w:rFonts w:ascii="Times New Roman" w:hAnsi="Times New Roman"/>
                <w:sz w:val="20"/>
                <w:szCs w:val="20"/>
              </w:rPr>
              <w:t>459,36</w:t>
            </w: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lang w:val="en-US"/>
              </w:rPr>
            </w:pP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tcPr>
          <w:p w:rsidR="007A179D" w:rsidRPr="003C24A4" w:rsidRDefault="007A179D" w:rsidP="00D21F63">
            <w:pPr>
              <w:spacing w:after="0" w:line="240" w:lineRule="auto"/>
              <w:jc w:val="center"/>
              <w:rPr>
                <w:rFonts w:ascii="Times New Roman" w:hAnsi="Times New Roman"/>
                <w:sz w:val="20"/>
                <w:szCs w:val="20"/>
              </w:rPr>
            </w:pP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15</w:t>
            </w: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40</w:t>
            </w:r>
          </w:p>
        </w:tc>
        <w:tc>
          <w:tcPr>
            <w:tcW w:w="367"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00</w:t>
            </w: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СВ</w:t>
            </w: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15</w:t>
            </w: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40</w:t>
            </w:r>
          </w:p>
        </w:tc>
        <w:tc>
          <w:tcPr>
            <w:tcW w:w="416"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00</w:t>
            </w: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239,21</w:t>
            </w: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0"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230,32</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99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64,60</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1" w:type="dxa"/>
            <w:shd w:val="clear" w:color="auto" w:fill="auto"/>
            <w:vAlign w:val="center"/>
          </w:tcPr>
          <w:p w:rsidR="007A179D" w:rsidRPr="003C24A4" w:rsidRDefault="00CD4BDC" w:rsidP="00D21F63">
            <w:pPr>
              <w:spacing w:after="0" w:line="240" w:lineRule="auto"/>
              <w:jc w:val="center"/>
              <w:rPr>
                <w:rFonts w:ascii="Times New Roman" w:hAnsi="Times New Roman"/>
                <w:sz w:val="20"/>
                <w:szCs w:val="20"/>
              </w:rPr>
            </w:pPr>
            <w:r>
              <w:rPr>
                <w:rFonts w:ascii="Times New Roman" w:hAnsi="Times New Roman"/>
                <w:sz w:val="20"/>
                <w:szCs w:val="20"/>
              </w:rPr>
              <w:t>230,39</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1" w:type="dxa"/>
            <w:shd w:val="clear" w:color="auto" w:fill="auto"/>
            <w:vAlign w:val="center"/>
          </w:tcPr>
          <w:p w:rsidR="007A179D" w:rsidRPr="003C24A4" w:rsidRDefault="000A6909" w:rsidP="00D21F63">
            <w:pPr>
              <w:spacing w:after="0" w:line="240" w:lineRule="auto"/>
              <w:jc w:val="center"/>
              <w:rPr>
                <w:rFonts w:ascii="Times New Roman" w:hAnsi="Times New Roman"/>
                <w:sz w:val="20"/>
                <w:szCs w:val="20"/>
              </w:rPr>
            </w:pPr>
            <w:r>
              <w:rPr>
                <w:rFonts w:ascii="Times New Roman" w:hAnsi="Times New Roman"/>
                <w:sz w:val="20"/>
                <w:szCs w:val="20"/>
              </w:rPr>
              <w:t>64,56</w:t>
            </w: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II</w:t>
            </w: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161</w:t>
            </w: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20</w:t>
            </w:r>
          </w:p>
        </w:tc>
        <w:tc>
          <w:tcPr>
            <w:tcW w:w="367"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00</w:t>
            </w: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161</w:t>
            </w:r>
          </w:p>
        </w:tc>
        <w:tc>
          <w:tcPr>
            <w:tcW w:w="378" w:type="dxa"/>
            <w:shd w:val="clear" w:color="auto" w:fill="auto"/>
            <w:vAlign w:val="center"/>
          </w:tcPr>
          <w:p w:rsidR="007A179D" w:rsidRPr="00C66C75" w:rsidRDefault="007A179D" w:rsidP="00D21F63">
            <w:pPr>
              <w:spacing w:after="0" w:line="240" w:lineRule="auto"/>
              <w:jc w:val="center"/>
              <w:rPr>
                <w:rFonts w:ascii="Times New Roman" w:hAnsi="Times New Roman"/>
                <w:sz w:val="20"/>
                <w:szCs w:val="20"/>
                <w:lang w:val="en-US"/>
              </w:rPr>
            </w:pPr>
            <w:r>
              <w:rPr>
                <w:rFonts w:ascii="Times New Roman" w:hAnsi="Times New Roman"/>
                <w:sz w:val="20"/>
                <w:szCs w:val="20"/>
                <w:lang w:val="en-US"/>
              </w:rPr>
              <w:t>19</w:t>
            </w:r>
          </w:p>
        </w:tc>
        <w:tc>
          <w:tcPr>
            <w:tcW w:w="378" w:type="dxa"/>
          </w:tcPr>
          <w:p w:rsidR="007A179D" w:rsidRPr="00C66C75" w:rsidRDefault="007A179D" w:rsidP="00D21F63">
            <w:pPr>
              <w:spacing w:after="0" w:line="240" w:lineRule="auto"/>
              <w:jc w:val="center"/>
              <w:rPr>
                <w:rFonts w:ascii="Times New Roman" w:hAnsi="Times New Roman"/>
                <w:sz w:val="20"/>
                <w:szCs w:val="20"/>
                <w:lang w:val="en-US"/>
              </w:rPr>
            </w:pPr>
            <w:r>
              <w:rPr>
                <w:rFonts w:ascii="Times New Roman" w:hAnsi="Times New Roman"/>
                <w:sz w:val="20"/>
                <w:szCs w:val="20"/>
                <w:lang w:val="en-US"/>
              </w:rPr>
              <w:t>30</w:t>
            </w: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0"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+0,07</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99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-0,04</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7A179D" w:rsidP="000A6909">
            <w:pPr>
              <w:spacing w:after="0" w:line="240" w:lineRule="auto"/>
              <w:jc w:val="center"/>
              <w:rPr>
                <w:rFonts w:ascii="Times New Roman" w:hAnsi="Times New Roman"/>
                <w:sz w:val="20"/>
                <w:szCs w:val="20"/>
              </w:rPr>
            </w:pPr>
            <w:r w:rsidRPr="003C24A4">
              <w:rPr>
                <w:rFonts w:ascii="Times New Roman" w:hAnsi="Times New Roman"/>
                <w:sz w:val="20"/>
                <w:szCs w:val="20"/>
              </w:rPr>
              <w:t>+</w:t>
            </w:r>
            <w:r w:rsidR="000A6909">
              <w:rPr>
                <w:rFonts w:ascii="Times New Roman" w:hAnsi="Times New Roman"/>
                <w:sz w:val="20"/>
                <w:szCs w:val="20"/>
              </w:rPr>
              <w:t>156,59</w:t>
            </w:r>
          </w:p>
        </w:tc>
        <w:tc>
          <w:tcPr>
            <w:tcW w:w="1369" w:type="dxa"/>
            <w:shd w:val="clear" w:color="auto" w:fill="auto"/>
            <w:vAlign w:val="center"/>
          </w:tcPr>
          <w:p w:rsidR="007A179D" w:rsidRPr="003C24A4" w:rsidRDefault="007A179D" w:rsidP="000A6909">
            <w:pPr>
              <w:spacing w:after="0" w:line="240" w:lineRule="auto"/>
              <w:jc w:val="center"/>
              <w:rPr>
                <w:rFonts w:ascii="Times New Roman" w:hAnsi="Times New Roman"/>
                <w:sz w:val="20"/>
                <w:szCs w:val="20"/>
              </w:rPr>
            </w:pPr>
            <w:r w:rsidRPr="003C24A4">
              <w:rPr>
                <w:rFonts w:ascii="Times New Roman" w:hAnsi="Times New Roman"/>
                <w:sz w:val="20"/>
                <w:szCs w:val="20"/>
              </w:rPr>
              <w:t>+</w:t>
            </w:r>
            <w:r w:rsidR="000A6909">
              <w:rPr>
                <w:rFonts w:ascii="Times New Roman" w:hAnsi="Times New Roman"/>
                <w:sz w:val="20"/>
                <w:szCs w:val="20"/>
              </w:rPr>
              <w:t>523,92</w:t>
            </w: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lang w:val="en-US"/>
              </w:rPr>
            </w:pP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tcPr>
          <w:p w:rsidR="007A179D" w:rsidRPr="003C24A4" w:rsidRDefault="007A179D" w:rsidP="00D21F63">
            <w:pPr>
              <w:spacing w:after="0" w:line="240" w:lineRule="auto"/>
              <w:jc w:val="center"/>
              <w:rPr>
                <w:rFonts w:ascii="Times New Roman" w:hAnsi="Times New Roman"/>
                <w:sz w:val="20"/>
                <w:szCs w:val="20"/>
              </w:rPr>
            </w:pP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34</w:t>
            </w: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20</w:t>
            </w:r>
          </w:p>
        </w:tc>
        <w:tc>
          <w:tcPr>
            <w:tcW w:w="367"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30</w:t>
            </w: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СВ</w:t>
            </w: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34</w:t>
            </w: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20</w:t>
            </w:r>
          </w:p>
        </w:tc>
        <w:tc>
          <w:tcPr>
            <w:tcW w:w="416"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30</w:t>
            </w: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269,80</w:t>
            </w: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0" w:type="dxa"/>
            <w:shd w:val="clear" w:color="auto" w:fill="auto"/>
            <w:vAlign w:val="center"/>
          </w:tcPr>
          <w:p w:rsidR="007A179D" w:rsidRPr="003C24A4" w:rsidRDefault="00687757" w:rsidP="00D21F63">
            <w:pPr>
              <w:spacing w:after="0" w:line="240" w:lineRule="auto"/>
              <w:jc w:val="center"/>
              <w:rPr>
                <w:rFonts w:ascii="Times New Roman" w:hAnsi="Times New Roman"/>
                <w:sz w:val="20"/>
                <w:szCs w:val="20"/>
              </w:rPr>
            </w:pPr>
            <w:r>
              <w:rPr>
                <w:rFonts w:ascii="Times New Roman" w:hAnsi="Times New Roman"/>
                <w:sz w:val="20"/>
                <w:szCs w:val="20"/>
              </w:rPr>
              <w:t>222,77</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993" w:type="dxa"/>
            <w:shd w:val="clear" w:color="auto" w:fill="auto"/>
            <w:vAlign w:val="center"/>
          </w:tcPr>
          <w:p w:rsidR="007A179D" w:rsidRPr="003C24A4" w:rsidRDefault="00687757" w:rsidP="00D21F63">
            <w:pPr>
              <w:spacing w:after="0" w:line="240" w:lineRule="auto"/>
              <w:jc w:val="center"/>
              <w:rPr>
                <w:rFonts w:ascii="Times New Roman" w:hAnsi="Times New Roman"/>
                <w:sz w:val="20"/>
                <w:szCs w:val="20"/>
              </w:rPr>
            </w:pPr>
            <w:r>
              <w:rPr>
                <w:rFonts w:ascii="Times New Roman" w:hAnsi="Times New Roman"/>
                <w:sz w:val="20"/>
                <w:szCs w:val="20"/>
              </w:rPr>
              <w:t>152,20</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1" w:type="dxa"/>
            <w:shd w:val="clear" w:color="auto" w:fill="auto"/>
            <w:vAlign w:val="center"/>
          </w:tcPr>
          <w:p w:rsidR="007A179D" w:rsidRPr="003C24A4" w:rsidRDefault="00CD4BDC" w:rsidP="00D21F63">
            <w:pPr>
              <w:spacing w:after="0" w:line="240" w:lineRule="auto"/>
              <w:jc w:val="center"/>
              <w:rPr>
                <w:rFonts w:ascii="Times New Roman" w:hAnsi="Times New Roman"/>
                <w:sz w:val="20"/>
                <w:szCs w:val="20"/>
              </w:rPr>
            </w:pPr>
            <w:r>
              <w:rPr>
                <w:rFonts w:ascii="Times New Roman" w:hAnsi="Times New Roman"/>
                <w:sz w:val="20"/>
                <w:szCs w:val="20"/>
              </w:rPr>
              <w:t>222,84</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1" w:type="dxa"/>
            <w:shd w:val="clear" w:color="auto" w:fill="auto"/>
            <w:vAlign w:val="center"/>
          </w:tcPr>
          <w:p w:rsidR="007A179D" w:rsidRPr="003C24A4" w:rsidRDefault="000A6909" w:rsidP="00D21F63">
            <w:pPr>
              <w:spacing w:after="0" w:line="240" w:lineRule="auto"/>
              <w:jc w:val="center"/>
              <w:rPr>
                <w:rFonts w:ascii="Times New Roman" w:hAnsi="Times New Roman"/>
                <w:sz w:val="20"/>
                <w:szCs w:val="20"/>
              </w:rPr>
            </w:pPr>
            <w:r>
              <w:rPr>
                <w:rFonts w:ascii="Times New Roman" w:hAnsi="Times New Roman"/>
                <w:sz w:val="20"/>
                <w:szCs w:val="20"/>
              </w:rPr>
              <w:t>152,16</w:t>
            </w: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III</w:t>
            </w: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79</w:t>
            </w: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02</w:t>
            </w:r>
          </w:p>
        </w:tc>
        <w:tc>
          <w:tcPr>
            <w:tcW w:w="367"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48</w:t>
            </w: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79</w:t>
            </w: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02</w:t>
            </w:r>
          </w:p>
        </w:tc>
        <w:tc>
          <w:tcPr>
            <w:tcW w:w="378" w:type="dxa"/>
          </w:tcPr>
          <w:p w:rsidR="007A179D" w:rsidRPr="00C66C75" w:rsidRDefault="007A179D" w:rsidP="00D21F63">
            <w:pPr>
              <w:spacing w:after="0" w:line="240" w:lineRule="auto"/>
              <w:jc w:val="center"/>
              <w:rPr>
                <w:rFonts w:ascii="Times New Roman" w:hAnsi="Times New Roman"/>
                <w:sz w:val="20"/>
                <w:szCs w:val="20"/>
                <w:lang w:val="en-US"/>
              </w:rPr>
            </w:pPr>
            <w:r>
              <w:rPr>
                <w:rFonts w:ascii="Times New Roman" w:hAnsi="Times New Roman"/>
                <w:sz w:val="20"/>
                <w:szCs w:val="20"/>
                <w:lang w:val="en-US"/>
              </w:rPr>
              <w:t>18</w:t>
            </w: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0" w:type="dxa"/>
            <w:shd w:val="clear" w:color="auto" w:fill="auto"/>
            <w:vAlign w:val="center"/>
          </w:tcPr>
          <w:p w:rsidR="007A179D" w:rsidRPr="003C24A4" w:rsidRDefault="00CD4BDC" w:rsidP="00D21F63">
            <w:pPr>
              <w:spacing w:after="0" w:line="240" w:lineRule="auto"/>
              <w:jc w:val="center"/>
              <w:rPr>
                <w:rFonts w:ascii="Times New Roman" w:hAnsi="Times New Roman"/>
                <w:sz w:val="20"/>
                <w:szCs w:val="20"/>
              </w:rPr>
            </w:pPr>
            <w:r>
              <w:rPr>
                <w:rFonts w:ascii="Times New Roman" w:hAnsi="Times New Roman"/>
                <w:sz w:val="20"/>
                <w:szCs w:val="20"/>
              </w:rPr>
              <w:t>+0,06</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993" w:type="dxa"/>
            <w:shd w:val="clear" w:color="auto" w:fill="auto"/>
            <w:vAlign w:val="center"/>
          </w:tcPr>
          <w:p w:rsidR="007A179D" w:rsidRPr="003C24A4" w:rsidRDefault="00CD4BDC" w:rsidP="00D21F63">
            <w:pPr>
              <w:spacing w:after="0" w:line="240" w:lineRule="auto"/>
              <w:jc w:val="center"/>
              <w:rPr>
                <w:rFonts w:ascii="Times New Roman" w:hAnsi="Times New Roman"/>
                <w:sz w:val="20"/>
                <w:szCs w:val="20"/>
              </w:rPr>
            </w:pPr>
            <w:r>
              <w:rPr>
                <w:rFonts w:ascii="Times New Roman" w:hAnsi="Times New Roman"/>
                <w:sz w:val="20"/>
                <w:szCs w:val="20"/>
              </w:rPr>
              <w:t>-0,05</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7A179D" w:rsidP="000A6909">
            <w:pPr>
              <w:spacing w:after="0" w:line="240" w:lineRule="auto"/>
              <w:jc w:val="center"/>
              <w:rPr>
                <w:rFonts w:ascii="Times New Roman" w:hAnsi="Times New Roman"/>
                <w:sz w:val="20"/>
                <w:szCs w:val="20"/>
              </w:rPr>
            </w:pPr>
            <w:r w:rsidRPr="003C24A4">
              <w:rPr>
                <w:rFonts w:ascii="Times New Roman" w:hAnsi="Times New Roman"/>
                <w:sz w:val="20"/>
                <w:szCs w:val="20"/>
              </w:rPr>
              <w:t>+</w:t>
            </w:r>
            <w:r w:rsidR="000A6909">
              <w:rPr>
                <w:rFonts w:ascii="Times New Roman" w:hAnsi="Times New Roman"/>
                <w:sz w:val="20"/>
                <w:szCs w:val="20"/>
              </w:rPr>
              <w:t>379,43</w:t>
            </w:r>
          </w:p>
        </w:tc>
        <w:tc>
          <w:tcPr>
            <w:tcW w:w="1369" w:type="dxa"/>
            <w:shd w:val="clear" w:color="auto" w:fill="auto"/>
            <w:vAlign w:val="center"/>
          </w:tcPr>
          <w:p w:rsidR="007A179D" w:rsidRPr="003C24A4" w:rsidRDefault="007A179D" w:rsidP="000A6909">
            <w:pPr>
              <w:spacing w:after="0" w:line="240" w:lineRule="auto"/>
              <w:jc w:val="center"/>
              <w:rPr>
                <w:rFonts w:ascii="Times New Roman" w:hAnsi="Times New Roman"/>
                <w:sz w:val="20"/>
                <w:szCs w:val="20"/>
              </w:rPr>
            </w:pPr>
            <w:r w:rsidRPr="003C24A4">
              <w:rPr>
                <w:rFonts w:ascii="Times New Roman" w:hAnsi="Times New Roman"/>
                <w:sz w:val="20"/>
                <w:szCs w:val="20"/>
              </w:rPr>
              <w:t>+</w:t>
            </w:r>
            <w:r w:rsidR="000A6909">
              <w:rPr>
                <w:rFonts w:ascii="Times New Roman" w:hAnsi="Times New Roman"/>
                <w:sz w:val="20"/>
                <w:szCs w:val="20"/>
              </w:rPr>
              <w:t>676,08</w:t>
            </w: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tcPr>
          <w:p w:rsidR="007A179D" w:rsidRPr="003C24A4" w:rsidRDefault="007A179D" w:rsidP="00D21F63">
            <w:pPr>
              <w:spacing w:after="0" w:line="240" w:lineRule="auto"/>
              <w:jc w:val="center"/>
              <w:rPr>
                <w:rFonts w:ascii="Times New Roman" w:hAnsi="Times New Roman"/>
                <w:sz w:val="20"/>
                <w:szCs w:val="20"/>
              </w:rPr>
            </w:pP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135</w:t>
            </w: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18</w:t>
            </w:r>
          </w:p>
        </w:tc>
        <w:tc>
          <w:tcPr>
            <w:tcW w:w="367"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12</w:t>
            </w: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ЮВ</w:t>
            </w: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44</w:t>
            </w: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41</w:t>
            </w:r>
          </w:p>
        </w:tc>
        <w:tc>
          <w:tcPr>
            <w:tcW w:w="416"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48</w:t>
            </w: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192,98</w:t>
            </w: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0" w:type="dxa"/>
            <w:shd w:val="clear" w:color="auto" w:fill="auto"/>
            <w:vAlign w:val="center"/>
          </w:tcPr>
          <w:p w:rsidR="007A179D" w:rsidRPr="003C24A4" w:rsidRDefault="00687757" w:rsidP="00D21F63">
            <w:pPr>
              <w:spacing w:after="0" w:line="240" w:lineRule="auto"/>
              <w:jc w:val="center"/>
              <w:rPr>
                <w:rFonts w:ascii="Times New Roman" w:hAnsi="Times New Roman"/>
                <w:sz w:val="20"/>
                <w:szCs w:val="20"/>
              </w:rPr>
            </w:pPr>
            <w:r>
              <w:rPr>
                <w:rFonts w:ascii="Times New Roman" w:hAnsi="Times New Roman"/>
                <w:sz w:val="20"/>
                <w:szCs w:val="20"/>
              </w:rPr>
              <w:t>137,18</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99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w:t>
            </w:r>
            <w:r w:rsidR="00687757">
              <w:rPr>
                <w:rFonts w:ascii="Times New Roman" w:hAnsi="Times New Roman"/>
                <w:sz w:val="20"/>
                <w:szCs w:val="20"/>
              </w:rPr>
              <w:t>35,73</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137,12</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1" w:type="dxa"/>
            <w:shd w:val="clear" w:color="auto" w:fill="auto"/>
            <w:vAlign w:val="center"/>
          </w:tcPr>
          <w:p w:rsidR="007A179D" w:rsidRPr="003C24A4" w:rsidRDefault="000A6909" w:rsidP="00D21F63">
            <w:pPr>
              <w:spacing w:after="0" w:line="240" w:lineRule="auto"/>
              <w:jc w:val="center"/>
              <w:rPr>
                <w:rFonts w:ascii="Times New Roman" w:hAnsi="Times New Roman"/>
                <w:sz w:val="20"/>
                <w:szCs w:val="20"/>
              </w:rPr>
            </w:pPr>
            <w:r>
              <w:rPr>
                <w:rFonts w:ascii="Times New Roman" w:hAnsi="Times New Roman"/>
                <w:sz w:val="20"/>
                <w:szCs w:val="20"/>
              </w:rPr>
              <w:t>135,68</w:t>
            </w: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П319</w:t>
            </w: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267</w:t>
            </w: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08</w:t>
            </w:r>
          </w:p>
        </w:tc>
        <w:tc>
          <w:tcPr>
            <w:tcW w:w="367" w:type="dxa"/>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12</w:t>
            </w: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267</w:t>
            </w: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08</w:t>
            </w:r>
          </w:p>
        </w:tc>
        <w:tc>
          <w:tcPr>
            <w:tcW w:w="378" w:type="dxa"/>
          </w:tcPr>
          <w:p w:rsidR="007A179D" w:rsidRPr="00C66C75" w:rsidRDefault="007A179D" w:rsidP="00D21F63">
            <w:pPr>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0"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99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EA6C2D" w:rsidP="00D21F63">
            <w:pPr>
              <w:spacing w:after="0" w:line="240" w:lineRule="auto"/>
              <w:jc w:val="center"/>
              <w:rPr>
                <w:rFonts w:ascii="Times New Roman" w:hAnsi="Times New Roman"/>
                <w:sz w:val="20"/>
                <w:szCs w:val="20"/>
              </w:rPr>
            </w:pPr>
            <w:r>
              <w:rPr>
                <w:rFonts w:ascii="Times New Roman" w:hAnsi="Times New Roman"/>
                <w:sz w:val="20"/>
                <w:szCs w:val="20"/>
              </w:rPr>
              <w:t>+242,31</w:t>
            </w:r>
          </w:p>
        </w:tc>
        <w:tc>
          <w:tcPr>
            <w:tcW w:w="1369" w:type="dxa"/>
            <w:shd w:val="clear" w:color="auto" w:fill="auto"/>
            <w:vAlign w:val="center"/>
          </w:tcPr>
          <w:p w:rsidR="007A179D" w:rsidRPr="003C24A4" w:rsidRDefault="00EA6C2D" w:rsidP="00D21F63">
            <w:pPr>
              <w:spacing w:after="0" w:line="240" w:lineRule="auto"/>
              <w:jc w:val="center"/>
              <w:rPr>
                <w:rFonts w:ascii="Times New Roman" w:hAnsi="Times New Roman"/>
                <w:sz w:val="20"/>
                <w:szCs w:val="20"/>
              </w:rPr>
            </w:pPr>
            <w:r>
              <w:rPr>
                <w:rFonts w:ascii="Times New Roman" w:hAnsi="Times New Roman"/>
                <w:sz w:val="20"/>
                <w:szCs w:val="20"/>
              </w:rPr>
              <w:t>+811,76</w:t>
            </w: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tcPr>
          <w:p w:rsidR="007A179D" w:rsidRPr="003C24A4" w:rsidRDefault="007A179D" w:rsidP="00D21F63">
            <w:pPr>
              <w:spacing w:after="0" w:line="240" w:lineRule="auto"/>
              <w:jc w:val="center"/>
              <w:rPr>
                <w:rFonts w:ascii="Times New Roman" w:hAnsi="Times New Roman"/>
                <w:sz w:val="20"/>
                <w:szCs w:val="20"/>
              </w:rPr>
            </w:pP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48</w:t>
            </w: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Pr>
                <w:rFonts w:ascii="Times New Roman" w:hAnsi="Times New Roman"/>
                <w:sz w:val="20"/>
                <w:szCs w:val="20"/>
              </w:rPr>
              <w:t>10</w:t>
            </w:r>
          </w:p>
        </w:tc>
        <w:tc>
          <w:tcPr>
            <w:tcW w:w="367" w:type="dxa"/>
            <w:vAlign w:val="center"/>
          </w:tcPr>
          <w:p w:rsidR="007A179D" w:rsidRPr="003C24A4" w:rsidRDefault="007A179D" w:rsidP="000B7007">
            <w:pPr>
              <w:spacing w:after="0" w:line="240" w:lineRule="auto"/>
              <w:jc w:val="center"/>
              <w:rPr>
                <w:rFonts w:ascii="Times New Roman" w:hAnsi="Times New Roman"/>
                <w:sz w:val="20"/>
                <w:szCs w:val="20"/>
              </w:rPr>
            </w:pPr>
            <w:r>
              <w:rPr>
                <w:rFonts w:ascii="Times New Roman" w:hAnsi="Times New Roman"/>
                <w:sz w:val="20"/>
                <w:szCs w:val="20"/>
              </w:rPr>
              <w:t>00</w:t>
            </w: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14"/>
                <w:sz w:val="20"/>
                <w:szCs w:val="20"/>
              </w:rPr>
              <w:object w:dxaOrig="980" w:dyaOrig="400">
                <v:shape id="_x0000_i1067" type="#_x0000_t75" style="width:42pt;height:18pt" o:ole="">
                  <v:imagedata r:id="rId94" o:title=""/>
                </v:shape>
                <o:OLEObject Type="Embed" ProgID="Equation.3" ShapeID="_x0000_i1067" DrawAspect="Content" ObjectID="_1570257287" r:id="rId95"/>
              </w:object>
            </w: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0"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99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П320</w:t>
            </w: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tcPr>
          <w:p w:rsidR="007A179D" w:rsidRPr="003C24A4" w:rsidRDefault="007A179D" w:rsidP="00D21F63">
            <w:pPr>
              <w:spacing w:after="0" w:line="240" w:lineRule="auto"/>
              <w:jc w:val="center"/>
              <w:rPr>
                <w:rFonts w:ascii="Times New Roman" w:hAnsi="Times New Roman"/>
                <w:sz w:val="20"/>
                <w:szCs w:val="20"/>
              </w:rPr>
            </w:pP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0" w:type="dxa"/>
            <w:shd w:val="clear" w:color="auto" w:fill="auto"/>
            <w:vAlign w:val="center"/>
          </w:tcPr>
          <w:p w:rsidR="007A179D" w:rsidRPr="003C24A4" w:rsidRDefault="007A179D" w:rsidP="00687757">
            <w:pPr>
              <w:spacing w:after="0" w:line="240" w:lineRule="auto"/>
              <w:jc w:val="center"/>
              <w:rPr>
                <w:rFonts w:ascii="Times New Roman" w:hAnsi="Times New Roman"/>
                <w:sz w:val="20"/>
                <w:szCs w:val="20"/>
              </w:rPr>
            </w:pPr>
            <w:r w:rsidRPr="003C24A4">
              <w:rPr>
                <w:rFonts w:ascii="Times New Roman" w:hAnsi="Times New Roman"/>
                <w:sz w:val="20"/>
                <w:szCs w:val="20"/>
              </w:rPr>
              <w:t>453,</w:t>
            </w:r>
            <w:r w:rsidR="00687757">
              <w:rPr>
                <w:rFonts w:ascii="Times New Roman" w:hAnsi="Times New Roman"/>
                <w:sz w:val="20"/>
                <w:szCs w:val="20"/>
              </w:rPr>
              <w:t>09</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993" w:type="dxa"/>
            <w:shd w:val="clear" w:color="auto" w:fill="auto"/>
            <w:vAlign w:val="center"/>
          </w:tcPr>
          <w:p w:rsidR="007A179D" w:rsidRPr="003C24A4" w:rsidRDefault="007A179D" w:rsidP="00687757">
            <w:pPr>
              <w:spacing w:after="0" w:line="240" w:lineRule="auto"/>
              <w:jc w:val="center"/>
              <w:rPr>
                <w:rFonts w:ascii="Times New Roman" w:hAnsi="Times New Roman"/>
                <w:sz w:val="20"/>
                <w:szCs w:val="20"/>
              </w:rPr>
            </w:pPr>
            <w:r w:rsidRPr="003C24A4">
              <w:rPr>
                <w:rFonts w:ascii="Times New Roman" w:hAnsi="Times New Roman"/>
                <w:sz w:val="20"/>
                <w:szCs w:val="20"/>
              </w:rPr>
              <w:t>352,5</w:t>
            </w:r>
            <w:r w:rsidR="00687757">
              <w:rPr>
                <w:rFonts w:ascii="Times New Roman" w:hAnsi="Times New Roman"/>
                <w:sz w:val="20"/>
                <w:szCs w:val="20"/>
              </w:rPr>
              <w:t>3</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tcPr>
          <w:p w:rsidR="007A179D" w:rsidRPr="003C24A4" w:rsidRDefault="007A179D" w:rsidP="00D21F63">
            <w:pPr>
              <w:spacing w:after="0" w:line="240" w:lineRule="auto"/>
              <w:jc w:val="center"/>
              <w:rPr>
                <w:rFonts w:ascii="Times New Roman" w:hAnsi="Times New Roman"/>
                <w:sz w:val="20"/>
                <w:szCs w:val="20"/>
              </w:rPr>
            </w:pP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850" w:type="dxa"/>
            <w:shd w:val="clear" w:color="auto" w:fill="auto"/>
            <w:vAlign w:val="center"/>
          </w:tcPr>
          <w:p w:rsidR="007A179D" w:rsidRPr="003C24A4" w:rsidRDefault="007A179D" w:rsidP="00687757">
            <w:pPr>
              <w:spacing w:after="0" w:line="240" w:lineRule="auto"/>
              <w:jc w:val="center"/>
              <w:rPr>
                <w:rFonts w:ascii="Times New Roman" w:hAnsi="Times New Roman"/>
                <w:sz w:val="20"/>
                <w:szCs w:val="20"/>
              </w:rPr>
            </w:pPr>
            <w:r w:rsidRPr="003C24A4">
              <w:rPr>
                <w:rFonts w:ascii="Times New Roman" w:hAnsi="Times New Roman"/>
                <w:sz w:val="20"/>
                <w:szCs w:val="20"/>
              </w:rPr>
              <w:t>241,</w:t>
            </w:r>
            <w:r w:rsidR="00687757">
              <w:rPr>
                <w:rFonts w:ascii="Times New Roman" w:hAnsi="Times New Roman"/>
                <w:sz w:val="20"/>
                <w:szCs w:val="20"/>
              </w:rPr>
              <w:t>50</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w:t>
            </w:r>
          </w:p>
        </w:tc>
        <w:tc>
          <w:tcPr>
            <w:tcW w:w="99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sz w:val="20"/>
                <w:szCs w:val="20"/>
              </w:rPr>
              <w:t>241,45</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tcPr>
          <w:p w:rsidR="007A179D" w:rsidRPr="003C24A4" w:rsidRDefault="007A179D" w:rsidP="00D21F63">
            <w:pPr>
              <w:spacing w:after="0" w:line="240" w:lineRule="auto"/>
              <w:jc w:val="center"/>
              <w:rPr>
                <w:rFonts w:ascii="Times New Roman" w:hAnsi="Times New Roman"/>
                <w:sz w:val="20"/>
                <w:szCs w:val="20"/>
              </w:rPr>
            </w:pP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14"/>
                <w:sz w:val="20"/>
                <w:szCs w:val="20"/>
              </w:rPr>
              <w:object w:dxaOrig="680" w:dyaOrig="400">
                <v:shape id="_x0000_i1068" type="#_x0000_t75" style="width:23pt;height:14pt" o:ole="">
                  <v:imagedata r:id="rId96" o:title=""/>
                </v:shape>
                <o:OLEObject Type="Embed" ProgID="Equation.3" ShapeID="_x0000_i1068" DrawAspect="Content" ObjectID="_1570257288" r:id="rId97"/>
              </w:object>
            </w:r>
          </w:p>
        </w:tc>
        <w:tc>
          <w:tcPr>
            <w:tcW w:w="850" w:type="dxa"/>
            <w:shd w:val="clear" w:color="auto" w:fill="auto"/>
            <w:vAlign w:val="center"/>
          </w:tcPr>
          <w:p w:rsidR="007A179D" w:rsidRPr="003C24A4" w:rsidRDefault="007A179D" w:rsidP="00687757">
            <w:pPr>
              <w:spacing w:after="0" w:line="240" w:lineRule="auto"/>
              <w:jc w:val="center"/>
              <w:rPr>
                <w:rFonts w:ascii="Times New Roman" w:hAnsi="Times New Roman"/>
                <w:sz w:val="20"/>
                <w:szCs w:val="20"/>
              </w:rPr>
            </w:pPr>
            <w:r w:rsidRPr="003C24A4">
              <w:rPr>
                <w:rFonts w:ascii="Times New Roman" w:hAnsi="Times New Roman"/>
                <w:sz w:val="20"/>
                <w:szCs w:val="20"/>
              </w:rPr>
              <w:t>211,</w:t>
            </w:r>
            <w:r w:rsidR="00687757">
              <w:rPr>
                <w:rFonts w:ascii="Times New Roman" w:hAnsi="Times New Roman"/>
                <w:sz w:val="20"/>
                <w:szCs w:val="20"/>
              </w:rPr>
              <w:t>59</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14"/>
                <w:sz w:val="20"/>
                <w:szCs w:val="20"/>
              </w:rPr>
              <w:object w:dxaOrig="680" w:dyaOrig="400">
                <v:shape id="_x0000_i1069" type="#_x0000_t75" style="width:26pt;height:15pt" o:ole="">
                  <v:imagedata r:id="rId98" o:title=""/>
                </v:shape>
                <o:OLEObject Type="Embed" ProgID="Equation.3" ShapeID="_x0000_i1069" DrawAspect="Content" ObjectID="_1570257289" r:id="rId99"/>
              </w:object>
            </w:r>
          </w:p>
        </w:tc>
        <w:tc>
          <w:tcPr>
            <w:tcW w:w="993" w:type="dxa"/>
            <w:shd w:val="clear" w:color="auto" w:fill="auto"/>
            <w:vAlign w:val="center"/>
          </w:tcPr>
          <w:p w:rsidR="007A179D" w:rsidRPr="003C24A4" w:rsidRDefault="007A179D" w:rsidP="00687757">
            <w:pPr>
              <w:spacing w:after="0" w:line="240" w:lineRule="auto"/>
              <w:jc w:val="center"/>
              <w:rPr>
                <w:rFonts w:ascii="Times New Roman" w:hAnsi="Times New Roman"/>
                <w:sz w:val="20"/>
                <w:szCs w:val="20"/>
              </w:rPr>
            </w:pPr>
            <w:r w:rsidRPr="003C24A4">
              <w:rPr>
                <w:rFonts w:ascii="Times New Roman" w:hAnsi="Times New Roman"/>
                <w:sz w:val="20"/>
                <w:szCs w:val="20"/>
              </w:rPr>
              <w:t>111,0</w:t>
            </w:r>
            <w:r w:rsidR="00687757">
              <w:rPr>
                <w:rFonts w:ascii="Times New Roman" w:hAnsi="Times New Roman"/>
                <w:sz w:val="20"/>
                <w:szCs w:val="20"/>
              </w:rPr>
              <w:t>8</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r w:rsidR="000A6909" w:rsidRPr="003C24A4" w:rsidTr="000A6909">
        <w:tc>
          <w:tcPr>
            <w:tcW w:w="59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96"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50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78" w:type="dxa"/>
          </w:tcPr>
          <w:p w:rsidR="007A179D" w:rsidRPr="003C24A4" w:rsidRDefault="007A179D" w:rsidP="00D21F63">
            <w:pPr>
              <w:spacing w:after="0" w:line="240" w:lineRule="auto"/>
              <w:jc w:val="center"/>
              <w:rPr>
                <w:rFonts w:ascii="Times New Roman" w:hAnsi="Times New Roman"/>
                <w:sz w:val="20"/>
                <w:szCs w:val="20"/>
              </w:rPr>
            </w:pPr>
          </w:p>
        </w:tc>
        <w:tc>
          <w:tcPr>
            <w:tcW w:w="475"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02"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367" w:type="dxa"/>
          </w:tcPr>
          <w:p w:rsidR="007A179D" w:rsidRPr="003C24A4" w:rsidRDefault="007A179D" w:rsidP="00D21F63">
            <w:pPr>
              <w:spacing w:after="0" w:line="240" w:lineRule="auto"/>
              <w:jc w:val="center"/>
              <w:rPr>
                <w:rFonts w:ascii="Times New Roman" w:hAnsi="Times New Roman"/>
                <w:sz w:val="20"/>
                <w:szCs w:val="20"/>
              </w:rPr>
            </w:pPr>
          </w:p>
        </w:tc>
        <w:tc>
          <w:tcPr>
            <w:tcW w:w="49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8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5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416" w:type="dxa"/>
          </w:tcPr>
          <w:p w:rsidR="007A179D" w:rsidRPr="003C24A4" w:rsidRDefault="007A179D" w:rsidP="00D21F63">
            <w:pPr>
              <w:spacing w:after="0" w:line="240" w:lineRule="auto"/>
              <w:jc w:val="center"/>
              <w:rPr>
                <w:rFonts w:ascii="Times New Roman" w:hAnsi="Times New Roman"/>
                <w:sz w:val="20"/>
                <w:szCs w:val="20"/>
              </w:rPr>
            </w:pPr>
          </w:p>
        </w:tc>
        <w:tc>
          <w:tcPr>
            <w:tcW w:w="141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51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10"/>
                <w:sz w:val="20"/>
                <w:szCs w:val="20"/>
              </w:rPr>
              <w:object w:dxaOrig="320" w:dyaOrig="340">
                <v:shape id="_x0000_i1070" type="#_x0000_t75" style="width:16pt;height:17pt" o:ole="">
                  <v:imagedata r:id="rId100" o:title=""/>
                </v:shape>
                <o:OLEObject Type="Embed" ProgID="Equation.3" ShapeID="_x0000_i1070" DrawAspect="Content" ObjectID="_1570257290" r:id="rId101"/>
              </w:object>
            </w:r>
          </w:p>
        </w:tc>
        <w:tc>
          <w:tcPr>
            <w:tcW w:w="850" w:type="dxa"/>
            <w:shd w:val="clear" w:color="auto" w:fill="auto"/>
            <w:vAlign w:val="center"/>
          </w:tcPr>
          <w:p w:rsidR="007A179D" w:rsidRPr="003C24A4" w:rsidRDefault="007A179D" w:rsidP="008E35D9">
            <w:pPr>
              <w:spacing w:after="0" w:line="240" w:lineRule="auto"/>
              <w:jc w:val="center"/>
              <w:rPr>
                <w:rFonts w:ascii="Times New Roman" w:hAnsi="Times New Roman"/>
                <w:sz w:val="20"/>
                <w:szCs w:val="20"/>
              </w:rPr>
            </w:pPr>
            <w:r w:rsidRPr="003C24A4">
              <w:rPr>
                <w:rFonts w:ascii="Times New Roman" w:hAnsi="Times New Roman"/>
                <w:sz w:val="20"/>
                <w:szCs w:val="20"/>
              </w:rPr>
              <w:t>-0,2</w:t>
            </w:r>
            <w:r w:rsidR="008E35D9">
              <w:rPr>
                <w:rFonts w:ascii="Times New Roman" w:hAnsi="Times New Roman"/>
                <w:sz w:val="20"/>
                <w:szCs w:val="20"/>
              </w:rPr>
              <w:t>7</w:t>
            </w:r>
          </w:p>
        </w:tc>
        <w:tc>
          <w:tcPr>
            <w:tcW w:w="567"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r w:rsidRPr="003C24A4">
              <w:rPr>
                <w:rFonts w:ascii="Times New Roman" w:hAnsi="Times New Roman"/>
                <w:position w:val="-10"/>
                <w:sz w:val="20"/>
                <w:szCs w:val="20"/>
              </w:rPr>
              <w:object w:dxaOrig="320" w:dyaOrig="340">
                <v:shape id="_x0000_i1071" type="#_x0000_t75" style="width:16pt;height:17pt" o:ole="">
                  <v:imagedata r:id="rId102" o:title=""/>
                </v:shape>
                <o:OLEObject Type="Embed" ProgID="Equation.3" ShapeID="_x0000_i1071" DrawAspect="Content" ObjectID="_1570257291" r:id="rId103"/>
              </w:object>
            </w:r>
          </w:p>
        </w:tc>
        <w:tc>
          <w:tcPr>
            <w:tcW w:w="993" w:type="dxa"/>
            <w:shd w:val="clear" w:color="auto" w:fill="auto"/>
            <w:vAlign w:val="center"/>
          </w:tcPr>
          <w:p w:rsidR="007A179D" w:rsidRPr="003C24A4" w:rsidRDefault="008E35D9" w:rsidP="008E35D9">
            <w:pPr>
              <w:spacing w:after="0" w:line="240" w:lineRule="auto"/>
              <w:jc w:val="center"/>
              <w:rPr>
                <w:rFonts w:ascii="Times New Roman" w:hAnsi="Times New Roman"/>
                <w:sz w:val="20"/>
                <w:szCs w:val="20"/>
              </w:rPr>
            </w:pPr>
            <w:r>
              <w:rPr>
                <w:rFonts w:ascii="Times New Roman" w:hAnsi="Times New Roman"/>
                <w:sz w:val="20"/>
                <w:szCs w:val="20"/>
              </w:rPr>
              <w:t>+</w:t>
            </w:r>
            <w:r w:rsidR="007A179D" w:rsidRPr="003C24A4">
              <w:rPr>
                <w:rFonts w:ascii="Times New Roman" w:hAnsi="Times New Roman"/>
                <w:sz w:val="20"/>
                <w:szCs w:val="20"/>
              </w:rPr>
              <w:t>0,1</w:t>
            </w:r>
            <w:r>
              <w:rPr>
                <w:rFonts w:ascii="Times New Roman" w:hAnsi="Times New Roman"/>
                <w:sz w:val="20"/>
                <w:szCs w:val="20"/>
              </w:rPr>
              <w:t>7</w:t>
            </w: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283"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851"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134"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c>
          <w:tcPr>
            <w:tcW w:w="1369" w:type="dxa"/>
            <w:shd w:val="clear" w:color="auto" w:fill="auto"/>
            <w:vAlign w:val="center"/>
          </w:tcPr>
          <w:p w:rsidR="007A179D" w:rsidRPr="003C24A4" w:rsidRDefault="007A179D" w:rsidP="00D21F63">
            <w:pPr>
              <w:spacing w:after="0" w:line="240" w:lineRule="auto"/>
              <w:jc w:val="center"/>
              <w:rPr>
                <w:rFonts w:ascii="Times New Roman" w:hAnsi="Times New Roman"/>
                <w:sz w:val="20"/>
                <w:szCs w:val="20"/>
              </w:rPr>
            </w:pPr>
          </w:p>
        </w:tc>
      </w:tr>
    </w:tbl>
    <w:p w:rsidR="00BD7723" w:rsidRDefault="00A9436D">
      <w:pPr>
        <w:rPr>
          <w:rFonts w:ascii="Times New Roman" w:hAnsi="Times New Roman" w:cs="Times New Roman"/>
          <w:sz w:val="24"/>
          <w:szCs w:val="24"/>
        </w:rPr>
        <w:sectPr w:rsidR="00BD7723" w:rsidSect="00A71EF1">
          <w:pgSz w:w="16838" w:h="11906" w:orient="landscape"/>
          <w:pgMar w:top="720" w:right="720" w:bottom="720" w:left="720" w:header="709" w:footer="709" w:gutter="0"/>
          <w:cols w:space="708"/>
          <w:docGrid w:linePitch="360"/>
        </w:sectPr>
      </w:pPr>
      <w:r w:rsidRPr="00854DF6">
        <w:rPr>
          <w:rFonts w:ascii="Times New Roman" w:hAnsi="Times New Roman"/>
          <w:position w:val="-134"/>
          <w:sz w:val="24"/>
          <w:szCs w:val="24"/>
        </w:rPr>
        <w:object w:dxaOrig="8880" w:dyaOrig="2460">
          <v:shape id="_x0000_i1072" type="#_x0000_t75" style="width:443pt;height:124pt" o:ole="">
            <v:imagedata r:id="rId104" o:title=""/>
          </v:shape>
          <o:OLEObject Type="Embed" ProgID="Equation.3" ShapeID="_x0000_i1072" DrawAspect="Content" ObjectID="_1570257292" r:id="rId105"/>
        </w:objec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object w:dxaOrig="2980" w:dyaOrig="400">
          <v:shape id="_x0000_i1073" type="#_x0000_t75" style="width:149pt;height:20pt" o:ole="">
            <v:imagedata r:id="rId106" o:title=""/>
          </v:shape>
          <o:OLEObject Type="Embed" ProgID="Equation.3" ShapeID="_x0000_i1073" DrawAspect="Content" ObjectID="_1570257293" r:id="rId107"/>
        </w:objec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Это вычисленное значение αn должно совпасть с заданным дирекционным углом αn. При переходе от дирекционных углов α к румбам г см. табл. 1.</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Значения дирекционных углов записывают в графу 4 ведомости с точн</w:t>
      </w:r>
      <w:r w:rsidRPr="00BD7723">
        <w:rPr>
          <w:rFonts w:ascii="Times New Roman" w:hAnsi="Times New Roman" w:cs="Times New Roman"/>
          <w:color w:val="000000"/>
          <w:spacing w:val="-4"/>
          <w:sz w:val="28"/>
          <w:szCs w:val="28"/>
        </w:rPr>
        <w:t>о</w:t>
      </w:r>
      <w:r w:rsidRPr="00BD7723">
        <w:rPr>
          <w:rFonts w:ascii="Times New Roman" w:hAnsi="Times New Roman" w:cs="Times New Roman"/>
          <w:color w:val="000000"/>
          <w:spacing w:val="-4"/>
          <w:sz w:val="28"/>
          <w:szCs w:val="28"/>
        </w:rPr>
        <w:t>стью до десятых долей минут, а румбов - в графу 5; при этом значения румбов округляют до целых минут.</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C172B">
        <w:rPr>
          <w:rFonts w:ascii="Times New Roman" w:hAnsi="Times New Roman" w:cs="Times New Roman"/>
          <w:b/>
          <w:color w:val="000000"/>
          <w:spacing w:val="-4"/>
          <w:sz w:val="28"/>
          <w:szCs w:val="28"/>
        </w:rPr>
        <w:t>Вычисление приращений координат.</w:t>
      </w:r>
      <w:r w:rsidRPr="00BD7723">
        <w:rPr>
          <w:rFonts w:ascii="Times New Roman" w:hAnsi="Times New Roman" w:cs="Times New Roman"/>
          <w:color w:val="000000"/>
          <w:spacing w:val="-4"/>
          <w:sz w:val="28"/>
          <w:szCs w:val="28"/>
        </w:rPr>
        <w:t xml:space="preserve"> Приращения координат вычисл</w:t>
      </w:r>
      <w:r w:rsidRPr="00BD7723">
        <w:rPr>
          <w:rFonts w:ascii="Times New Roman" w:hAnsi="Times New Roman" w:cs="Times New Roman"/>
          <w:color w:val="000000"/>
          <w:spacing w:val="-4"/>
          <w:sz w:val="28"/>
          <w:szCs w:val="28"/>
        </w:rPr>
        <w:t>я</w:t>
      </w:r>
      <w:r w:rsidRPr="00BD7723">
        <w:rPr>
          <w:rFonts w:ascii="Times New Roman" w:hAnsi="Times New Roman" w:cs="Times New Roman"/>
          <w:color w:val="000000"/>
          <w:spacing w:val="-4"/>
          <w:sz w:val="28"/>
          <w:szCs w:val="28"/>
        </w:rPr>
        <w:t xml:space="preserve">ют по формулам: </w:t>
      </w:r>
    </w:p>
    <w:p w:rsidR="00BD7723" w:rsidRPr="00BD7723" w:rsidRDefault="004713D8"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4713D8">
        <w:rPr>
          <w:rFonts w:ascii="Times New Roman" w:hAnsi="Times New Roman" w:cs="Times New Roman"/>
          <w:color w:val="000000"/>
          <w:spacing w:val="-4"/>
          <w:position w:val="-6"/>
          <w:sz w:val="28"/>
          <w:szCs w:val="28"/>
        </w:rPr>
        <w:object w:dxaOrig="1420" w:dyaOrig="279">
          <v:shape id="_x0000_i1074" type="#_x0000_t75" style="width:71pt;height:14pt" o:ole="">
            <v:imagedata r:id="rId108" o:title=""/>
          </v:shape>
          <o:OLEObject Type="Embed" ProgID="Equation.3" ShapeID="_x0000_i1074" DrawAspect="Content" ObjectID="_1570257294" r:id="rId109"/>
        </w:object>
      </w:r>
      <w:r w:rsidR="00BD7723" w:rsidRPr="00BD7723">
        <w:rPr>
          <w:rFonts w:ascii="Times New Roman" w:hAnsi="Times New Roman" w:cs="Times New Roman"/>
          <w:color w:val="000000"/>
          <w:spacing w:val="-4"/>
          <w:sz w:val="28"/>
          <w:szCs w:val="28"/>
        </w:rPr>
        <w:t xml:space="preserve"> и </w:t>
      </w:r>
      <w:r w:rsidRPr="004713D8">
        <w:rPr>
          <w:rFonts w:ascii="Times New Roman" w:hAnsi="Times New Roman" w:cs="Times New Roman"/>
          <w:color w:val="000000"/>
          <w:spacing w:val="-4"/>
          <w:position w:val="-10"/>
          <w:sz w:val="28"/>
          <w:szCs w:val="28"/>
        </w:rPr>
        <w:object w:dxaOrig="1400" w:dyaOrig="320">
          <v:shape id="_x0000_i1075" type="#_x0000_t75" style="width:70pt;height:16pt" o:ole="">
            <v:imagedata r:id="rId110" o:title=""/>
          </v:shape>
          <o:OLEObject Type="Embed" ProgID="Equation.3" ShapeID="_x0000_i1075" DrawAspect="Content" ObjectID="_1570257295" r:id="rId111"/>
        </w:object>
      </w:r>
      <w:r w:rsidR="00BD7723" w:rsidRPr="00BD7723">
        <w:rPr>
          <w:rFonts w:ascii="Times New Roman" w:hAnsi="Times New Roman" w:cs="Times New Roman"/>
          <w:color w:val="000000"/>
          <w:spacing w:val="-4"/>
          <w:sz w:val="28"/>
          <w:szCs w:val="28"/>
        </w:rPr>
        <w:t>,</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так же, как в задаче 2 задания 2. Вычисления выполняют на микрокальк</w:t>
      </w:r>
      <w:r w:rsidRPr="00BD7723">
        <w:rPr>
          <w:rFonts w:ascii="Times New Roman" w:hAnsi="Times New Roman" w:cs="Times New Roman"/>
          <w:color w:val="000000"/>
          <w:spacing w:val="-4"/>
          <w:sz w:val="28"/>
          <w:szCs w:val="28"/>
        </w:rPr>
        <w:t>у</w:t>
      </w:r>
      <w:r w:rsidRPr="00BD7723">
        <w:rPr>
          <w:rFonts w:ascii="Times New Roman" w:hAnsi="Times New Roman" w:cs="Times New Roman"/>
          <w:color w:val="000000"/>
          <w:spacing w:val="-4"/>
          <w:sz w:val="28"/>
          <w:szCs w:val="28"/>
        </w:rPr>
        <w:t>ляторе или по «Таблицам приращений координат», правила пользования, кот</w:t>
      </w:r>
      <w:r w:rsidRPr="00BD7723">
        <w:rPr>
          <w:rFonts w:ascii="Times New Roman" w:hAnsi="Times New Roman" w:cs="Times New Roman"/>
          <w:color w:val="000000"/>
          <w:spacing w:val="-4"/>
          <w:sz w:val="28"/>
          <w:szCs w:val="28"/>
        </w:rPr>
        <w:t>о</w:t>
      </w:r>
      <w:r w:rsidRPr="00BD7723">
        <w:rPr>
          <w:rFonts w:ascii="Times New Roman" w:hAnsi="Times New Roman" w:cs="Times New Roman"/>
          <w:color w:val="000000"/>
          <w:spacing w:val="-4"/>
          <w:sz w:val="28"/>
          <w:szCs w:val="28"/>
        </w:rPr>
        <w:t>рыми содержатся в предисловии к ним.</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 xml:space="preserve">Вычисленные значения приращений </w:t>
      </w:r>
      <w:r w:rsidRPr="00BD7723">
        <w:rPr>
          <w:rFonts w:ascii="Times New Roman" w:hAnsi="Times New Roman" w:cs="Times New Roman"/>
          <w:color w:val="000000"/>
          <w:spacing w:val="-4"/>
          <w:position w:val="-6"/>
          <w:sz w:val="28"/>
          <w:szCs w:val="28"/>
        </w:rPr>
        <w:object w:dxaOrig="340" w:dyaOrig="279">
          <v:shape id="_x0000_i1076" type="#_x0000_t75" style="width:17pt;height:14pt" o:ole="">
            <v:imagedata r:id="rId112" o:title=""/>
          </v:shape>
          <o:OLEObject Type="Embed" ProgID="Equation.3" ShapeID="_x0000_i1076" DrawAspect="Content" ObjectID="_1570257296" r:id="rId113"/>
        </w:object>
      </w:r>
      <w:r w:rsidRPr="00BD7723">
        <w:rPr>
          <w:rFonts w:ascii="Times New Roman" w:hAnsi="Times New Roman" w:cs="Times New Roman"/>
          <w:color w:val="000000"/>
          <w:spacing w:val="-4"/>
          <w:sz w:val="28"/>
          <w:szCs w:val="28"/>
        </w:rPr>
        <w:t xml:space="preserve"> и </w:t>
      </w:r>
      <w:r w:rsidRPr="00BD7723">
        <w:rPr>
          <w:rFonts w:ascii="Times New Roman" w:hAnsi="Times New Roman" w:cs="Times New Roman"/>
          <w:color w:val="000000"/>
          <w:spacing w:val="-4"/>
          <w:position w:val="-10"/>
          <w:sz w:val="28"/>
          <w:szCs w:val="28"/>
        </w:rPr>
        <w:object w:dxaOrig="340" w:dyaOrig="320">
          <v:shape id="_x0000_i1077" type="#_x0000_t75" style="width:17pt;height:16pt" o:ole="">
            <v:imagedata r:id="rId114" o:title=""/>
          </v:shape>
          <o:OLEObject Type="Embed" ProgID="Equation.3" ShapeID="_x0000_i1077" DrawAspect="Content" ObjectID="_1570257297" r:id="rId115"/>
        </w:object>
      </w:r>
      <w:r w:rsidRPr="00BD7723">
        <w:rPr>
          <w:rFonts w:ascii="Times New Roman" w:hAnsi="Times New Roman" w:cs="Times New Roman"/>
          <w:color w:val="000000"/>
          <w:spacing w:val="-4"/>
          <w:sz w:val="28"/>
          <w:szCs w:val="28"/>
        </w:rPr>
        <w:t xml:space="preserve"> выписывают в графы 7 и 8 ведомости с точностью до сотых долей метра. Знаки приращений устанавл</w:t>
      </w:r>
      <w:r w:rsidRPr="00BD7723">
        <w:rPr>
          <w:rFonts w:ascii="Times New Roman" w:hAnsi="Times New Roman" w:cs="Times New Roman"/>
          <w:color w:val="000000"/>
          <w:spacing w:val="-4"/>
          <w:sz w:val="28"/>
          <w:szCs w:val="28"/>
        </w:rPr>
        <w:t>и</w:t>
      </w:r>
      <w:r w:rsidRPr="00BD7723">
        <w:rPr>
          <w:rFonts w:ascii="Times New Roman" w:hAnsi="Times New Roman" w:cs="Times New Roman"/>
          <w:color w:val="000000"/>
          <w:spacing w:val="-4"/>
          <w:sz w:val="28"/>
          <w:szCs w:val="28"/>
        </w:rPr>
        <w:t xml:space="preserve">вают в зависимости от названия румба, руководствуясь табл. 2. В каждой из граф складывают все вычисленные значения </w:t>
      </w:r>
      <w:r w:rsidRPr="00BD7723">
        <w:rPr>
          <w:rFonts w:ascii="Times New Roman" w:hAnsi="Times New Roman" w:cs="Times New Roman"/>
          <w:color w:val="000000"/>
          <w:spacing w:val="-4"/>
          <w:position w:val="-6"/>
          <w:sz w:val="28"/>
          <w:szCs w:val="28"/>
        </w:rPr>
        <w:object w:dxaOrig="340" w:dyaOrig="279">
          <v:shape id="_x0000_i1078" type="#_x0000_t75" style="width:17pt;height:14pt" o:ole="">
            <v:imagedata r:id="rId116" o:title=""/>
          </v:shape>
          <o:OLEObject Type="Embed" ProgID="Equation.3" ShapeID="_x0000_i1078" DrawAspect="Content" ObjectID="_1570257298" r:id="rId117"/>
        </w:object>
      </w:r>
      <w:r w:rsidRPr="00BD7723">
        <w:rPr>
          <w:rFonts w:ascii="Times New Roman" w:hAnsi="Times New Roman" w:cs="Times New Roman"/>
          <w:color w:val="000000"/>
          <w:spacing w:val="-4"/>
          <w:sz w:val="28"/>
          <w:szCs w:val="28"/>
        </w:rPr>
        <w:t xml:space="preserve"> и </w:t>
      </w:r>
      <w:r w:rsidRPr="00BD7723">
        <w:rPr>
          <w:rFonts w:ascii="Times New Roman" w:hAnsi="Times New Roman" w:cs="Times New Roman"/>
          <w:color w:val="000000"/>
          <w:spacing w:val="-4"/>
          <w:position w:val="-10"/>
          <w:sz w:val="28"/>
          <w:szCs w:val="28"/>
        </w:rPr>
        <w:object w:dxaOrig="340" w:dyaOrig="320">
          <v:shape id="_x0000_i1079" type="#_x0000_t75" style="width:17pt;height:16pt" o:ole="">
            <v:imagedata r:id="rId118" o:title=""/>
          </v:shape>
          <o:OLEObject Type="Embed" ProgID="Equation.3" ShapeID="_x0000_i1079" DrawAspect="Content" ObjectID="_1570257299" r:id="rId119"/>
        </w:object>
      </w:r>
      <w:r w:rsidRPr="00BD7723">
        <w:rPr>
          <w:rFonts w:ascii="Times New Roman" w:hAnsi="Times New Roman" w:cs="Times New Roman"/>
          <w:color w:val="000000"/>
          <w:spacing w:val="-4"/>
          <w:sz w:val="28"/>
          <w:szCs w:val="28"/>
        </w:rPr>
        <w:t xml:space="preserve">, находя практические суммы приращений координат </w:t>
      </w:r>
      <w:r w:rsidR="007C172B" w:rsidRPr="007C172B">
        <w:rPr>
          <w:rFonts w:ascii="Times New Roman" w:hAnsi="Times New Roman" w:cs="Times New Roman"/>
          <w:color w:val="000000"/>
          <w:spacing w:val="-4"/>
          <w:position w:val="-10"/>
          <w:sz w:val="28"/>
          <w:szCs w:val="28"/>
        </w:rPr>
        <w:object w:dxaOrig="540" w:dyaOrig="340">
          <v:shape id="_x0000_i1080" type="#_x0000_t75" style="width:27pt;height:17pt" o:ole="">
            <v:imagedata r:id="rId120" o:title=""/>
          </v:shape>
          <o:OLEObject Type="Embed" ProgID="Equation.3" ShapeID="_x0000_i1080" DrawAspect="Content" ObjectID="_1570257300" r:id="rId121"/>
        </w:object>
      </w:r>
      <w:r w:rsidRPr="00BD7723">
        <w:rPr>
          <w:rFonts w:ascii="Times New Roman" w:hAnsi="Times New Roman" w:cs="Times New Roman"/>
          <w:color w:val="000000"/>
          <w:spacing w:val="-4"/>
          <w:sz w:val="28"/>
          <w:szCs w:val="28"/>
        </w:rPr>
        <w:t xml:space="preserve"> и </w:t>
      </w:r>
      <w:r w:rsidR="007C172B" w:rsidRPr="007C172B">
        <w:rPr>
          <w:rFonts w:ascii="Times New Roman" w:hAnsi="Times New Roman" w:cs="Times New Roman"/>
          <w:color w:val="000000"/>
          <w:spacing w:val="-4"/>
          <w:position w:val="-10"/>
          <w:sz w:val="28"/>
          <w:szCs w:val="28"/>
        </w:rPr>
        <w:object w:dxaOrig="540" w:dyaOrig="340">
          <v:shape id="_x0000_i1081" type="#_x0000_t75" style="width:27pt;height:17pt" o:ole="">
            <v:imagedata r:id="rId122" o:title=""/>
          </v:shape>
          <o:OLEObject Type="Embed" ProgID="Equation.3" ShapeID="_x0000_i1081" DrawAspect="Content" ObjectID="_1570257301" r:id="rId123"/>
        </w:object>
      </w:r>
      <w:r w:rsidRPr="00BD7723">
        <w:rPr>
          <w:rFonts w:ascii="Times New Roman" w:hAnsi="Times New Roman" w:cs="Times New Roman"/>
          <w:color w:val="000000"/>
          <w:spacing w:val="-4"/>
          <w:sz w:val="28"/>
          <w:szCs w:val="28"/>
        </w:rPr>
        <w:t>.</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C172B">
        <w:rPr>
          <w:rFonts w:ascii="Times New Roman" w:hAnsi="Times New Roman" w:cs="Times New Roman"/>
          <w:b/>
          <w:color w:val="000000"/>
          <w:spacing w:val="-4"/>
          <w:sz w:val="28"/>
          <w:szCs w:val="28"/>
        </w:rPr>
        <w:t>Нахождение абсолютной и относительной линейных невязок хода; увязка приращений координат.</w:t>
      </w:r>
      <w:r w:rsidRPr="00BD7723">
        <w:rPr>
          <w:rFonts w:ascii="Times New Roman" w:hAnsi="Times New Roman" w:cs="Times New Roman"/>
          <w:color w:val="000000"/>
          <w:spacing w:val="-4"/>
          <w:sz w:val="28"/>
          <w:szCs w:val="28"/>
        </w:rPr>
        <w:t xml:space="preserve"> Сначала вычисляют невязки </w:t>
      </w:r>
      <w:r w:rsidRPr="007C172B">
        <w:rPr>
          <w:rFonts w:ascii="Times New Roman" w:hAnsi="Times New Roman" w:cs="Times New Roman"/>
          <w:i/>
          <w:color w:val="000000"/>
          <w:spacing w:val="-4"/>
          <w:sz w:val="28"/>
          <w:szCs w:val="28"/>
        </w:rPr>
        <w:t>fх</w:t>
      </w:r>
      <w:r w:rsidRPr="00BD7723">
        <w:rPr>
          <w:rFonts w:ascii="Times New Roman" w:hAnsi="Times New Roman" w:cs="Times New Roman"/>
          <w:color w:val="000000"/>
          <w:spacing w:val="-4"/>
          <w:sz w:val="28"/>
          <w:szCs w:val="28"/>
        </w:rPr>
        <w:t xml:space="preserve"> и </w:t>
      </w:r>
      <w:r w:rsidRPr="007C172B">
        <w:rPr>
          <w:rFonts w:ascii="Times New Roman" w:hAnsi="Times New Roman" w:cs="Times New Roman"/>
          <w:i/>
          <w:color w:val="000000"/>
          <w:spacing w:val="-4"/>
          <w:sz w:val="28"/>
          <w:szCs w:val="28"/>
        </w:rPr>
        <w:t>fу</w:t>
      </w:r>
      <w:r w:rsidRPr="00BD7723">
        <w:rPr>
          <w:rFonts w:ascii="Times New Roman" w:hAnsi="Times New Roman" w:cs="Times New Roman"/>
          <w:color w:val="000000"/>
          <w:spacing w:val="-4"/>
          <w:sz w:val="28"/>
          <w:szCs w:val="28"/>
        </w:rPr>
        <w:t xml:space="preserve"> в прир</w:t>
      </w:r>
      <w:r w:rsidRPr="00BD7723">
        <w:rPr>
          <w:rFonts w:ascii="Times New Roman" w:hAnsi="Times New Roman" w:cs="Times New Roman"/>
          <w:color w:val="000000"/>
          <w:spacing w:val="-4"/>
          <w:sz w:val="28"/>
          <w:szCs w:val="28"/>
        </w:rPr>
        <w:t>а</w:t>
      </w:r>
      <w:r w:rsidRPr="00BD7723">
        <w:rPr>
          <w:rFonts w:ascii="Times New Roman" w:hAnsi="Times New Roman" w:cs="Times New Roman"/>
          <w:color w:val="000000"/>
          <w:spacing w:val="-4"/>
          <w:sz w:val="28"/>
          <w:szCs w:val="28"/>
        </w:rPr>
        <w:t>щениях координат по осям х и у:</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object w:dxaOrig="2400" w:dyaOrig="380">
          <v:shape id="_x0000_i1082" type="#_x0000_t75" style="width:120pt;height:19pt" o:ole="">
            <v:imagedata r:id="rId124" o:title=""/>
          </v:shape>
          <o:OLEObject Type="Embed" ProgID="Equation.3" ShapeID="_x0000_i1082" DrawAspect="Content" ObjectID="_1570257302" r:id="rId125"/>
        </w:object>
      </w:r>
      <w:r w:rsidRPr="00BD7723">
        <w:rPr>
          <w:rFonts w:ascii="Times New Roman" w:hAnsi="Times New Roman" w:cs="Times New Roman"/>
          <w:color w:val="000000"/>
          <w:spacing w:val="-4"/>
          <w:sz w:val="28"/>
          <w:szCs w:val="28"/>
        </w:rPr>
        <w:t>,</w:t>
      </w:r>
    </w:p>
    <w:p w:rsid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object w:dxaOrig="2420" w:dyaOrig="420">
          <v:shape id="_x0000_i1083" type="#_x0000_t75" style="width:121pt;height:21pt" o:ole="">
            <v:imagedata r:id="rId126" o:title=""/>
          </v:shape>
          <o:OLEObject Type="Embed" ProgID="Equation.3" ShapeID="_x0000_i1083" DrawAspect="Content" ObjectID="_1570257303" r:id="rId127"/>
        </w:object>
      </w:r>
      <w:r w:rsidRPr="00BD7723">
        <w:rPr>
          <w:rFonts w:ascii="Times New Roman" w:hAnsi="Times New Roman" w:cs="Times New Roman"/>
          <w:color w:val="000000"/>
          <w:spacing w:val="-4"/>
          <w:sz w:val="28"/>
          <w:szCs w:val="28"/>
        </w:rPr>
        <w:t>,</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tbl>
      <w:tblPr>
        <w:tblW w:w="0" w:type="auto"/>
        <w:tblLook w:val="01E0" w:firstRow="1" w:lastRow="1" w:firstColumn="1" w:lastColumn="1" w:noHBand="0" w:noVBand="0"/>
      </w:tblPr>
      <w:tblGrid>
        <w:gridCol w:w="3476"/>
        <w:gridCol w:w="6095"/>
      </w:tblGrid>
      <w:tr w:rsidR="00BD7723" w:rsidRPr="00361674" w:rsidTr="00BD7723">
        <w:trPr>
          <w:trHeight w:val="1024"/>
        </w:trPr>
        <w:tc>
          <w:tcPr>
            <w:tcW w:w="3476" w:type="dxa"/>
          </w:tcPr>
          <w:p w:rsidR="00BD7723" w:rsidRPr="00BD7723" w:rsidRDefault="00BD7723" w:rsidP="00BD7723">
            <w:pPr>
              <w:shd w:val="clear" w:color="auto" w:fill="FFFFFF"/>
              <w:tabs>
                <w:tab w:val="left" w:pos="5160"/>
              </w:tabs>
              <w:spacing w:after="0" w:line="360" w:lineRule="auto"/>
              <w:ind w:right="48"/>
              <w:rPr>
                <w:rFonts w:ascii="Times New Roman" w:hAnsi="Times New Roman" w:cs="Times New Roman"/>
                <w:color w:val="000000"/>
                <w:spacing w:val="2"/>
                <w:sz w:val="28"/>
                <w:szCs w:val="28"/>
              </w:rPr>
            </w:pPr>
            <w:r>
              <w:rPr>
                <w:noProof/>
                <w:lang w:eastAsia="ru-RU"/>
              </w:rPr>
              <mc:AlternateContent>
                <mc:Choice Requires="wps">
                  <w:drawing>
                    <wp:anchor distT="0" distB="0" distL="114300" distR="114300" simplePos="0" relativeHeight="251665408" behindDoc="0" locked="1" layoutInCell="1" allowOverlap="1" wp14:anchorId="2C39E7A2" wp14:editId="44780061">
                      <wp:simplePos x="0" y="0"/>
                      <wp:positionH relativeFrom="column">
                        <wp:posOffset>1910080</wp:posOffset>
                      </wp:positionH>
                      <wp:positionV relativeFrom="paragraph">
                        <wp:posOffset>33655</wp:posOffset>
                      </wp:positionV>
                      <wp:extent cx="345440" cy="664845"/>
                      <wp:effectExtent l="0" t="0" r="16510" b="20955"/>
                      <wp:wrapNone/>
                      <wp:docPr id="9" name="Пра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440" cy="664845"/>
                              </a:xfrm>
                              <a:prstGeom prst="rightBrace">
                                <a:avLst>
                                  <a:gd name="adj1" fmla="val 160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9" o:spid="_x0000_s1026" type="#_x0000_t88" style="position:absolute;margin-left:150.4pt;margin-top:2.65pt;width:27.2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">
                      <w10:anchorlock/>
                    </v:shape>
                  </w:pict>
                </mc:Fallback>
              </mc:AlternateContent>
            </w:r>
            <w:r w:rsidRPr="00361674">
              <w:rPr>
                <w:color w:val="000000"/>
                <w:spacing w:val="2"/>
                <w:position w:val="-12"/>
                <w:sz w:val="28"/>
                <w:szCs w:val="28"/>
              </w:rPr>
              <w:object w:dxaOrig="200" w:dyaOrig="380">
                <v:shape id="_x0000_i1084" type="#_x0000_t75" style="width:10pt;height:10pt" o:ole="">
                  <v:imagedata r:id="rId51" o:title=""/>
                </v:shape>
                <o:OLEObject Type="Embed" ProgID="Equation.3" ShapeID="_x0000_i1084" DrawAspect="Content" ObjectID="_1570257304" r:id="rId128"/>
              </w:object>
            </w:r>
            <w:r>
              <w:rPr>
                <w:color w:val="000000"/>
                <w:spacing w:val="2"/>
                <w:sz w:val="28"/>
                <w:szCs w:val="28"/>
              </w:rPr>
              <w:t xml:space="preserve">    </w:t>
            </w:r>
            <w:r w:rsidRPr="00BD7723">
              <w:rPr>
                <w:rFonts w:ascii="Times New Roman" w:hAnsi="Times New Roman" w:cs="Times New Roman"/>
                <w:color w:val="000000"/>
                <w:spacing w:val="2"/>
                <w:position w:val="-12"/>
                <w:sz w:val="28"/>
                <w:szCs w:val="28"/>
              </w:rPr>
              <w:object w:dxaOrig="2299" w:dyaOrig="380">
                <v:shape id="_x0000_i1085" type="#_x0000_t75" style="width:115pt;height:19pt" o:ole="">
                  <v:imagedata r:id="rId129" o:title=""/>
                </v:shape>
                <o:OLEObject Type="Embed" ProgID="Equation.3" ShapeID="_x0000_i1085" DrawAspect="Content" ObjectID="_1570257305" r:id="rId130"/>
              </w:object>
            </w:r>
          </w:p>
          <w:p w:rsidR="00BD7723" w:rsidRPr="00361674" w:rsidRDefault="00BD7723" w:rsidP="00BD7723">
            <w:pPr>
              <w:shd w:val="clear" w:color="auto" w:fill="FFFFFF"/>
              <w:tabs>
                <w:tab w:val="left" w:pos="5160"/>
              </w:tabs>
              <w:spacing w:after="0" w:line="360" w:lineRule="auto"/>
              <w:ind w:right="48"/>
              <w:jc w:val="center"/>
              <w:rPr>
                <w:color w:val="000000"/>
                <w:spacing w:val="2"/>
                <w:sz w:val="28"/>
                <w:szCs w:val="28"/>
              </w:rPr>
            </w:pPr>
            <w:r w:rsidRPr="00BD7723">
              <w:rPr>
                <w:rFonts w:ascii="Times New Roman" w:hAnsi="Times New Roman" w:cs="Times New Roman"/>
                <w:color w:val="000000"/>
                <w:spacing w:val="2"/>
                <w:position w:val="-12"/>
                <w:sz w:val="28"/>
                <w:szCs w:val="28"/>
              </w:rPr>
              <w:object w:dxaOrig="2340" w:dyaOrig="380">
                <v:shape id="_x0000_i1086" type="#_x0000_t75" style="width:117pt;height:19pt" o:ole="">
                  <v:imagedata r:id="rId131" o:title=""/>
                </v:shape>
                <o:OLEObject Type="Embed" ProgID="Equation.3" ShapeID="_x0000_i1086" DrawAspect="Content" ObjectID="_1570257306" r:id="rId132"/>
              </w:object>
            </w:r>
          </w:p>
        </w:tc>
        <w:tc>
          <w:tcPr>
            <w:tcW w:w="6095" w:type="dxa"/>
          </w:tcPr>
          <w:p w:rsidR="00BD7723" w:rsidRPr="00361674" w:rsidRDefault="00BD7723" w:rsidP="00690F7A">
            <w:pPr>
              <w:tabs>
                <w:tab w:val="left" w:pos="5160"/>
              </w:tabs>
              <w:spacing w:before="125" w:line="360" w:lineRule="auto"/>
              <w:ind w:right="48"/>
              <w:rPr>
                <w:color w:val="000000"/>
                <w:spacing w:val="7"/>
                <w:sz w:val="28"/>
                <w:szCs w:val="28"/>
              </w:rPr>
            </w:pPr>
            <w:r>
              <w:rPr>
                <w:noProof/>
                <w:lang w:eastAsia="ru-RU"/>
              </w:rPr>
              <mc:AlternateContent>
                <mc:Choice Requires="wps">
                  <w:drawing>
                    <wp:anchor distT="0" distB="0" distL="114300" distR="114300" simplePos="0" relativeHeight="251666432" behindDoc="0" locked="1" layoutInCell="1" allowOverlap="1" wp14:anchorId="4AB35601" wp14:editId="5CF72E8A">
                      <wp:simplePos x="0" y="0"/>
                      <wp:positionH relativeFrom="column">
                        <wp:posOffset>45720</wp:posOffset>
                      </wp:positionH>
                      <wp:positionV relativeFrom="paragraph">
                        <wp:posOffset>81280</wp:posOffset>
                      </wp:positionV>
                      <wp:extent cx="3886200" cy="78613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167" w:rsidRPr="00BD7723" w:rsidRDefault="00F95167" w:rsidP="00BD7723">
                                  <w:pPr>
                                    <w:jc w:val="both"/>
                                    <w:rPr>
                                      <w:rFonts w:ascii="Times New Roman" w:hAnsi="Times New Roman" w:cs="Times New Roman"/>
                                      <w:sz w:val="28"/>
                                      <w:szCs w:val="28"/>
                                    </w:rPr>
                                  </w:pPr>
                                  <w:r w:rsidRPr="00BD7723">
                                    <w:rPr>
                                      <w:rFonts w:ascii="Times New Roman" w:hAnsi="Times New Roman" w:cs="Times New Roman"/>
                                      <w:sz w:val="28"/>
                                      <w:szCs w:val="28"/>
                                    </w:rPr>
                                    <w:t>Теоретические суммы приращений координат, вычисляемые как разности абсцисс и ординат конечной ПЗ 19 и начальной ПЗ 8 точек хода.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margin-left:3.6pt;margin-top:6.4pt;width:306pt;height:6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" stroked="f">
                      <v:textbox>
                        <w:txbxContent>
                          <w:p w:rsidR="00F95167" w:rsidRPr="00BD7723" w:rsidRDefault="00F95167" w:rsidP="00BD7723">
                            <w:pPr>
                              <w:jc w:val="both"/>
                              <w:rPr>
                                <w:rFonts w:ascii="Times New Roman" w:hAnsi="Times New Roman" w:cs="Times New Roman"/>
                                <w:sz w:val="28"/>
                                <w:szCs w:val="28"/>
                              </w:rPr>
                            </w:pPr>
                            <w:r w:rsidRPr="00BD7723">
                              <w:rPr>
                                <w:rFonts w:ascii="Times New Roman" w:hAnsi="Times New Roman" w:cs="Times New Roman"/>
                                <w:sz w:val="28"/>
                                <w:szCs w:val="28"/>
                              </w:rPr>
                              <w:t>Теоретические суммы приращений координат, вычисляемые как разности абсцисс и ординат конечной ПЗ 19 и начальной ПЗ 8 точек хода.</w:t>
                            </w:r>
                          </w:p>
                        </w:txbxContent>
                      </v:textbox>
                      <w10:anchorlock/>
                    </v:shape>
                  </w:pict>
                </mc:Fallback>
              </mc:AlternateContent>
            </w:r>
            <w:r>
              <w:rPr>
                <w:noProof/>
                <w:color w:val="000000"/>
                <w:spacing w:val="7"/>
                <w:sz w:val="28"/>
                <w:szCs w:val="28"/>
                <w:lang w:eastAsia="ru-RU"/>
              </w:rPr>
              <mc:AlternateContent>
                <mc:Choice Requires="wpc">
                  <w:drawing>
                    <wp:inline distT="0" distB="0" distL="0" distR="0" wp14:anchorId="11C15D98" wp14:editId="4230548E">
                      <wp:extent cx="1257300" cy="80010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 o:spid="_x0000_s1026" editas="canvas" style="width:99pt;height:63pt;mso-position-horizontal-relative:char;mso-position-vertical-relative:line" coordsize="1257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">
                      <v:shape id="_x0000_s1027" type="#_x0000_t75" style="position:absolute;width:12573;height:8001;visibility:visible;mso-wrap-style:square">
                        <v:fill o:detectmouseclick="t"/>
                        <v:path o:connecttype="none"/>
                      </v:shape>
                      <w10:anchorlock/>
                    </v:group>
                  </w:pict>
                </mc:Fallback>
              </mc:AlternateContent>
            </w:r>
          </w:p>
        </w:tc>
      </w:tr>
    </w:tbl>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C172B">
        <w:rPr>
          <w:rFonts w:ascii="Times New Roman" w:hAnsi="Times New Roman" w:cs="Times New Roman"/>
          <w:color w:val="000000"/>
          <w:spacing w:val="-4"/>
          <w:sz w:val="28"/>
          <w:szCs w:val="28"/>
          <w:u w:val="single"/>
        </w:rPr>
        <w:t>Примечание.</w:t>
      </w:r>
      <w:r w:rsidRPr="00BD7723">
        <w:rPr>
          <w:rFonts w:ascii="Times New Roman" w:hAnsi="Times New Roman" w:cs="Times New Roman"/>
          <w:color w:val="000000"/>
          <w:spacing w:val="-4"/>
          <w:sz w:val="28"/>
          <w:szCs w:val="28"/>
        </w:rPr>
        <w:t xml:space="preserve"> Координаты начальной и конечной точек хода предвар</w:t>
      </w:r>
      <w:r w:rsidRPr="00BD7723">
        <w:rPr>
          <w:rFonts w:ascii="Times New Roman" w:hAnsi="Times New Roman" w:cs="Times New Roman"/>
          <w:color w:val="000000"/>
          <w:spacing w:val="-4"/>
          <w:sz w:val="28"/>
          <w:szCs w:val="28"/>
        </w:rPr>
        <w:t>и</w:t>
      </w:r>
      <w:r w:rsidRPr="00BD7723">
        <w:rPr>
          <w:rFonts w:ascii="Times New Roman" w:hAnsi="Times New Roman" w:cs="Times New Roman"/>
          <w:color w:val="000000"/>
          <w:spacing w:val="-4"/>
          <w:sz w:val="28"/>
          <w:szCs w:val="28"/>
        </w:rPr>
        <w:t>тельно записывают в графах 11 и 12 ведомости и подчеркивают. Абсолютную линейную невязку ΔР хода вычисляют по формуле:</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object w:dxaOrig="1820" w:dyaOrig="480">
          <v:shape id="_x0000_i1087" type="#_x0000_t75" style="width:91pt;height:24pt" o:ole="">
            <v:imagedata r:id="rId133" o:title=""/>
          </v:shape>
          <o:OLEObject Type="Embed" ProgID="Equation.3" ShapeID="_x0000_i1087" DrawAspect="Content" ObjectID="_1570257307" r:id="rId134"/>
        </w:objec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и записывают с точностью до сотых долей метра.</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Относительная линейная невязка ΔР/Р хода (Р—сумма длин сторон хода) выражается простой дробью с единицей в числителе. Если относительная н</w:t>
      </w:r>
      <w:r w:rsidRPr="00BD7723">
        <w:rPr>
          <w:rFonts w:ascii="Times New Roman" w:hAnsi="Times New Roman" w:cs="Times New Roman"/>
          <w:color w:val="000000"/>
          <w:spacing w:val="-4"/>
          <w:sz w:val="28"/>
          <w:szCs w:val="28"/>
        </w:rPr>
        <w:t>е</w:t>
      </w:r>
      <w:r w:rsidRPr="00BD7723">
        <w:rPr>
          <w:rFonts w:ascii="Times New Roman" w:hAnsi="Times New Roman" w:cs="Times New Roman"/>
          <w:color w:val="000000"/>
          <w:spacing w:val="-4"/>
          <w:sz w:val="28"/>
          <w:szCs w:val="28"/>
        </w:rPr>
        <w:t xml:space="preserve">вязка окажется меньше допустимой 1/2000, то невязки </w:t>
      </w:r>
      <w:r w:rsidRPr="00BD7723">
        <w:rPr>
          <w:rFonts w:ascii="Times New Roman" w:hAnsi="Times New Roman" w:cs="Times New Roman"/>
          <w:color w:val="000000"/>
          <w:spacing w:val="-4"/>
          <w:position w:val="-12"/>
          <w:sz w:val="28"/>
          <w:szCs w:val="28"/>
        </w:rPr>
        <w:object w:dxaOrig="279" w:dyaOrig="360">
          <v:shape id="_x0000_i1088" type="#_x0000_t75" style="width:14pt;height:18pt" o:ole="">
            <v:imagedata r:id="rId135" o:title=""/>
          </v:shape>
          <o:OLEObject Type="Embed" ProgID="Equation.3" ShapeID="_x0000_i1088" DrawAspect="Content" ObjectID="_1570257308" r:id="rId136"/>
        </w:object>
      </w:r>
      <w:r w:rsidRPr="00BD7723">
        <w:rPr>
          <w:rFonts w:ascii="Times New Roman" w:hAnsi="Times New Roman" w:cs="Times New Roman"/>
          <w:color w:val="000000"/>
          <w:spacing w:val="-4"/>
          <w:sz w:val="28"/>
          <w:szCs w:val="28"/>
        </w:rPr>
        <w:t xml:space="preserve"> и </w:t>
      </w:r>
      <w:r w:rsidRPr="00BD7723">
        <w:rPr>
          <w:rFonts w:ascii="Times New Roman" w:hAnsi="Times New Roman" w:cs="Times New Roman"/>
          <w:color w:val="000000"/>
          <w:spacing w:val="-4"/>
          <w:position w:val="-14"/>
          <w:sz w:val="28"/>
          <w:szCs w:val="28"/>
        </w:rPr>
        <w:object w:dxaOrig="300" w:dyaOrig="380">
          <v:shape id="_x0000_i1089" type="#_x0000_t75" style="width:15pt;height:19pt" o:ole="">
            <v:imagedata r:id="rId137" o:title=""/>
          </v:shape>
          <o:OLEObject Type="Embed" ProgID="Equation.3" ShapeID="_x0000_i1089" DrawAspect="Content" ObjectID="_1570257309" r:id="rId138"/>
        </w:object>
      </w:r>
      <w:r w:rsidRPr="00BD7723">
        <w:rPr>
          <w:rFonts w:ascii="Times New Roman" w:hAnsi="Times New Roman" w:cs="Times New Roman"/>
          <w:color w:val="000000"/>
          <w:spacing w:val="-4"/>
          <w:sz w:val="28"/>
          <w:szCs w:val="28"/>
        </w:rPr>
        <w:t xml:space="preserve">распределяют, вводя поправки в вычисленные значения приращений координат. Поправки в </w:t>
      </w:r>
      <w:r w:rsidRPr="00BD7723">
        <w:rPr>
          <w:rFonts w:ascii="Times New Roman" w:hAnsi="Times New Roman" w:cs="Times New Roman"/>
          <w:color w:val="000000"/>
          <w:spacing w:val="-4"/>
          <w:sz w:val="28"/>
          <w:szCs w:val="28"/>
        </w:rPr>
        <w:lastRenderedPageBreak/>
        <w:t>приращения распределяют прямо пропорционально длинам сторон хода, зап</w:t>
      </w:r>
      <w:r w:rsidRPr="00BD7723">
        <w:rPr>
          <w:rFonts w:ascii="Times New Roman" w:hAnsi="Times New Roman" w:cs="Times New Roman"/>
          <w:color w:val="000000"/>
          <w:spacing w:val="-4"/>
          <w:sz w:val="28"/>
          <w:szCs w:val="28"/>
        </w:rPr>
        <w:t>и</w:t>
      </w:r>
      <w:r w:rsidRPr="00BD7723">
        <w:rPr>
          <w:rFonts w:ascii="Times New Roman" w:hAnsi="Times New Roman" w:cs="Times New Roman"/>
          <w:color w:val="000000"/>
          <w:spacing w:val="-4"/>
          <w:sz w:val="28"/>
          <w:szCs w:val="28"/>
        </w:rPr>
        <w:t>санным в графе 6, и вводят со знаком, обратным знаку соответствующей н</w:t>
      </w:r>
      <w:r w:rsidRPr="00BD7723">
        <w:rPr>
          <w:rFonts w:ascii="Times New Roman" w:hAnsi="Times New Roman" w:cs="Times New Roman"/>
          <w:color w:val="000000"/>
          <w:spacing w:val="-4"/>
          <w:sz w:val="28"/>
          <w:szCs w:val="28"/>
        </w:rPr>
        <w:t>е</w:t>
      </w:r>
      <w:r w:rsidRPr="00BD7723">
        <w:rPr>
          <w:rFonts w:ascii="Times New Roman" w:hAnsi="Times New Roman" w:cs="Times New Roman"/>
          <w:color w:val="000000"/>
          <w:spacing w:val="-4"/>
          <w:sz w:val="28"/>
          <w:szCs w:val="28"/>
        </w:rPr>
        <w:t>вязки. Значения поправок округляют до сотых долей метра и записывают в в</w:t>
      </w:r>
      <w:r w:rsidRPr="00BD7723">
        <w:rPr>
          <w:rFonts w:ascii="Times New Roman" w:hAnsi="Times New Roman" w:cs="Times New Roman"/>
          <w:color w:val="000000"/>
          <w:spacing w:val="-4"/>
          <w:sz w:val="28"/>
          <w:szCs w:val="28"/>
        </w:rPr>
        <w:t>е</w:t>
      </w:r>
      <w:r w:rsidRPr="00BD7723">
        <w:rPr>
          <w:rFonts w:ascii="Times New Roman" w:hAnsi="Times New Roman" w:cs="Times New Roman"/>
          <w:color w:val="000000"/>
          <w:spacing w:val="-4"/>
          <w:sz w:val="28"/>
          <w:szCs w:val="28"/>
        </w:rPr>
        <w:t xml:space="preserve">домости над соответствующими приращениями, следя за тем, чтобы суммы поправок в </w:t>
      </w:r>
      <w:r w:rsidRPr="00BD7723">
        <w:rPr>
          <w:rFonts w:ascii="Times New Roman" w:hAnsi="Times New Roman" w:cs="Times New Roman"/>
          <w:color w:val="000000"/>
          <w:spacing w:val="-4"/>
          <w:position w:val="-6"/>
          <w:sz w:val="28"/>
          <w:szCs w:val="28"/>
        </w:rPr>
        <w:object w:dxaOrig="340" w:dyaOrig="279">
          <v:shape id="_x0000_i1090" type="#_x0000_t75" style="width:17pt;height:14pt" o:ole="">
            <v:imagedata r:id="rId139" o:title=""/>
          </v:shape>
          <o:OLEObject Type="Embed" ProgID="Equation.3" ShapeID="_x0000_i1090" DrawAspect="Content" ObjectID="_1570257310" r:id="rId140"/>
        </w:object>
      </w:r>
      <w:r w:rsidRPr="00BD7723">
        <w:rPr>
          <w:rFonts w:ascii="Times New Roman" w:hAnsi="Times New Roman" w:cs="Times New Roman"/>
          <w:color w:val="000000"/>
          <w:spacing w:val="-4"/>
          <w:sz w:val="28"/>
          <w:szCs w:val="28"/>
        </w:rPr>
        <w:t xml:space="preserve"> и </w:t>
      </w:r>
      <w:r w:rsidRPr="00BD7723">
        <w:rPr>
          <w:rFonts w:ascii="Times New Roman" w:hAnsi="Times New Roman" w:cs="Times New Roman"/>
          <w:color w:val="000000"/>
          <w:spacing w:val="-4"/>
          <w:position w:val="-10"/>
          <w:sz w:val="28"/>
          <w:szCs w:val="28"/>
        </w:rPr>
        <w:object w:dxaOrig="340" w:dyaOrig="320">
          <v:shape id="_x0000_i1091" type="#_x0000_t75" style="width:17pt;height:16pt" o:ole="">
            <v:imagedata r:id="rId141" o:title=""/>
          </v:shape>
          <o:OLEObject Type="Embed" ProgID="Equation.3" ShapeID="_x0000_i1091" DrawAspect="Content" ObjectID="_1570257311" r:id="rId142"/>
        </w:object>
      </w:r>
      <w:r w:rsidRPr="00BD7723">
        <w:rPr>
          <w:rFonts w:ascii="Times New Roman" w:hAnsi="Times New Roman" w:cs="Times New Roman"/>
          <w:color w:val="000000"/>
          <w:spacing w:val="-4"/>
          <w:sz w:val="28"/>
          <w:szCs w:val="28"/>
        </w:rPr>
        <w:t xml:space="preserve"> равнялись невязке соответственно </w:t>
      </w:r>
      <w:r w:rsidRPr="00BD7723">
        <w:rPr>
          <w:rFonts w:ascii="Times New Roman" w:hAnsi="Times New Roman" w:cs="Times New Roman"/>
          <w:color w:val="000000"/>
          <w:spacing w:val="-4"/>
          <w:position w:val="-12"/>
          <w:sz w:val="28"/>
          <w:szCs w:val="28"/>
        </w:rPr>
        <w:object w:dxaOrig="279" w:dyaOrig="360">
          <v:shape id="_x0000_i1092" type="#_x0000_t75" style="width:14pt;height:18pt" o:ole="">
            <v:imagedata r:id="rId143" o:title=""/>
          </v:shape>
          <o:OLEObject Type="Embed" ProgID="Equation.3" ShapeID="_x0000_i1092" DrawAspect="Content" ObjectID="_1570257312" r:id="rId144"/>
        </w:object>
      </w:r>
      <w:r w:rsidRPr="00BD7723">
        <w:rPr>
          <w:rFonts w:ascii="Times New Roman" w:hAnsi="Times New Roman" w:cs="Times New Roman"/>
          <w:color w:val="000000"/>
          <w:spacing w:val="-4"/>
          <w:sz w:val="28"/>
          <w:szCs w:val="28"/>
        </w:rPr>
        <w:t xml:space="preserve"> и </w:t>
      </w:r>
      <w:r w:rsidRPr="00BD7723">
        <w:rPr>
          <w:rFonts w:ascii="Times New Roman" w:hAnsi="Times New Roman" w:cs="Times New Roman"/>
          <w:color w:val="000000"/>
          <w:spacing w:val="-4"/>
          <w:position w:val="-14"/>
          <w:sz w:val="28"/>
          <w:szCs w:val="28"/>
        </w:rPr>
        <w:object w:dxaOrig="300" w:dyaOrig="380">
          <v:shape id="_x0000_i1093" type="#_x0000_t75" style="width:15pt;height:19pt" o:ole="">
            <v:imagedata r:id="rId145" o:title=""/>
          </v:shape>
          <o:OLEObject Type="Embed" ProgID="Equation.3" ShapeID="_x0000_i1093" DrawAspect="Content" ObjectID="_1570257313" r:id="rId146"/>
        </w:object>
      </w:r>
      <w:r w:rsidRPr="00BD7723">
        <w:rPr>
          <w:rFonts w:ascii="Times New Roman" w:hAnsi="Times New Roman" w:cs="Times New Roman"/>
          <w:color w:val="000000"/>
          <w:spacing w:val="-4"/>
          <w:sz w:val="28"/>
          <w:szCs w:val="28"/>
        </w:rPr>
        <w:t xml:space="preserve"> с противоп</w:t>
      </w:r>
      <w:r w:rsidRPr="00BD7723">
        <w:rPr>
          <w:rFonts w:ascii="Times New Roman" w:hAnsi="Times New Roman" w:cs="Times New Roman"/>
          <w:color w:val="000000"/>
          <w:spacing w:val="-4"/>
          <w:sz w:val="28"/>
          <w:szCs w:val="28"/>
        </w:rPr>
        <w:t>о</w:t>
      </w:r>
      <w:r w:rsidRPr="00BD7723">
        <w:rPr>
          <w:rFonts w:ascii="Times New Roman" w:hAnsi="Times New Roman" w:cs="Times New Roman"/>
          <w:color w:val="000000"/>
          <w:spacing w:val="-4"/>
          <w:sz w:val="28"/>
          <w:szCs w:val="28"/>
        </w:rPr>
        <w:t>ложным знаком. Исправленные приращения записывают в графы 9 и 10; су</w:t>
      </w:r>
      <w:r w:rsidRPr="00BD7723">
        <w:rPr>
          <w:rFonts w:ascii="Times New Roman" w:hAnsi="Times New Roman" w:cs="Times New Roman"/>
          <w:color w:val="000000"/>
          <w:spacing w:val="-4"/>
          <w:sz w:val="28"/>
          <w:szCs w:val="28"/>
        </w:rPr>
        <w:t>м</w:t>
      </w:r>
      <w:r w:rsidRPr="00BD7723">
        <w:rPr>
          <w:rFonts w:ascii="Times New Roman" w:hAnsi="Times New Roman" w:cs="Times New Roman"/>
          <w:color w:val="000000"/>
          <w:spacing w:val="-4"/>
          <w:sz w:val="28"/>
          <w:szCs w:val="28"/>
        </w:rPr>
        <w:t xml:space="preserve">мы исправленных приращений координат должны быть равны соответственно </w:t>
      </w:r>
      <w:r w:rsidRPr="00BD7723">
        <w:rPr>
          <w:rFonts w:ascii="Times New Roman" w:hAnsi="Times New Roman" w:cs="Times New Roman"/>
          <w:color w:val="000000"/>
          <w:spacing w:val="-4"/>
          <w:position w:val="-10"/>
          <w:sz w:val="28"/>
          <w:szCs w:val="28"/>
        </w:rPr>
        <w:object w:dxaOrig="560" w:dyaOrig="340">
          <v:shape id="_x0000_i1094" type="#_x0000_t75" style="width:28pt;height:17pt" o:ole="">
            <v:imagedata r:id="rId147" o:title=""/>
          </v:shape>
          <o:OLEObject Type="Embed" ProgID="Equation.3" ShapeID="_x0000_i1094" DrawAspect="Content" ObjectID="_1570257314" r:id="rId148"/>
        </w:object>
      </w:r>
      <w:r w:rsidRPr="00BD7723">
        <w:rPr>
          <w:rFonts w:ascii="Times New Roman" w:hAnsi="Times New Roman" w:cs="Times New Roman"/>
          <w:color w:val="000000"/>
          <w:spacing w:val="-4"/>
          <w:sz w:val="28"/>
          <w:szCs w:val="28"/>
        </w:rPr>
        <w:t xml:space="preserve"> и </w:t>
      </w:r>
      <w:r w:rsidRPr="00BD7723">
        <w:rPr>
          <w:rFonts w:ascii="Times New Roman" w:hAnsi="Times New Roman" w:cs="Times New Roman"/>
          <w:color w:val="000000"/>
          <w:spacing w:val="-4"/>
          <w:position w:val="-10"/>
          <w:sz w:val="28"/>
          <w:szCs w:val="28"/>
        </w:rPr>
        <w:object w:dxaOrig="560" w:dyaOrig="340">
          <v:shape id="_x0000_i1095" type="#_x0000_t75" style="width:28pt;height:17pt" o:ole="">
            <v:imagedata r:id="rId149" o:title=""/>
          </v:shape>
          <o:OLEObject Type="Embed" ProgID="Equation.3" ShapeID="_x0000_i1095" DrawAspect="Content" ObjectID="_1570257315" r:id="rId150"/>
        </w:object>
      </w:r>
      <w:r w:rsidRPr="00BD7723">
        <w:rPr>
          <w:rFonts w:ascii="Times New Roman" w:hAnsi="Times New Roman" w:cs="Times New Roman"/>
          <w:color w:val="000000"/>
          <w:spacing w:val="-4"/>
          <w:sz w:val="28"/>
          <w:szCs w:val="28"/>
        </w:rPr>
        <w:t>.</w:t>
      </w:r>
    </w:p>
    <w:p w:rsid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CC0A3F">
        <w:rPr>
          <w:rFonts w:ascii="Times New Roman" w:hAnsi="Times New Roman" w:cs="Times New Roman"/>
          <w:color w:val="000000"/>
          <w:spacing w:val="-4"/>
          <w:sz w:val="28"/>
          <w:szCs w:val="28"/>
          <w:u w:val="single"/>
        </w:rPr>
        <w:t>Примечание.</w:t>
      </w:r>
      <w:r w:rsidRPr="00BD7723">
        <w:rPr>
          <w:rFonts w:ascii="Times New Roman" w:hAnsi="Times New Roman" w:cs="Times New Roman"/>
          <w:color w:val="000000"/>
          <w:spacing w:val="-4"/>
          <w:sz w:val="28"/>
          <w:szCs w:val="28"/>
        </w:rPr>
        <w:t xml:space="preserve"> Примеры в задании подобраны так, чтобы невязка ΔР/Р п</w:t>
      </w:r>
      <w:r w:rsidRPr="00BD7723">
        <w:rPr>
          <w:rFonts w:ascii="Times New Roman" w:hAnsi="Times New Roman" w:cs="Times New Roman"/>
          <w:color w:val="000000"/>
          <w:spacing w:val="-4"/>
          <w:sz w:val="28"/>
          <w:szCs w:val="28"/>
        </w:rPr>
        <w:t>о</w:t>
      </w:r>
      <w:r w:rsidRPr="00BD7723">
        <w:rPr>
          <w:rFonts w:ascii="Times New Roman" w:hAnsi="Times New Roman" w:cs="Times New Roman"/>
          <w:color w:val="000000"/>
          <w:spacing w:val="-4"/>
          <w:sz w:val="28"/>
          <w:szCs w:val="28"/>
        </w:rPr>
        <w:t>лучалась допустимой. Если эта величина окажется больше 1'2000, значит, в вычислениях допущена ошибка. Чаше всего встречаются ошибки при вычи</w:t>
      </w:r>
      <w:r w:rsidRPr="00BD7723">
        <w:rPr>
          <w:rFonts w:ascii="Times New Roman" w:hAnsi="Times New Roman" w:cs="Times New Roman"/>
          <w:color w:val="000000"/>
          <w:spacing w:val="-4"/>
          <w:sz w:val="28"/>
          <w:szCs w:val="28"/>
        </w:rPr>
        <w:t>с</w:t>
      </w:r>
      <w:r w:rsidRPr="00BD7723">
        <w:rPr>
          <w:rFonts w:ascii="Times New Roman" w:hAnsi="Times New Roman" w:cs="Times New Roman"/>
          <w:color w:val="000000"/>
          <w:spacing w:val="-4"/>
          <w:sz w:val="28"/>
          <w:szCs w:val="28"/>
        </w:rPr>
        <w:t>лении</w:t>
      </w:r>
      <w:r>
        <w:rPr>
          <w:rFonts w:ascii="Times New Roman" w:hAnsi="Times New Roman" w:cs="Times New Roman"/>
          <w:color w:val="000000"/>
          <w:spacing w:val="-4"/>
          <w:sz w:val="28"/>
          <w:szCs w:val="28"/>
        </w:rPr>
        <w:t>:</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 дирекционных углов;</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 при переводе дирекционных углов в румбы;</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 в знаках приращений Δх и Δу;</w:t>
      </w:r>
    </w:p>
    <w:p w:rsid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 при вычислении приращений по таблицам.</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Вычисление координат вершин хода. Координаты вершин хода получают путем последовательного алгебраического сложения координат предыдущих вершин хода с соответствующими исправленными приращениями:</w:t>
      </w:r>
    </w:p>
    <w:p w:rsidR="00BD7723" w:rsidRPr="00BD7723" w:rsidRDefault="007C172B"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C172B">
        <w:rPr>
          <w:rFonts w:ascii="Times New Roman" w:hAnsi="Times New Roman" w:cs="Times New Roman"/>
          <w:color w:val="000000"/>
          <w:spacing w:val="-4"/>
          <w:position w:val="-12"/>
          <w:sz w:val="28"/>
          <w:szCs w:val="28"/>
        </w:rPr>
        <w:object w:dxaOrig="1800" w:dyaOrig="360">
          <v:shape id="_x0000_i1096" type="#_x0000_t75" style="width:90pt;height:18pt" o:ole="">
            <v:imagedata r:id="rId151" o:title=""/>
          </v:shape>
          <o:OLEObject Type="Embed" ProgID="Equation.3" ShapeID="_x0000_i1096" DrawAspect="Content" ObjectID="_1570257316" r:id="rId152"/>
        </w:object>
      </w:r>
      <w:r w:rsidR="00BD7723" w:rsidRPr="00BD7723">
        <w:rPr>
          <w:rFonts w:ascii="Times New Roman" w:hAnsi="Times New Roman" w:cs="Times New Roman"/>
          <w:color w:val="000000"/>
          <w:spacing w:val="-4"/>
          <w:sz w:val="28"/>
          <w:szCs w:val="28"/>
        </w:rPr>
        <w:t xml:space="preserve">; </w:t>
      </w:r>
      <w:r w:rsidRPr="007C172B">
        <w:rPr>
          <w:rFonts w:ascii="Times New Roman" w:hAnsi="Times New Roman" w:cs="Times New Roman"/>
          <w:color w:val="000000"/>
          <w:spacing w:val="-4"/>
          <w:position w:val="-10"/>
          <w:sz w:val="28"/>
          <w:szCs w:val="28"/>
        </w:rPr>
        <w:object w:dxaOrig="1480" w:dyaOrig="340">
          <v:shape id="_x0000_i1097" type="#_x0000_t75" style="width:74pt;height:17pt" o:ole="">
            <v:imagedata r:id="rId153" o:title=""/>
          </v:shape>
          <o:OLEObject Type="Embed" ProgID="Equation.3" ShapeID="_x0000_i1097" DrawAspect="Content" ObjectID="_1570257317" r:id="rId154"/>
        </w:object>
      </w:r>
      <w:r w:rsidR="00BD7723" w:rsidRPr="00BD7723">
        <w:rPr>
          <w:rFonts w:ascii="Times New Roman" w:hAnsi="Times New Roman" w:cs="Times New Roman"/>
          <w:color w:val="000000"/>
          <w:spacing w:val="-4"/>
          <w:sz w:val="28"/>
          <w:szCs w:val="28"/>
        </w:rPr>
        <w:t xml:space="preserve"> и т.д.</w:t>
      </w: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Контролем правильности вычислений являются полученные по формулам:</w:t>
      </w:r>
    </w:p>
    <w:p w:rsidR="00BD7723" w:rsidRPr="00BD7723" w:rsidRDefault="007C172B"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C172B">
        <w:rPr>
          <w:rFonts w:ascii="Times New Roman" w:hAnsi="Times New Roman" w:cs="Times New Roman"/>
          <w:color w:val="000000"/>
          <w:spacing w:val="-4"/>
          <w:position w:val="-12"/>
          <w:sz w:val="28"/>
          <w:szCs w:val="28"/>
        </w:rPr>
        <w:object w:dxaOrig="2120" w:dyaOrig="360">
          <v:shape id="_x0000_i1098" type="#_x0000_t75" style="width:106pt;height:18pt" o:ole="">
            <v:imagedata r:id="rId155" o:title=""/>
          </v:shape>
          <o:OLEObject Type="Embed" ProgID="Equation.3" ShapeID="_x0000_i1098" DrawAspect="Content" ObjectID="_1570257318" r:id="rId156"/>
        </w:object>
      </w:r>
      <w:r w:rsidR="00BD7723" w:rsidRPr="00BD7723">
        <w:rPr>
          <w:rFonts w:ascii="Times New Roman" w:hAnsi="Times New Roman" w:cs="Times New Roman"/>
          <w:color w:val="000000"/>
          <w:spacing w:val="-4"/>
          <w:sz w:val="28"/>
          <w:szCs w:val="28"/>
        </w:rPr>
        <w:t xml:space="preserve">; </w:t>
      </w:r>
      <w:r w:rsidRPr="007C172B">
        <w:rPr>
          <w:rFonts w:ascii="Times New Roman" w:hAnsi="Times New Roman" w:cs="Times New Roman"/>
          <w:color w:val="000000"/>
          <w:spacing w:val="-4"/>
          <w:position w:val="-12"/>
          <w:sz w:val="28"/>
          <w:szCs w:val="28"/>
        </w:rPr>
        <w:object w:dxaOrig="2160" w:dyaOrig="360">
          <v:shape id="_x0000_i1099" type="#_x0000_t75" style="width:108pt;height:18pt" o:ole="">
            <v:imagedata r:id="rId157" o:title=""/>
          </v:shape>
          <o:OLEObject Type="Embed" ProgID="Equation.3" ShapeID="_x0000_i1099" DrawAspect="Content" ObjectID="_1570257319" r:id="rId158"/>
        </w:object>
      </w:r>
    </w:p>
    <w:p w:rsid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BD7723">
        <w:rPr>
          <w:rFonts w:ascii="Times New Roman" w:hAnsi="Times New Roman" w:cs="Times New Roman"/>
          <w:color w:val="000000"/>
          <w:spacing w:val="-4"/>
          <w:sz w:val="28"/>
          <w:szCs w:val="28"/>
        </w:rPr>
        <w:t>известные координаты конечной точки ПЗ 19 хода.</w:t>
      </w:r>
    </w:p>
    <w:p w:rsidR="007C172B" w:rsidRPr="00BD7723" w:rsidRDefault="007C172B"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7B02FA" w:rsidRPr="007C172B" w:rsidRDefault="007B02FA" w:rsidP="007B02FA">
      <w:pPr>
        <w:shd w:val="clear" w:color="auto" w:fill="FFFFFF"/>
        <w:tabs>
          <w:tab w:val="left" w:pos="1776"/>
        </w:tabs>
        <w:spacing w:line="360" w:lineRule="auto"/>
        <w:ind w:right="48"/>
        <w:jc w:val="center"/>
        <w:rPr>
          <w:rFonts w:ascii="Times New Roman" w:hAnsi="Times New Roman" w:cs="Times New Roman"/>
          <w:b/>
          <w:bCs/>
          <w:sz w:val="28"/>
          <w:szCs w:val="28"/>
        </w:rPr>
      </w:pPr>
      <w:r w:rsidRPr="007C172B">
        <w:rPr>
          <w:rFonts w:ascii="Times New Roman" w:hAnsi="Times New Roman" w:cs="Times New Roman"/>
          <w:b/>
          <w:bCs/>
          <w:sz w:val="28"/>
          <w:szCs w:val="28"/>
        </w:rPr>
        <w:t>Обработка тахеометрического журнала</w:t>
      </w:r>
    </w:p>
    <w:p w:rsidR="007B02FA" w:rsidRPr="007B02FA" w:rsidRDefault="007B02FA" w:rsidP="007C172B">
      <w:pPr>
        <w:shd w:val="clear" w:color="auto" w:fill="FFFFFF"/>
        <w:spacing w:after="0" w:line="360" w:lineRule="auto"/>
        <w:ind w:left="374"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Литература: [2, § 44, 62].</w:t>
      </w:r>
    </w:p>
    <w:p w:rsidR="007B02FA" w:rsidRPr="007B02FA" w:rsidRDefault="007B02FA" w:rsidP="007C172B">
      <w:pPr>
        <w:shd w:val="clear" w:color="auto" w:fill="FFFFFF"/>
        <w:spacing w:after="0" w:line="360" w:lineRule="auto"/>
        <w:ind w:left="58"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В табл. 5 приведена часть журнала тахеометрической съемки, в которой студент должен обработать результаты измерений, выполненных на станции П319.</w:t>
      </w:r>
    </w:p>
    <w:p w:rsidR="007B02FA" w:rsidRDefault="007B02FA" w:rsidP="007B02FA">
      <w:pPr>
        <w:shd w:val="clear" w:color="auto" w:fill="FFFFFF"/>
        <w:spacing w:line="360" w:lineRule="auto"/>
        <w:ind w:left="77" w:right="48" w:firstLine="540"/>
        <w:jc w:val="both"/>
        <w:rPr>
          <w:rFonts w:ascii="Times New Roman" w:hAnsi="Times New Roman" w:cs="Times New Roman"/>
          <w:color w:val="000000"/>
          <w:spacing w:val="-4"/>
          <w:sz w:val="28"/>
          <w:szCs w:val="28"/>
        </w:rPr>
      </w:pPr>
      <w:r w:rsidRPr="007C172B">
        <w:rPr>
          <w:rFonts w:ascii="Times New Roman" w:hAnsi="Times New Roman" w:cs="Times New Roman"/>
          <w:b/>
          <w:bCs/>
          <w:sz w:val="28"/>
          <w:szCs w:val="28"/>
        </w:rPr>
        <w:t>Вычисление места нуля вертикального круга и углов наклона</w:t>
      </w:r>
      <w:r w:rsidRPr="008E7F2A">
        <w:rPr>
          <w:sz w:val="28"/>
          <w:szCs w:val="28"/>
        </w:rPr>
        <w:t xml:space="preserve">. </w:t>
      </w:r>
      <w:r w:rsidRPr="007B02FA">
        <w:rPr>
          <w:rFonts w:ascii="Times New Roman" w:hAnsi="Times New Roman" w:cs="Times New Roman"/>
          <w:color w:val="000000"/>
          <w:spacing w:val="-4"/>
          <w:sz w:val="28"/>
          <w:szCs w:val="28"/>
        </w:rPr>
        <w:t>Из отсчетов по вертикальному кругу при «круге лево» (КЛ) и «круге право» (КП) на предыдущую и последующую станции дважды вычисляют место нуля (МО). Для оптического теодолита 2ТЗО, которым была выполнена тахеоме</w:t>
      </w:r>
      <w:r w:rsidRPr="007B02FA">
        <w:rPr>
          <w:rFonts w:ascii="Times New Roman" w:hAnsi="Times New Roman" w:cs="Times New Roman"/>
          <w:color w:val="000000"/>
          <w:spacing w:val="-4"/>
          <w:sz w:val="28"/>
          <w:szCs w:val="28"/>
        </w:rPr>
        <w:t>т</w:t>
      </w:r>
      <w:r w:rsidRPr="007B02FA">
        <w:rPr>
          <w:rFonts w:ascii="Times New Roman" w:hAnsi="Times New Roman" w:cs="Times New Roman"/>
          <w:color w:val="000000"/>
          <w:spacing w:val="-4"/>
          <w:sz w:val="28"/>
          <w:szCs w:val="28"/>
        </w:rPr>
        <w:t>рическая съем</w:t>
      </w:r>
      <w:r>
        <w:rPr>
          <w:rFonts w:ascii="Times New Roman" w:hAnsi="Times New Roman" w:cs="Times New Roman"/>
          <w:color w:val="000000"/>
          <w:spacing w:val="-4"/>
          <w:sz w:val="28"/>
          <w:szCs w:val="28"/>
        </w:rPr>
        <w:t>ка</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lastRenderedPageBreak/>
        <w:t xml:space="preserve">МО = (КЛ + КП)/2. </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При наведении со станции ПЗ 19 на станцию III</w:t>
      </w:r>
    </w:p>
    <w:p w:rsidR="007B02FA" w:rsidRPr="007B02FA" w:rsidRDefault="00CB3EB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CB3EBA">
        <w:rPr>
          <w:rFonts w:ascii="Times New Roman" w:hAnsi="Times New Roman" w:cs="Times New Roman"/>
          <w:color w:val="000000"/>
          <w:spacing w:val="-4"/>
          <w:position w:val="-24"/>
          <w:sz w:val="28"/>
          <w:szCs w:val="28"/>
        </w:rPr>
        <w:object w:dxaOrig="3760" w:dyaOrig="660">
          <v:shape id="_x0000_i1100" type="#_x0000_t75" style="width:187pt;height:33pt" o:ole="">
            <v:imagedata r:id="rId159" o:title=""/>
          </v:shape>
          <o:OLEObject Type="Embed" ProgID="Equation.3" ShapeID="_x0000_i1100" DrawAspect="Content" ObjectID="_1570257320" r:id="rId160"/>
        </w:object>
      </w:r>
      <w:r w:rsidR="007B02FA" w:rsidRPr="007B02FA">
        <w:rPr>
          <w:rFonts w:ascii="Times New Roman" w:hAnsi="Times New Roman" w:cs="Times New Roman"/>
          <w:color w:val="000000"/>
          <w:spacing w:val="-4"/>
          <w:sz w:val="28"/>
          <w:szCs w:val="28"/>
        </w:rPr>
        <w:t>.</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 xml:space="preserve">Углы наклона </w:t>
      </w:r>
      <w:r w:rsidRPr="0030571E">
        <w:rPr>
          <w:rFonts w:ascii="Times New Roman" w:hAnsi="Times New Roman" w:cs="Times New Roman"/>
          <w:i/>
          <w:color w:val="000000"/>
          <w:spacing w:val="-4"/>
          <w:sz w:val="28"/>
          <w:szCs w:val="28"/>
        </w:rPr>
        <w:t>v</w:t>
      </w:r>
      <w:r w:rsidRPr="007B02FA">
        <w:rPr>
          <w:rFonts w:ascii="Times New Roman" w:hAnsi="Times New Roman" w:cs="Times New Roman"/>
          <w:color w:val="000000"/>
          <w:spacing w:val="-4"/>
          <w:sz w:val="28"/>
          <w:szCs w:val="28"/>
        </w:rPr>
        <w:t xml:space="preserve"> на предыдущую и последующую точки теодолитно-высотного хода вычисляют с контролем по формуле:</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 xml:space="preserve">v = (КЛ - КП)/2 = КЛ – МО = МО - КП </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и записывают со своим знаком (плюс или минус) в графу 6.</w:t>
      </w:r>
    </w:p>
    <w:p w:rsid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При наблюдении со станции ПЗ 19 на станцию III угол наклона</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object w:dxaOrig="420" w:dyaOrig="240">
          <v:shape id="_x0000_i1101" type="#_x0000_t75" style="width:21pt;height:12pt" o:ole="">
            <v:imagedata r:id="rId161" o:title=""/>
          </v:shape>
          <o:OLEObject Type="Embed" ProgID="Equation.3" ShapeID="_x0000_i1101" DrawAspect="Content" ObjectID="_1570257321" r:id="rId162"/>
        </w:object>
      </w:r>
      <w:r w:rsidR="00CB3EBA" w:rsidRPr="00CB3EBA">
        <w:rPr>
          <w:rFonts w:ascii="Times New Roman" w:hAnsi="Times New Roman" w:cs="Times New Roman"/>
          <w:color w:val="000000"/>
          <w:spacing w:val="-4"/>
          <w:position w:val="-24"/>
          <w:sz w:val="28"/>
          <w:szCs w:val="28"/>
        </w:rPr>
        <w:object w:dxaOrig="3100" w:dyaOrig="660">
          <v:shape id="_x0000_i1102" type="#_x0000_t75" style="width:155pt;height:33pt" o:ole="">
            <v:imagedata r:id="rId163" o:title=""/>
          </v:shape>
          <o:OLEObject Type="Embed" ProgID="Equation.3" ShapeID="_x0000_i1102" DrawAspect="Content" ObjectID="_1570257322" r:id="rId164"/>
        </w:object>
      </w:r>
      <w:r w:rsidRPr="007B02FA">
        <w:rPr>
          <w:rFonts w:ascii="Times New Roman" w:hAnsi="Times New Roman" w:cs="Times New Roman"/>
          <w:color w:val="000000"/>
          <w:spacing w:val="-4"/>
          <w:sz w:val="28"/>
          <w:szCs w:val="28"/>
        </w:rPr>
        <w:t>,</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object w:dxaOrig="420" w:dyaOrig="240">
          <v:shape id="_x0000_i1103" type="#_x0000_t75" style="width:21pt;height:12pt" o:ole="">
            <v:imagedata r:id="rId165" o:title=""/>
          </v:shape>
          <o:OLEObject Type="Embed" ProgID="Equation.3" ShapeID="_x0000_i1103" DrawAspect="Content" ObjectID="_1570257323" r:id="rId166"/>
        </w:object>
      </w:r>
      <w:r w:rsidR="00CB3EBA" w:rsidRPr="00CB3EBA">
        <w:rPr>
          <w:rFonts w:ascii="Times New Roman" w:hAnsi="Times New Roman" w:cs="Times New Roman"/>
          <w:color w:val="000000"/>
          <w:spacing w:val="-4"/>
          <w:position w:val="-6"/>
          <w:sz w:val="28"/>
          <w:szCs w:val="28"/>
        </w:rPr>
        <w:object w:dxaOrig="3100" w:dyaOrig="320">
          <v:shape id="_x0000_i1104" type="#_x0000_t75" style="width:155pt;height:16pt" o:ole="">
            <v:imagedata r:id="rId167" o:title=""/>
          </v:shape>
          <o:OLEObject Type="Embed" ProgID="Equation.3" ShapeID="_x0000_i1104" DrawAspect="Content" ObjectID="_1570257324" r:id="rId168"/>
        </w:object>
      </w:r>
      <w:r w:rsidRPr="007B02FA">
        <w:rPr>
          <w:rFonts w:ascii="Times New Roman" w:hAnsi="Times New Roman" w:cs="Times New Roman"/>
          <w:color w:val="000000"/>
          <w:spacing w:val="-4"/>
          <w:sz w:val="28"/>
          <w:szCs w:val="28"/>
        </w:rPr>
        <w:t>,</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object w:dxaOrig="420" w:dyaOrig="240">
          <v:shape id="_x0000_i1105" type="#_x0000_t75" style="width:21pt;height:12pt" o:ole="">
            <v:imagedata r:id="rId165" o:title=""/>
          </v:shape>
          <o:OLEObject Type="Embed" ProgID="Equation.3" ShapeID="_x0000_i1105" DrawAspect="Content" ObjectID="_1570257325" r:id="rId169"/>
        </w:object>
      </w:r>
      <w:r w:rsidR="00CB3EBA" w:rsidRPr="00CB3EBA">
        <w:rPr>
          <w:rFonts w:ascii="Times New Roman" w:hAnsi="Times New Roman" w:cs="Times New Roman"/>
          <w:color w:val="000000"/>
          <w:spacing w:val="-4"/>
          <w:position w:val="-6"/>
          <w:sz w:val="28"/>
          <w:szCs w:val="28"/>
        </w:rPr>
        <w:object w:dxaOrig="3440" w:dyaOrig="320">
          <v:shape id="_x0000_i1106" type="#_x0000_t75" style="width:172pt;height:16pt" o:ole="">
            <v:imagedata r:id="rId170" o:title=""/>
          </v:shape>
          <o:OLEObject Type="Embed" ProgID="Equation.3" ShapeID="_x0000_i1106" DrawAspect="Content" ObjectID="_1570257326" r:id="rId171"/>
        </w:object>
      </w:r>
      <w:r w:rsidRPr="007B02FA">
        <w:rPr>
          <w:rFonts w:ascii="Times New Roman" w:hAnsi="Times New Roman" w:cs="Times New Roman"/>
          <w:color w:val="000000"/>
          <w:spacing w:val="-4"/>
          <w:sz w:val="28"/>
          <w:szCs w:val="28"/>
        </w:rPr>
        <w:t>.</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 xml:space="preserve">Значение МО для, направления на ПЗ 20 следует вычислить самостоятельно. Полученные на станции ПЗ 19 два значения МО не должны различаться более чем на двойную точность отсчетного приспособления теодолита; записывают их в графе 5 табл. 5 на соответствующих строчках. Далее из этих двух значений МО выводят среднее арифметическое, округляют его до целых минут и используют для вычисления углов наклона на реечные точки: </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object w:dxaOrig="420" w:dyaOrig="240">
          <v:shape id="_x0000_i1107" type="#_x0000_t75" style="width:21pt;height:12pt" o:ole="">
            <v:imagedata r:id="rId165" o:title=""/>
          </v:shape>
          <o:OLEObject Type="Embed" ProgID="Equation.3" ShapeID="_x0000_i1107" DrawAspect="Content" ObjectID="_1570257327" r:id="rId172"/>
        </w:object>
      </w:r>
      <w:r w:rsidRPr="007B02FA">
        <w:rPr>
          <w:rFonts w:ascii="Times New Roman" w:hAnsi="Times New Roman" w:cs="Times New Roman"/>
          <w:color w:val="000000"/>
          <w:spacing w:val="-4"/>
          <w:sz w:val="28"/>
          <w:szCs w:val="28"/>
        </w:rPr>
        <w:t xml:space="preserve"> КЛ - МО.</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Углы наклона на реечные точки также записывают в графе 6 табл. 5.</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Результаты измерений, выполненных на стациях ПЗ 8, I, II и III, обработаны почти полностью, и для этих станций, вместо журнала тахеометрической съемки, в табл. 5а приведена выписка из его граф 1, 3, 7, 10, 11 и 12. Данные в графах 1—4 этой таблицы — общие для всех вариантов, а отметки станций и реечных то</w:t>
      </w:r>
      <w:r w:rsidRPr="007B02FA">
        <w:rPr>
          <w:rFonts w:ascii="Times New Roman" w:hAnsi="Times New Roman" w:cs="Times New Roman"/>
          <w:color w:val="000000"/>
          <w:spacing w:val="-4"/>
          <w:sz w:val="28"/>
          <w:szCs w:val="28"/>
        </w:rPr>
        <w:softHyphen/>
        <w:t>чек в графах 5, 6 каждый студент находит самостоятельно.</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b/>
          <w:color w:val="000000"/>
          <w:spacing w:val="-4"/>
          <w:sz w:val="28"/>
          <w:szCs w:val="28"/>
        </w:rPr>
        <w:t>Вычисление горизонтальных приложений и превышений.</w:t>
      </w:r>
      <w:r w:rsidRPr="007B02FA">
        <w:rPr>
          <w:rFonts w:ascii="Times New Roman" w:hAnsi="Times New Roman" w:cs="Times New Roman"/>
          <w:color w:val="000000"/>
          <w:spacing w:val="-4"/>
          <w:sz w:val="28"/>
          <w:szCs w:val="28"/>
        </w:rPr>
        <w:t xml:space="preserve"> Значения горизонтальных расстояний между вершинами теодолитно-высотного хода переписывают в графу 7 (табл. 5) из ведомости вычисления координат (табл. 4). Вычисление горизонтальных проложений </w:t>
      </w:r>
      <w:r w:rsidRPr="00D208A6">
        <w:rPr>
          <w:rFonts w:ascii="Times New Roman" w:hAnsi="Times New Roman" w:cs="Times New Roman"/>
          <w:i/>
          <w:color w:val="000000"/>
          <w:spacing w:val="-4"/>
          <w:sz w:val="28"/>
          <w:szCs w:val="28"/>
        </w:rPr>
        <w:t xml:space="preserve">d </w:t>
      </w:r>
      <w:r w:rsidRPr="007B02FA">
        <w:rPr>
          <w:rFonts w:ascii="Times New Roman" w:hAnsi="Times New Roman" w:cs="Times New Roman"/>
          <w:color w:val="000000"/>
          <w:spacing w:val="-4"/>
          <w:sz w:val="28"/>
          <w:szCs w:val="28"/>
        </w:rPr>
        <w:t xml:space="preserve">от станций до реечных точек производят по значениям расстояний </w:t>
      </w:r>
      <w:r w:rsidRPr="00CB3EBA">
        <w:rPr>
          <w:rFonts w:ascii="Times New Roman" w:hAnsi="Times New Roman" w:cs="Times New Roman"/>
          <w:i/>
          <w:color w:val="000000"/>
          <w:spacing w:val="-4"/>
          <w:sz w:val="28"/>
          <w:szCs w:val="28"/>
        </w:rPr>
        <w:t>D'</w:t>
      </w:r>
      <w:r w:rsidRPr="007B02FA">
        <w:rPr>
          <w:rFonts w:ascii="Times New Roman" w:hAnsi="Times New Roman" w:cs="Times New Roman"/>
          <w:color w:val="000000"/>
          <w:spacing w:val="-4"/>
          <w:sz w:val="28"/>
          <w:szCs w:val="28"/>
        </w:rPr>
        <w:t xml:space="preserve"> (табл. 5, графа 2), полученных по нитяному дальномеру:</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object w:dxaOrig="1600" w:dyaOrig="340">
          <v:shape id="_x0000_i1108" type="#_x0000_t75" style="width:80pt;height:17pt" o:ole="">
            <v:imagedata r:id="rId173" o:title=""/>
          </v:shape>
          <o:OLEObject Type="Embed" ProgID="Equation.3" ShapeID="_x0000_i1108" DrawAspect="Content" ObjectID="_1570257328" r:id="rId174"/>
        </w:object>
      </w:r>
      <w:r w:rsidRPr="007B02FA">
        <w:rPr>
          <w:rFonts w:ascii="Times New Roman" w:hAnsi="Times New Roman" w:cs="Times New Roman"/>
          <w:color w:val="000000"/>
          <w:spacing w:val="-4"/>
          <w:sz w:val="28"/>
          <w:szCs w:val="28"/>
        </w:rPr>
        <w:t>.</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Превышения h точек относительно станции вычисляют по формуле:</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object w:dxaOrig="1420" w:dyaOrig="320">
          <v:shape id="_x0000_i1109" type="#_x0000_t75" style="width:71pt;height:16pt" o:ole="">
            <v:imagedata r:id="rId175" o:title=""/>
          </v:shape>
          <o:OLEObject Type="Embed" ProgID="Equation.3" ShapeID="_x0000_i1109" DrawAspect="Content" ObjectID="_1570257329" r:id="rId176"/>
        </w:objec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где i — высота инструмента на данной станции;</w:t>
      </w:r>
    </w:p>
    <w:p w:rsidR="007B02FA" w:rsidRPr="007B02FA" w:rsidRDefault="00D208A6" w:rsidP="00D208A6">
      <w:pPr>
        <w:shd w:val="clear" w:color="auto" w:fill="FFFFFF"/>
        <w:tabs>
          <w:tab w:val="left" w:pos="9720"/>
        </w:tabs>
        <w:spacing w:after="0"/>
        <w:ind w:right="48"/>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007B02FA" w:rsidRPr="007B02FA">
        <w:rPr>
          <w:rFonts w:ascii="Times New Roman" w:hAnsi="Times New Roman" w:cs="Times New Roman"/>
          <w:color w:val="000000"/>
          <w:spacing w:val="-4"/>
          <w:sz w:val="28"/>
          <w:szCs w:val="28"/>
        </w:rPr>
        <w:t xml:space="preserve">     l — высота наводки (табл. 6, графа 9).</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 xml:space="preserve">При вычислении превышений по сторонам теодолитно-высотного хода, длины которых измерены стальной мерной лентой, </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object w:dxaOrig="1219" w:dyaOrig="380">
          <v:shape id="_x0000_i1110" type="#_x0000_t75" style="width:61pt;height:19pt" o:ole="">
            <v:imagedata r:id="rId177" o:title=""/>
          </v:shape>
          <o:OLEObject Type="Embed" ProgID="Equation.3" ShapeID="_x0000_i1110" DrawAspect="Content" ObjectID="_1570257330" r:id="rId178"/>
        </w:object>
      </w:r>
      <w:r w:rsidRPr="007B02FA">
        <w:rPr>
          <w:rFonts w:ascii="Times New Roman" w:hAnsi="Times New Roman" w:cs="Times New Roman"/>
          <w:color w:val="000000"/>
          <w:spacing w:val="-4"/>
          <w:sz w:val="28"/>
          <w:szCs w:val="28"/>
        </w:rPr>
        <w:t>.</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При определении же превышений на реечные точки, расстояния до которых измерялись по нитяному дальномеру,</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object w:dxaOrig="1600" w:dyaOrig="700">
          <v:shape id="_x0000_i1111" type="#_x0000_t75" style="width:80pt;height:35pt" o:ole="">
            <v:imagedata r:id="rId179" o:title=""/>
          </v:shape>
          <o:OLEObject Type="Embed" ProgID="Equation.3" ShapeID="_x0000_i1111" DrawAspect="Content" ObjectID="_1570257331" r:id="rId180"/>
        </w:object>
      </w:r>
      <w:r w:rsidRPr="007B02FA">
        <w:rPr>
          <w:rFonts w:ascii="Times New Roman" w:hAnsi="Times New Roman" w:cs="Times New Roman"/>
          <w:color w:val="000000"/>
          <w:spacing w:val="-4"/>
          <w:sz w:val="28"/>
          <w:szCs w:val="28"/>
        </w:rPr>
        <w:t>.</w:t>
      </w:r>
    </w:p>
    <w:p w:rsidR="007B02FA" w:rsidRPr="007B02FA" w:rsidRDefault="007B02FA" w:rsidP="007B02F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B02FA">
        <w:rPr>
          <w:rFonts w:ascii="Times New Roman" w:hAnsi="Times New Roman" w:cs="Times New Roman"/>
          <w:color w:val="000000"/>
          <w:spacing w:val="-4"/>
          <w:sz w:val="28"/>
          <w:szCs w:val="28"/>
        </w:rPr>
        <w:t xml:space="preserve">Для вычисления </w:t>
      </w:r>
      <w:r w:rsidRPr="00D208A6">
        <w:rPr>
          <w:rFonts w:ascii="Times New Roman" w:hAnsi="Times New Roman" w:cs="Times New Roman"/>
          <w:i/>
          <w:color w:val="000000"/>
          <w:spacing w:val="-4"/>
          <w:sz w:val="28"/>
          <w:szCs w:val="28"/>
        </w:rPr>
        <w:t>d</w:t>
      </w:r>
      <w:r w:rsidRPr="007B02FA">
        <w:rPr>
          <w:rFonts w:ascii="Times New Roman" w:hAnsi="Times New Roman" w:cs="Times New Roman"/>
          <w:color w:val="000000"/>
          <w:spacing w:val="-4"/>
          <w:sz w:val="28"/>
          <w:szCs w:val="28"/>
        </w:rPr>
        <w:t xml:space="preserve"> и </w:t>
      </w:r>
      <w:r w:rsidR="00D208A6" w:rsidRPr="00D208A6">
        <w:rPr>
          <w:rFonts w:ascii="Times New Roman" w:hAnsi="Times New Roman" w:cs="Times New Roman"/>
          <w:color w:val="000000"/>
          <w:spacing w:val="-4"/>
          <w:position w:val="-6"/>
          <w:sz w:val="28"/>
          <w:szCs w:val="28"/>
        </w:rPr>
        <w:object w:dxaOrig="260" w:dyaOrig="279">
          <v:shape id="_x0000_i1112" type="#_x0000_t75" style="width:13pt;height:14pt" o:ole="">
            <v:imagedata r:id="rId181" o:title=""/>
          </v:shape>
          <o:OLEObject Type="Embed" ProgID="Equation.3" ShapeID="_x0000_i1112" DrawAspect="Content" ObjectID="_1570257332" r:id="rId182"/>
        </w:object>
      </w:r>
      <w:r w:rsidRPr="007B02FA">
        <w:rPr>
          <w:rFonts w:ascii="Times New Roman" w:hAnsi="Times New Roman" w:cs="Times New Roman"/>
          <w:color w:val="000000"/>
          <w:spacing w:val="-4"/>
          <w:sz w:val="28"/>
          <w:szCs w:val="28"/>
        </w:rPr>
        <w:t xml:space="preserve"> используют микрокалькулятор или тахеометрические таблицы различных авторов. Значения горизонтальных проложений </w:t>
      </w:r>
      <w:r w:rsidRPr="00CB3EBA">
        <w:rPr>
          <w:rFonts w:ascii="Times New Roman" w:hAnsi="Times New Roman" w:cs="Times New Roman"/>
          <w:i/>
          <w:color w:val="000000"/>
          <w:spacing w:val="-4"/>
          <w:sz w:val="28"/>
          <w:szCs w:val="28"/>
        </w:rPr>
        <w:t>d</w:t>
      </w:r>
      <w:r w:rsidRPr="007B02FA">
        <w:rPr>
          <w:rFonts w:ascii="Times New Roman" w:hAnsi="Times New Roman" w:cs="Times New Roman"/>
          <w:color w:val="000000"/>
          <w:spacing w:val="-4"/>
          <w:sz w:val="28"/>
          <w:szCs w:val="28"/>
        </w:rPr>
        <w:t xml:space="preserve"> записывают в графу 7 журнала с округлением до десятых долей метра. Если угол наклона меньше 2°, то горизонтальное проложение принимают практически равным измеренному расстоянию.</w:t>
      </w:r>
    </w:p>
    <w:p w:rsidR="007B02FA" w:rsidRPr="008E7F2A" w:rsidRDefault="007B02FA" w:rsidP="007B02FA">
      <w:pPr>
        <w:shd w:val="clear" w:color="auto" w:fill="FFFFFF"/>
        <w:spacing w:line="360" w:lineRule="auto"/>
        <w:ind w:left="77" w:right="48" w:firstLine="540"/>
        <w:jc w:val="both"/>
        <w:rPr>
          <w:sz w:val="28"/>
          <w:szCs w:val="28"/>
        </w:rPr>
      </w:pP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BD7723" w:rsidRPr="00BD7723" w:rsidRDefault="00BD7723" w:rsidP="00BD7723">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A71EF1" w:rsidRDefault="00A71EF1" w:rsidP="00BD7723">
      <w:pPr>
        <w:ind w:firstLine="708"/>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A71EF1" w:rsidRDefault="00A71EF1">
      <w:pPr>
        <w:rPr>
          <w:rFonts w:ascii="Times New Roman" w:hAnsi="Times New Roman" w:cs="Times New Roman"/>
          <w:sz w:val="24"/>
          <w:szCs w:val="24"/>
        </w:rPr>
      </w:pPr>
    </w:p>
    <w:p w:rsidR="007B02FA" w:rsidRDefault="007B02FA">
      <w:pPr>
        <w:rPr>
          <w:rFonts w:ascii="Times New Roman" w:hAnsi="Times New Roman" w:cs="Times New Roman"/>
          <w:sz w:val="24"/>
          <w:szCs w:val="24"/>
        </w:rPr>
      </w:pPr>
    </w:p>
    <w:p w:rsidR="007B02FA" w:rsidRDefault="007B02FA">
      <w:pPr>
        <w:rPr>
          <w:rFonts w:ascii="Times New Roman" w:hAnsi="Times New Roman" w:cs="Times New Roman"/>
          <w:sz w:val="24"/>
          <w:szCs w:val="24"/>
        </w:rPr>
        <w:sectPr w:rsidR="007B02FA" w:rsidSect="00BD7723">
          <w:pgSz w:w="11906" w:h="16838"/>
          <w:pgMar w:top="1134" w:right="850" w:bottom="1134" w:left="1701" w:header="709" w:footer="709" w:gutter="0"/>
          <w:cols w:space="708"/>
          <w:docGrid w:linePitch="360"/>
        </w:sectPr>
      </w:pPr>
    </w:p>
    <w:p w:rsidR="007B02FA" w:rsidRDefault="007B02FA" w:rsidP="007B02FA">
      <w:pPr>
        <w:spacing w:after="0" w:line="240" w:lineRule="auto"/>
        <w:ind w:firstLine="567"/>
        <w:jc w:val="right"/>
        <w:rPr>
          <w:rFonts w:ascii="Times New Roman" w:hAnsi="Times New Roman"/>
          <w:sz w:val="24"/>
          <w:szCs w:val="24"/>
        </w:rPr>
      </w:pPr>
      <w:r w:rsidRPr="008B61D8">
        <w:rPr>
          <w:rFonts w:ascii="Times New Roman" w:hAnsi="Times New Roman"/>
          <w:i/>
          <w:sz w:val="24"/>
          <w:szCs w:val="24"/>
        </w:rPr>
        <w:t xml:space="preserve">Таблица </w:t>
      </w:r>
      <w:r w:rsidR="007B3112">
        <w:rPr>
          <w:rFonts w:ascii="Times New Roman" w:hAnsi="Times New Roman"/>
          <w:i/>
          <w:sz w:val="24"/>
          <w:szCs w:val="24"/>
        </w:rPr>
        <w:t>5</w:t>
      </w:r>
      <w:r w:rsidRPr="008B61D8">
        <w:rPr>
          <w:rFonts w:ascii="Times New Roman" w:hAnsi="Times New Roman"/>
          <w:i/>
          <w:sz w:val="24"/>
          <w:szCs w:val="24"/>
        </w:rPr>
        <w:t>.</w:t>
      </w:r>
      <w:r w:rsidRPr="00217126">
        <w:rPr>
          <w:rFonts w:ascii="Times New Roman" w:hAnsi="Times New Roman"/>
          <w:sz w:val="24"/>
          <w:szCs w:val="24"/>
        </w:rPr>
        <w:t xml:space="preserve"> – Тахометрический журнал</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5"/>
        <w:gridCol w:w="1076"/>
        <w:gridCol w:w="827"/>
        <w:gridCol w:w="607"/>
        <w:gridCol w:w="687"/>
        <w:gridCol w:w="6"/>
        <w:gridCol w:w="542"/>
        <w:gridCol w:w="468"/>
        <w:gridCol w:w="465"/>
        <w:gridCol w:w="243"/>
        <w:gridCol w:w="388"/>
        <w:gridCol w:w="674"/>
        <w:gridCol w:w="567"/>
        <w:gridCol w:w="1721"/>
        <w:gridCol w:w="1559"/>
        <w:gridCol w:w="992"/>
        <w:gridCol w:w="1276"/>
        <w:gridCol w:w="992"/>
        <w:gridCol w:w="1633"/>
      </w:tblGrid>
      <w:tr w:rsidR="00D03A3F" w:rsidRPr="003C24A4" w:rsidTr="00C40A55">
        <w:tc>
          <w:tcPr>
            <w:tcW w:w="6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03A3F" w:rsidRPr="00217126" w:rsidRDefault="00D03A3F" w:rsidP="00690F7A">
            <w:pPr>
              <w:widowControl w:val="0"/>
              <w:autoSpaceDE w:val="0"/>
              <w:autoSpaceDN w:val="0"/>
              <w:adjustRightInd w:val="0"/>
              <w:spacing w:after="0" w:line="240" w:lineRule="auto"/>
              <w:ind w:left="113"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Номера точек наблюдения</w:t>
            </w:r>
          </w:p>
        </w:tc>
        <w:tc>
          <w:tcPr>
            <w:tcW w:w="4213" w:type="dxa"/>
            <w:gridSpan w:val="7"/>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left="113" w:right="-55"/>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Отсчеты</w:t>
            </w:r>
          </w:p>
        </w:tc>
        <w:tc>
          <w:tcPr>
            <w:tcW w:w="708" w:type="dxa"/>
            <w:gridSpan w:val="2"/>
            <w:vMerge w:val="restart"/>
            <w:tcBorders>
              <w:top w:val="single" w:sz="4" w:space="0" w:color="auto"/>
              <w:left w:val="single" w:sz="4" w:space="0" w:color="auto"/>
              <w:bottom w:val="single" w:sz="4" w:space="0" w:color="auto"/>
              <w:right w:val="single" w:sz="4" w:space="0" w:color="auto"/>
            </w:tcBorders>
            <w:textDirection w:val="btLr"/>
          </w:tcPr>
          <w:p w:rsidR="00D03A3F" w:rsidRPr="00217126" w:rsidRDefault="00D03A3F" w:rsidP="00690F7A">
            <w:pPr>
              <w:widowControl w:val="0"/>
              <w:autoSpaceDE w:val="0"/>
              <w:autoSpaceDN w:val="0"/>
              <w:adjustRightInd w:val="0"/>
              <w:spacing w:after="0" w:line="240" w:lineRule="auto"/>
              <w:ind w:left="113" w:right="-55"/>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Место пуля</w:t>
            </w:r>
          </w:p>
          <w:p w:rsidR="00D03A3F" w:rsidRPr="00217126" w:rsidRDefault="00D03A3F" w:rsidP="00690F7A">
            <w:pPr>
              <w:widowControl w:val="0"/>
              <w:autoSpaceDE w:val="0"/>
              <w:autoSpaceDN w:val="0"/>
              <w:adjustRightInd w:val="0"/>
              <w:spacing w:after="0" w:line="240" w:lineRule="auto"/>
              <w:ind w:left="113" w:right="-55"/>
              <w:rPr>
                <w:rFonts w:ascii="Times New Roman" w:eastAsia="Times New Roman" w:hAnsi="Times New Roman"/>
                <w:sz w:val="24"/>
                <w:szCs w:val="24"/>
                <w:lang w:eastAsia="ru-RU"/>
              </w:rPr>
            </w:pPr>
            <w:r w:rsidRPr="00217126">
              <w:rPr>
                <w:rFonts w:ascii="Times New Roman" w:eastAsia="Times New Roman" w:hAnsi="Times New Roman"/>
                <w:sz w:val="20"/>
                <w:szCs w:val="20"/>
                <w:lang w:eastAsia="ru-RU"/>
              </w:rPr>
              <w:t>МО</w:t>
            </w:r>
          </w:p>
        </w:tc>
        <w:tc>
          <w:tcPr>
            <w:tcW w:w="1629" w:type="dxa"/>
            <w:gridSpan w:val="3"/>
            <w:vMerge w:val="restart"/>
            <w:tcBorders>
              <w:top w:val="single" w:sz="4" w:space="0" w:color="auto"/>
              <w:left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 xml:space="preserve">Угол наклона </w:t>
            </w:r>
            <w:r w:rsidRPr="00217126">
              <w:rPr>
                <w:rFonts w:ascii="Times New Roman" w:eastAsia="Times New Roman" w:hAnsi="Times New Roman"/>
                <w:i/>
                <w:iCs/>
                <w:sz w:val="20"/>
                <w:szCs w:val="20"/>
                <w:lang w:val="en-US" w:eastAsia="ru-RU"/>
              </w:rPr>
              <w:t>v</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Горизонтальное проложение</w:t>
            </w:r>
          </w:p>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sidRPr="00217126">
              <w:rPr>
                <w:rFonts w:ascii="Times New Roman" w:eastAsia="Times New Roman" w:hAnsi="Times New Roman"/>
                <w:position w:val="-6"/>
                <w:sz w:val="24"/>
                <w:szCs w:val="24"/>
                <w:lang w:eastAsia="ru-RU"/>
              </w:rPr>
              <w:object w:dxaOrig="1500" w:dyaOrig="400">
                <v:shape id="_x0000_i1113" type="#_x0000_t75" style="width:62pt;height:17pt" o:ole="">
                  <v:imagedata r:id="rId183" o:title=""/>
                </v:shape>
                <o:OLEObject Type="Embed" ProgID="Equation.3" ShapeID="_x0000_i1113" DrawAspect="Content" ObjectID="_1570257333" r:id="rId184"/>
              </w:objec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position w:val="-26"/>
                <w:sz w:val="24"/>
                <w:szCs w:val="24"/>
                <w:lang w:eastAsia="ru-RU"/>
              </w:rPr>
              <w:object w:dxaOrig="1460" w:dyaOrig="700">
                <v:shape id="_x0000_i1114" type="#_x0000_t75" style="width:57pt;height:28pt" o:ole="">
                  <v:imagedata r:id="rId185" o:title=""/>
                </v:shape>
                <o:OLEObject Type="Embed" ProgID="Equation.3" ShapeID="_x0000_i1114" DrawAspect="Content" ObjectID="_1570257334" r:id="rId186"/>
              </w:object>
            </w:r>
            <w:r w:rsidRPr="00217126">
              <w:rPr>
                <w:rFonts w:ascii="Times New Roman" w:eastAsia="Times New Roman" w:hAnsi="Times New Roman"/>
                <w:sz w:val="20"/>
                <w:szCs w:val="20"/>
                <w:lang w:eastAsia="ru-RU"/>
              </w:rPr>
              <w:t xml:space="preserve">или </w:t>
            </w:r>
          </w:p>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sidRPr="00217126">
              <w:rPr>
                <w:rFonts w:ascii="Times New Roman" w:eastAsia="Times New Roman" w:hAnsi="Times New Roman"/>
                <w:position w:val="-10"/>
                <w:sz w:val="24"/>
                <w:szCs w:val="24"/>
                <w:lang w:eastAsia="ru-RU"/>
              </w:rPr>
              <w:object w:dxaOrig="1120" w:dyaOrig="320">
                <v:shape id="_x0000_i1115" type="#_x0000_t75" style="width:56pt;height:16pt" o:ole="">
                  <v:imagedata r:id="rId187" o:title=""/>
                </v:shape>
                <o:OLEObject Type="Embed" ProgID="Equation.3" ShapeID="_x0000_i1115" DrawAspect="Content" ObjectID="_1570257335" r:id="rId188"/>
              </w:objec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03A3F" w:rsidRPr="00217126" w:rsidRDefault="00D03A3F" w:rsidP="00690F7A">
            <w:pPr>
              <w:widowControl w:val="0"/>
              <w:autoSpaceDE w:val="0"/>
              <w:autoSpaceDN w:val="0"/>
              <w:adjustRightInd w:val="0"/>
              <w:spacing w:after="0" w:line="240" w:lineRule="auto"/>
              <w:ind w:left="113" w:right="-55"/>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Высота наводки,</w:t>
            </w:r>
          </w:p>
          <w:p w:rsidR="00D03A3F" w:rsidRPr="00217126" w:rsidRDefault="00D03A3F" w:rsidP="00690F7A">
            <w:pPr>
              <w:widowControl w:val="0"/>
              <w:autoSpaceDE w:val="0"/>
              <w:autoSpaceDN w:val="0"/>
              <w:adjustRightInd w:val="0"/>
              <w:spacing w:after="0" w:line="240" w:lineRule="auto"/>
              <w:ind w:left="113" w:right="-55"/>
              <w:rPr>
                <w:rFonts w:ascii="Times New Roman" w:eastAsia="Times New Roman" w:hAnsi="Times New Roman"/>
                <w:sz w:val="24"/>
                <w:szCs w:val="24"/>
                <w:lang w:eastAsia="ru-RU"/>
              </w:rPr>
            </w:pPr>
            <w:r w:rsidRPr="00217126">
              <w:rPr>
                <w:rFonts w:ascii="Times New Roman" w:eastAsia="Times New Roman" w:hAnsi="Times New Roman"/>
                <w:i/>
                <w:iCs/>
                <w:sz w:val="20"/>
                <w:szCs w:val="20"/>
                <w:lang w:val="en-US" w:eastAsia="ru-RU"/>
              </w:rPr>
              <w:t>l</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Превышение</w:t>
            </w:r>
          </w:p>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sidRPr="00217126">
              <w:rPr>
                <w:rFonts w:ascii="Times New Roman" w:eastAsia="Times New Roman" w:hAnsi="Times New Roman"/>
                <w:position w:val="-6"/>
                <w:sz w:val="28"/>
                <w:szCs w:val="28"/>
                <w:lang w:eastAsia="ru-RU"/>
              </w:rPr>
              <w:object w:dxaOrig="1180" w:dyaOrig="260">
                <v:shape id="_x0000_i1116" type="#_x0000_t75" style="width:59pt;height:13pt" o:ole="">
                  <v:imagedata r:id="rId189" o:title=""/>
                </v:shape>
                <o:OLEObject Type="Embed" ProgID="Equation.3" ShapeID="_x0000_i1116" DrawAspect="Content" ObjectID="_1570257336" r:id="rId190"/>
              </w:objec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03A3F" w:rsidRPr="00217126" w:rsidRDefault="00D03A3F" w:rsidP="00690F7A">
            <w:pPr>
              <w:widowControl w:val="0"/>
              <w:autoSpaceDE w:val="0"/>
              <w:autoSpaceDN w:val="0"/>
              <w:adjustRightInd w:val="0"/>
              <w:spacing w:after="0" w:line="240" w:lineRule="auto"/>
              <w:ind w:left="113" w:right="-55"/>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Отметки, Н</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 xml:space="preserve">Примечания </w:t>
            </w:r>
          </w:p>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r>
      <w:tr w:rsidR="00D03A3F" w:rsidRPr="003C24A4" w:rsidTr="00C40A55">
        <w:trPr>
          <w:trHeight w:val="1039"/>
        </w:trPr>
        <w:tc>
          <w:tcPr>
            <w:tcW w:w="685"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По натянутому дальномеру</w:t>
            </w:r>
          </w:p>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sidRPr="00217126">
              <w:rPr>
                <w:rFonts w:ascii="Times New Roman" w:eastAsia="Times New Roman" w:hAnsi="Times New Roman"/>
                <w:position w:val="-12"/>
                <w:sz w:val="24"/>
                <w:szCs w:val="24"/>
                <w:lang w:eastAsia="ru-RU"/>
              </w:rPr>
              <w:object w:dxaOrig="980" w:dyaOrig="340">
                <v:shape id="_x0000_i1117" type="#_x0000_t75" style="width:39pt;height:14pt" o:ole="">
                  <v:imagedata r:id="rId191" o:title=""/>
                </v:shape>
                <o:OLEObject Type="Embed" ProgID="Equation.3" ShapeID="_x0000_i1117" DrawAspect="Content" ObjectID="_1570257337" r:id="rId192"/>
              </w:objec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По горизонтальному кругу</w:t>
            </w:r>
          </w:p>
        </w:tc>
        <w:tc>
          <w:tcPr>
            <w:tcW w:w="1703" w:type="dxa"/>
            <w:gridSpan w:val="4"/>
            <w:tcBorders>
              <w:top w:val="single" w:sz="4" w:space="0" w:color="auto"/>
              <w:left w:val="single" w:sz="4" w:space="0" w:color="auto"/>
              <w:bottom w:val="single" w:sz="4" w:space="0" w:color="auto"/>
              <w:right w:val="single" w:sz="4" w:space="0" w:color="auto"/>
            </w:tcBorders>
            <w:vAlign w:val="center"/>
          </w:tcPr>
          <w:p w:rsidR="00D03A3F" w:rsidRPr="00217126" w:rsidRDefault="00D03A3F" w:rsidP="00C40A55">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r w:rsidRPr="00217126">
              <w:rPr>
                <w:rFonts w:ascii="Times New Roman" w:eastAsia="Times New Roman" w:hAnsi="Times New Roman"/>
                <w:sz w:val="20"/>
                <w:szCs w:val="20"/>
                <w:lang w:eastAsia="ru-RU"/>
              </w:rPr>
              <w:t>По</w:t>
            </w:r>
            <w:r w:rsidR="00C40A55">
              <w:rPr>
                <w:rFonts w:ascii="Times New Roman" w:eastAsia="Times New Roman" w:hAnsi="Times New Roman"/>
                <w:sz w:val="20"/>
                <w:szCs w:val="20"/>
                <w:lang w:eastAsia="ru-RU"/>
              </w:rPr>
              <w:t xml:space="preserve"> </w:t>
            </w:r>
            <w:r w:rsidRPr="00217126">
              <w:rPr>
                <w:rFonts w:ascii="Times New Roman" w:eastAsia="Times New Roman" w:hAnsi="Times New Roman"/>
                <w:sz w:val="20"/>
                <w:szCs w:val="20"/>
                <w:lang w:eastAsia="ru-RU"/>
              </w:rPr>
              <w:t>вертикальному кругу</w:t>
            </w:r>
          </w:p>
        </w:tc>
        <w:tc>
          <w:tcPr>
            <w:tcW w:w="708" w:type="dxa"/>
            <w:gridSpan w:val="2"/>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1629" w:type="dxa"/>
            <w:gridSpan w:val="3"/>
            <w:vMerge/>
            <w:tcBorders>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1633"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r>
      <w:tr w:rsidR="00D03A3F" w:rsidRPr="003C24A4" w:rsidTr="00C40A55">
        <w:tc>
          <w:tcPr>
            <w:tcW w:w="685"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82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sidRPr="00217126">
              <w:rPr>
                <w:rFonts w:ascii="Times New Roman" w:eastAsia="Times New Roman" w:hAnsi="Times New Roman"/>
                <w:sz w:val="24"/>
                <w:szCs w:val="24"/>
                <w:lang w:eastAsia="ru-RU"/>
              </w:rPr>
              <w:t>°</w:t>
            </w:r>
          </w:p>
        </w:tc>
        <w:tc>
          <w:tcPr>
            <w:tcW w:w="60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ʹ</w:t>
            </w:r>
            <w:r w:rsidRPr="008E4EFB">
              <w:rPr>
                <w:rFonts w:ascii="Times New Roman" w:eastAsia="Times New Roman" w:hAnsi="Times New Roman"/>
                <w:position w:val="-10"/>
                <w:sz w:val="24"/>
                <w:szCs w:val="24"/>
                <w:lang w:eastAsia="ru-RU"/>
              </w:rPr>
              <w:object w:dxaOrig="180" w:dyaOrig="340">
                <v:shape id="_x0000_i1118" type="#_x0000_t75" style="width:9pt;height:17pt" o:ole="">
                  <v:imagedata r:id="rId193" o:title=""/>
                </v:shape>
                <o:OLEObject Type="Embed" ProgID="Equation.3" ShapeID="_x0000_i1118" DrawAspect="Content" ObjectID="_1570257338" r:id="rId194"/>
              </w:objec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sidRPr="00217126">
              <w:rPr>
                <w:rFonts w:ascii="Times New Roman" w:eastAsia="Times New Roman" w:hAnsi="Times New Roman"/>
                <w:sz w:val="24"/>
                <w:szCs w:val="24"/>
                <w:lang w:eastAsia="ru-RU"/>
              </w:rPr>
              <w:t>°</w:t>
            </w:r>
          </w:p>
        </w:tc>
        <w:tc>
          <w:tcPr>
            <w:tcW w:w="54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ʹ</w:t>
            </w:r>
          </w:p>
        </w:tc>
        <w:tc>
          <w:tcPr>
            <w:tcW w:w="46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D51F73">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ʹ ʹ</w:t>
            </w:r>
          </w:p>
        </w:tc>
        <w:tc>
          <w:tcPr>
            <w:tcW w:w="465"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sidRPr="00217126">
              <w:rPr>
                <w:rFonts w:ascii="Times New Roman" w:eastAsia="Times New Roman" w:hAnsi="Times New Roman"/>
                <w:sz w:val="24"/>
                <w:szCs w:val="24"/>
                <w:lang w:eastAsia="ru-RU"/>
              </w:rPr>
              <w:t>°</w:t>
            </w:r>
          </w:p>
        </w:tc>
        <w:tc>
          <w:tcPr>
            <w:tcW w:w="243"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ʹ</w:t>
            </w:r>
          </w:p>
        </w:tc>
        <w:tc>
          <w:tcPr>
            <w:tcW w:w="38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sidRPr="00217126">
              <w:rPr>
                <w:rFonts w:ascii="Times New Roman" w:eastAsia="Times New Roman" w:hAnsi="Times New Roman"/>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ʹ</w:t>
            </w:r>
          </w:p>
        </w:tc>
        <w:tc>
          <w:tcPr>
            <w:tcW w:w="56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ʹ ʹ</w:t>
            </w:r>
          </w:p>
        </w:tc>
        <w:tc>
          <w:tcPr>
            <w:tcW w:w="1721"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c>
          <w:tcPr>
            <w:tcW w:w="1633" w:type="dxa"/>
            <w:vMerge/>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4"/>
                <w:szCs w:val="24"/>
                <w:lang w:eastAsia="ru-RU"/>
              </w:rPr>
            </w:pPr>
          </w:p>
        </w:tc>
      </w:tr>
      <w:tr w:rsidR="00D03A3F" w:rsidRPr="003C24A4" w:rsidTr="00C40A55">
        <w:tc>
          <w:tcPr>
            <w:tcW w:w="685"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w:t>
            </w:r>
          </w:p>
        </w:tc>
        <w:tc>
          <w:tcPr>
            <w:tcW w:w="1076"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w:t>
            </w:r>
          </w:p>
        </w:tc>
        <w:tc>
          <w:tcPr>
            <w:tcW w:w="1434" w:type="dxa"/>
            <w:gridSpan w:val="2"/>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w:t>
            </w:r>
          </w:p>
        </w:tc>
        <w:tc>
          <w:tcPr>
            <w:tcW w:w="1703" w:type="dxa"/>
            <w:gridSpan w:val="4"/>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4</w:t>
            </w:r>
          </w:p>
        </w:tc>
        <w:tc>
          <w:tcPr>
            <w:tcW w:w="708" w:type="dxa"/>
            <w:gridSpan w:val="2"/>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5</w:t>
            </w:r>
          </w:p>
        </w:tc>
        <w:tc>
          <w:tcPr>
            <w:tcW w:w="1062" w:type="dxa"/>
            <w:gridSpan w:val="2"/>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721"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11</w:t>
            </w:r>
          </w:p>
        </w:tc>
        <w:tc>
          <w:tcPr>
            <w:tcW w:w="1633"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12</w:t>
            </w:r>
          </w:p>
        </w:tc>
      </w:tr>
      <w:tr w:rsidR="00D03A3F" w:rsidRPr="003C24A4" w:rsidTr="00C40A55">
        <w:trPr>
          <w:trHeight w:val="750"/>
        </w:trPr>
        <w:tc>
          <w:tcPr>
            <w:tcW w:w="685"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827"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607"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687"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2112" w:type="dxa"/>
            <w:gridSpan w:val="6"/>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 xml:space="preserve">Станция ПЗ19, </w:t>
            </w:r>
            <w:r w:rsidRPr="00217126">
              <w:rPr>
                <w:rFonts w:ascii="Times New Roman" w:eastAsia="Times New Roman" w:hAnsi="Times New Roman"/>
                <w:i/>
                <w:iCs/>
                <w:sz w:val="20"/>
                <w:szCs w:val="20"/>
                <w:lang w:val="en-US" w:eastAsia="ru-RU"/>
              </w:rPr>
              <w:t>i</w:t>
            </w:r>
            <w:r w:rsidRPr="00217126">
              <w:rPr>
                <w:rFonts w:ascii="Times New Roman" w:eastAsia="Times New Roman" w:hAnsi="Times New Roman"/>
                <w:sz w:val="20"/>
                <w:szCs w:val="20"/>
                <w:lang w:eastAsia="ru-RU"/>
              </w:rPr>
              <w:t xml:space="preserve"> =1,40</w:t>
            </w:r>
          </w:p>
        </w:tc>
        <w:tc>
          <w:tcPr>
            <w:tcW w:w="674"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721"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03A3F" w:rsidRPr="00217126" w:rsidRDefault="009216C5" w:rsidP="00690F7A">
            <w:pPr>
              <w:widowControl w:val="0"/>
              <w:autoSpaceDE w:val="0"/>
              <w:autoSpaceDN w:val="0"/>
              <w:adjustRightInd w:val="0"/>
              <w:spacing w:after="0" w:line="240" w:lineRule="auto"/>
              <w:ind w:right="-55"/>
              <w:jc w:val="center"/>
              <w:rPr>
                <w:rFonts w:ascii="Times New Roman" w:eastAsia="Times New Roman" w:hAnsi="Times New Roman"/>
                <w:sz w:val="20"/>
                <w:szCs w:val="20"/>
                <w:u w:val="single"/>
                <w:lang w:eastAsia="ru-RU"/>
              </w:rPr>
            </w:pPr>
            <w:r>
              <w:rPr>
                <w:rFonts w:ascii="Times New Roman" w:eastAsia="Times New Roman" w:hAnsi="Times New Roman"/>
                <w:sz w:val="20"/>
                <w:szCs w:val="20"/>
                <w:u w:val="single"/>
                <w:lang w:eastAsia="ru-RU"/>
              </w:rPr>
              <w:t>233,512</w:t>
            </w:r>
          </w:p>
        </w:tc>
        <w:tc>
          <w:tcPr>
            <w:tcW w:w="1633" w:type="dxa"/>
            <w:vMerge w:val="restart"/>
            <w:tcBorders>
              <w:top w:val="nil"/>
              <w:left w:val="single" w:sz="4" w:space="0" w:color="auto"/>
              <w:bottom w:val="nil"/>
              <w:right w:val="single" w:sz="4" w:space="0" w:color="auto"/>
            </w:tcBorders>
          </w:tcPr>
          <w:p w:rsidR="00D03A3F" w:rsidRPr="00217126" w:rsidRDefault="00D03A3F" w:rsidP="00690F7A">
            <w:pPr>
              <w:widowControl w:val="0"/>
              <w:autoSpaceDE w:val="0"/>
              <w:autoSpaceDN w:val="0"/>
              <w:adjustRightInd w:val="0"/>
              <w:spacing w:after="0" w:line="240" w:lineRule="auto"/>
              <w:ind w:right="-55"/>
              <w:jc w:val="both"/>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Оптический теодолит 2Т30 № 45686 с точностью отсчетов по шкаловому микроскопу 0,5</w:t>
            </w:r>
            <w:r w:rsidRPr="00217126">
              <w:rPr>
                <w:rFonts w:ascii="Times New Roman" w:eastAsia="Times New Roman" w:hAnsi="Times New Roman"/>
                <w:sz w:val="20"/>
                <w:szCs w:val="20"/>
                <w:vertAlign w:val="superscript"/>
                <w:lang w:eastAsia="ru-RU"/>
              </w:rPr>
              <w:t>/</w:t>
            </w:r>
          </w:p>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Коэффициент нитяного дальномера К=100,0; постоянное слагаемое с≈0</w:t>
            </w:r>
          </w:p>
        </w:tc>
      </w:tr>
      <w:tr w:rsidR="00D03A3F" w:rsidRPr="003C24A4" w:rsidTr="00C40A55">
        <w:trPr>
          <w:trHeight w:val="750"/>
        </w:trPr>
        <w:tc>
          <w:tcPr>
            <w:tcW w:w="685"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ПЗ 20</w:t>
            </w:r>
          </w:p>
        </w:tc>
        <w:tc>
          <w:tcPr>
            <w:tcW w:w="10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82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60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p w:rsidR="00D03A3F"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КП</w:t>
            </w:r>
          </w:p>
          <w:p w:rsidR="00C40A55" w:rsidRPr="00217126" w:rsidRDefault="00C40A55"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0</w:t>
            </w:r>
          </w:p>
        </w:tc>
        <w:tc>
          <w:tcPr>
            <w:tcW w:w="542" w:type="dxa"/>
            <w:tcBorders>
              <w:top w:val="single" w:sz="4" w:space="0" w:color="auto"/>
              <w:left w:val="single" w:sz="4" w:space="0" w:color="auto"/>
              <w:bottom w:val="single" w:sz="4" w:space="0" w:color="auto"/>
              <w:right w:val="single" w:sz="4" w:space="0" w:color="auto"/>
            </w:tcBorders>
            <w:vAlign w:val="center"/>
          </w:tcPr>
          <w:p w:rsidR="00D03A3F"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p w:rsidR="00D03A3F"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p w:rsidR="00D03A3F"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32</w:t>
            </w:r>
          </w:p>
        </w:tc>
        <w:tc>
          <w:tcPr>
            <w:tcW w:w="46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708" w:type="dxa"/>
            <w:gridSpan w:val="2"/>
            <w:vMerge w:val="restart"/>
            <w:tcBorders>
              <w:top w:val="single" w:sz="4" w:space="0" w:color="auto"/>
              <w:left w:val="single" w:sz="4" w:space="0" w:color="auto"/>
              <w:right w:val="single" w:sz="4" w:space="0" w:color="auto"/>
            </w:tcBorders>
            <w:textDirection w:val="btLr"/>
            <w:vAlign w:val="center"/>
          </w:tcPr>
          <w:p w:rsidR="00D03A3F" w:rsidRPr="00D03A3F" w:rsidRDefault="00D03A3F" w:rsidP="00D03A3F">
            <w:pPr>
              <w:widowControl w:val="0"/>
              <w:autoSpaceDE w:val="0"/>
              <w:autoSpaceDN w:val="0"/>
              <w:adjustRightInd w:val="0"/>
              <w:spacing w:after="0" w:line="240" w:lineRule="auto"/>
              <w:ind w:left="113" w:right="-55"/>
              <w:jc w:val="center"/>
              <w:rPr>
                <w:rFonts w:ascii="Times New Roman" w:eastAsia="Times New Roman" w:hAnsi="Times New Roman"/>
                <w:sz w:val="20"/>
                <w:szCs w:val="20"/>
                <w:lang w:eastAsia="ru-RU"/>
              </w:rPr>
            </w:pPr>
            <w:r w:rsidRPr="00D03A3F">
              <w:rPr>
                <w:rFonts w:ascii="Times New Roman" w:eastAsia="Times New Roman" w:hAnsi="Times New Roman"/>
                <w:sz w:val="20"/>
                <w:szCs w:val="20"/>
                <w:lang w:eastAsia="ru-RU"/>
              </w:rPr>
              <w:t>0°00 ʹ45ʹʹ</w:t>
            </w:r>
          </w:p>
        </w:tc>
        <w:tc>
          <w:tcPr>
            <w:tcW w:w="38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721"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633" w:type="dxa"/>
            <w:vMerge/>
            <w:tcBorders>
              <w:top w:val="nil"/>
              <w:left w:val="single" w:sz="4" w:space="0" w:color="auto"/>
              <w:bottom w:val="nil"/>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r>
      <w:tr w:rsidR="00D03A3F" w:rsidRPr="003C24A4" w:rsidTr="00C40A55">
        <w:trPr>
          <w:trHeight w:val="534"/>
        </w:trPr>
        <w:tc>
          <w:tcPr>
            <w:tcW w:w="685"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III</w:t>
            </w:r>
          </w:p>
        </w:tc>
        <w:tc>
          <w:tcPr>
            <w:tcW w:w="10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82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60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693" w:type="dxa"/>
            <w:gridSpan w:val="2"/>
            <w:tcBorders>
              <w:top w:val="single" w:sz="4" w:space="0" w:color="auto"/>
              <w:left w:val="single" w:sz="4" w:space="0" w:color="auto"/>
              <w:bottom w:val="single" w:sz="4" w:space="0" w:color="auto"/>
              <w:right w:val="single" w:sz="4" w:space="0" w:color="auto"/>
            </w:tcBorders>
          </w:tcPr>
          <w:p w:rsidR="00D03A3F"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w:t>
            </w:r>
          </w:p>
          <w:p w:rsidR="00C40A55" w:rsidRPr="00217126" w:rsidRDefault="00C40A55"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35</w:t>
            </w:r>
          </w:p>
        </w:tc>
        <w:tc>
          <w:tcPr>
            <w:tcW w:w="468" w:type="dxa"/>
            <w:tcBorders>
              <w:top w:val="single" w:sz="4" w:space="0" w:color="auto"/>
              <w:left w:val="single" w:sz="4" w:space="0" w:color="auto"/>
              <w:bottom w:val="single" w:sz="4" w:space="0" w:color="auto"/>
              <w:right w:val="single" w:sz="4" w:space="0" w:color="auto"/>
            </w:tcBorders>
          </w:tcPr>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708" w:type="dxa"/>
            <w:gridSpan w:val="2"/>
            <w:vMerge/>
            <w:tcBorders>
              <w:left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38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721"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633" w:type="dxa"/>
            <w:vMerge/>
            <w:tcBorders>
              <w:top w:val="nil"/>
              <w:left w:val="single" w:sz="4" w:space="0" w:color="auto"/>
              <w:bottom w:val="nil"/>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r>
      <w:tr w:rsidR="00D03A3F" w:rsidRPr="003C24A4" w:rsidTr="00420345">
        <w:trPr>
          <w:trHeight w:val="750"/>
        </w:trPr>
        <w:tc>
          <w:tcPr>
            <w:tcW w:w="685"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ПЗ 20</w:t>
            </w:r>
          </w:p>
        </w:tc>
        <w:tc>
          <w:tcPr>
            <w:tcW w:w="10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82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60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693" w:type="dxa"/>
            <w:gridSpan w:val="2"/>
            <w:tcBorders>
              <w:top w:val="single" w:sz="4" w:space="0" w:color="auto"/>
              <w:left w:val="single" w:sz="4" w:space="0" w:color="auto"/>
              <w:bottom w:val="single" w:sz="4" w:space="0" w:color="auto"/>
              <w:right w:val="single" w:sz="4" w:space="0" w:color="auto"/>
            </w:tcBorders>
          </w:tcPr>
          <w:p w:rsidR="00D03A3F" w:rsidRPr="00217126" w:rsidRDefault="00D03A3F" w:rsidP="00D03A3F">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p w:rsidR="00D03A3F" w:rsidRPr="00217126" w:rsidRDefault="00D03A3F" w:rsidP="00D03A3F">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КЛ</w:t>
            </w:r>
          </w:p>
          <w:p w:rsidR="00D03A3F" w:rsidRPr="00217126" w:rsidRDefault="00D03A3F" w:rsidP="00D03A3F">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-0</w:t>
            </w:r>
          </w:p>
        </w:tc>
        <w:tc>
          <w:tcPr>
            <w:tcW w:w="542" w:type="dxa"/>
            <w:tcBorders>
              <w:top w:val="single" w:sz="4" w:space="0" w:color="auto"/>
              <w:left w:val="single" w:sz="4" w:space="0" w:color="auto"/>
              <w:bottom w:val="single" w:sz="4" w:space="0" w:color="auto"/>
              <w:right w:val="single" w:sz="4" w:space="0" w:color="auto"/>
            </w:tcBorders>
          </w:tcPr>
          <w:p w:rsidR="00D03A3F" w:rsidRPr="00217126" w:rsidRDefault="00D03A3F" w:rsidP="00D03A3F">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p w:rsidR="00D03A3F" w:rsidRPr="00217126" w:rsidRDefault="00D03A3F" w:rsidP="00D03A3F">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p w:rsidR="00D03A3F" w:rsidRDefault="00D03A3F" w:rsidP="00D03A3F">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p w:rsidR="00D03A3F" w:rsidRPr="00217126" w:rsidRDefault="00D03A3F" w:rsidP="00D03A3F">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30</w:t>
            </w:r>
          </w:p>
        </w:tc>
        <w:tc>
          <w:tcPr>
            <w:tcW w:w="468" w:type="dxa"/>
            <w:tcBorders>
              <w:top w:val="single" w:sz="4" w:space="0" w:color="auto"/>
              <w:left w:val="single" w:sz="4" w:space="0" w:color="auto"/>
              <w:bottom w:val="single" w:sz="4" w:space="0" w:color="auto"/>
              <w:right w:val="single" w:sz="4" w:space="0" w:color="auto"/>
            </w:tcBorders>
          </w:tcPr>
          <w:p w:rsidR="00D03A3F" w:rsidRPr="008E4EFB" w:rsidRDefault="00D03A3F" w:rsidP="00D03A3F">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708" w:type="dxa"/>
            <w:gridSpan w:val="2"/>
            <w:vMerge/>
            <w:tcBorders>
              <w:left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38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7F39FE">
              <w:rPr>
                <w:rFonts w:ascii="Times New Roman" w:eastAsia="Times New Roman" w:hAnsi="Times New Roman"/>
                <w:sz w:val="20"/>
                <w:szCs w:val="20"/>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567" w:type="dxa"/>
            <w:tcBorders>
              <w:top w:val="single" w:sz="4" w:space="0" w:color="auto"/>
              <w:left w:val="single" w:sz="4" w:space="0" w:color="auto"/>
              <w:bottom w:val="single" w:sz="4" w:space="0" w:color="auto"/>
              <w:right w:val="single" w:sz="4" w:space="0" w:color="auto"/>
            </w:tcBorders>
            <w:vAlign w:val="center"/>
          </w:tcPr>
          <w:p w:rsidR="00D03A3F" w:rsidRPr="00217126" w:rsidRDefault="00C40A55" w:rsidP="00420345">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sidRPr="00420345">
              <w:rPr>
                <w:rFonts w:ascii="Times New Roman" w:eastAsia="Times New Roman" w:hAnsi="Times New Roman"/>
                <w:sz w:val="20"/>
                <w:szCs w:val="20"/>
                <w:lang w:eastAsia="ru-RU"/>
              </w:rPr>
              <w:t>15</w:t>
            </w:r>
          </w:p>
        </w:tc>
        <w:tc>
          <w:tcPr>
            <w:tcW w:w="1721" w:type="dxa"/>
            <w:tcBorders>
              <w:top w:val="single" w:sz="4" w:space="0" w:color="auto"/>
              <w:left w:val="single" w:sz="4" w:space="0" w:color="auto"/>
              <w:bottom w:val="single" w:sz="4" w:space="0" w:color="auto"/>
              <w:right w:val="single" w:sz="4" w:space="0" w:color="auto"/>
            </w:tcBorders>
            <w:vAlign w:val="bottom"/>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bottom"/>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1633" w:type="dxa"/>
            <w:vMerge/>
            <w:tcBorders>
              <w:top w:val="nil"/>
              <w:left w:val="single" w:sz="4" w:space="0" w:color="auto"/>
              <w:bottom w:val="nil"/>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r>
      <w:tr w:rsidR="00D03A3F" w:rsidRPr="003C24A4" w:rsidTr="00420345">
        <w:trPr>
          <w:trHeight w:val="383"/>
        </w:trPr>
        <w:tc>
          <w:tcPr>
            <w:tcW w:w="685"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III</w:t>
            </w:r>
          </w:p>
        </w:tc>
        <w:tc>
          <w:tcPr>
            <w:tcW w:w="10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82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0</w:t>
            </w:r>
          </w:p>
        </w:tc>
        <w:tc>
          <w:tcPr>
            <w:tcW w:w="60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00</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w:t>
            </w:r>
          </w:p>
        </w:tc>
        <w:tc>
          <w:tcPr>
            <w:tcW w:w="54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34</w:t>
            </w:r>
          </w:p>
        </w:tc>
        <w:tc>
          <w:tcPr>
            <w:tcW w:w="468" w:type="dxa"/>
            <w:tcBorders>
              <w:top w:val="single" w:sz="4" w:space="0" w:color="auto"/>
              <w:left w:val="single" w:sz="4" w:space="0" w:color="auto"/>
              <w:bottom w:val="single" w:sz="4" w:space="0" w:color="auto"/>
              <w:right w:val="single" w:sz="4" w:space="0" w:color="auto"/>
            </w:tcBorders>
            <w:vAlign w:val="center"/>
          </w:tcPr>
          <w:p w:rsidR="00D03A3F" w:rsidRPr="008E4EFB"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08" w:type="dxa"/>
            <w:gridSpan w:val="2"/>
            <w:vMerge/>
            <w:tcBorders>
              <w:left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38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w:t>
            </w:r>
          </w:p>
        </w:tc>
        <w:tc>
          <w:tcPr>
            <w:tcW w:w="674"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C40A5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w:t>
            </w:r>
            <w:r>
              <w:rPr>
                <w:rFonts w:ascii="Times New Roman" w:eastAsia="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D03A3F" w:rsidRPr="00217126" w:rsidRDefault="00C40A55"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c>
          <w:tcPr>
            <w:tcW w:w="1721"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192,98</w:t>
            </w:r>
          </w:p>
        </w:tc>
        <w:tc>
          <w:tcPr>
            <w:tcW w:w="1559"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-5,32</w:t>
            </w: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-6,92</w:t>
            </w: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633" w:type="dxa"/>
            <w:vMerge w:val="restart"/>
            <w:tcBorders>
              <w:top w:val="nil"/>
              <w:left w:val="single" w:sz="4" w:space="0" w:color="auto"/>
              <w:bottom w:val="nil"/>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r>
      <w:tr w:rsidR="00D03A3F" w:rsidRPr="003C24A4" w:rsidTr="00420345">
        <w:trPr>
          <w:trHeight w:val="373"/>
        </w:trPr>
        <w:tc>
          <w:tcPr>
            <w:tcW w:w="685"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18</w:t>
            </w:r>
          </w:p>
        </w:tc>
        <w:tc>
          <w:tcPr>
            <w:tcW w:w="10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86,2</w:t>
            </w:r>
          </w:p>
        </w:tc>
        <w:tc>
          <w:tcPr>
            <w:tcW w:w="82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29</w:t>
            </w:r>
          </w:p>
        </w:tc>
        <w:tc>
          <w:tcPr>
            <w:tcW w:w="60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w:t>
            </w:r>
          </w:p>
        </w:tc>
        <w:tc>
          <w:tcPr>
            <w:tcW w:w="54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05</w:t>
            </w:r>
          </w:p>
        </w:tc>
        <w:tc>
          <w:tcPr>
            <w:tcW w:w="468" w:type="dxa"/>
            <w:tcBorders>
              <w:top w:val="single" w:sz="4" w:space="0" w:color="auto"/>
              <w:left w:val="single" w:sz="4" w:space="0" w:color="auto"/>
              <w:bottom w:val="single" w:sz="4" w:space="0" w:color="auto"/>
              <w:right w:val="single" w:sz="4" w:space="0" w:color="auto"/>
            </w:tcBorders>
            <w:vAlign w:val="center"/>
          </w:tcPr>
          <w:p w:rsidR="00D03A3F" w:rsidRPr="008E4EFB"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08" w:type="dxa"/>
            <w:gridSpan w:val="2"/>
            <w:vMerge/>
            <w:tcBorders>
              <w:left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38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03A3F" w:rsidRPr="007F39FE"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721"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i/>
                <w:iCs/>
                <w:sz w:val="20"/>
                <w:szCs w:val="20"/>
                <w:lang w:val="en-US" w:eastAsia="ru-RU"/>
              </w:rPr>
              <w:t>l</w:t>
            </w:r>
            <w:r w:rsidRPr="00217126">
              <w:rPr>
                <w:rFonts w:ascii="Times New Roman" w:eastAsia="Times New Roman" w:hAnsi="Times New Roman"/>
                <w:i/>
                <w:iCs/>
                <w:sz w:val="20"/>
                <w:szCs w:val="20"/>
                <w:lang w:eastAsia="ru-RU"/>
              </w:rPr>
              <w:t>=</w:t>
            </w:r>
            <w:r w:rsidRPr="00217126">
              <w:rPr>
                <w:rFonts w:ascii="Times New Roman" w:eastAsia="Times New Roman" w:hAnsi="Times New Roman"/>
                <w:i/>
                <w:iCs/>
                <w:sz w:val="20"/>
                <w:szCs w:val="20"/>
                <w:lang w:val="en-US" w:eastAsia="ru-RU"/>
              </w:rPr>
              <w:t xml:space="preserve"> i</w:t>
            </w:r>
          </w:p>
        </w:tc>
        <w:tc>
          <w:tcPr>
            <w:tcW w:w="12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633" w:type="dxa"/>
            <w:vMerge/>
            <w:tcBorders>
              <w:top w:val="nil"/>
              <w:left w:val="single" w:sz="4" w:space="0" w:color="auto"/>
              <w:bottom w:val="nil"/>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r>
      <w:tr w:rsidR="00D03A3F" w:rsidRPr="003C24A4" w:rsidTr="00420345">
        <w:trPr>
          <w:trHeight w:val="519"/>
        </w:trPr>
        <w:tc>
          <w:tcPr>
            <w:tcW w:w="685"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19</w:t>
            </w:r>
          </w:p>
        </w:tc>
        <w:tc>
          <w:tcPr>
            <w:tcW w:w="10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56,2</w:t>
            </w:r>
          </w:p>
        </w:tc>
        <w:tc>
          <w:tcPr>
            <w:tcW w:w="82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69</w:t>
            </w:r>
          </w:p>
        </w:tc>
        <w:tc>
          <w:tcPr>
            <w:tcW w:w="60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28</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w:t>
            </w:r>
          </w:p>
        </w:tc>
        <w:tc>
          <w:tcPr>
            <w:tcW w:w="54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16</w:t>
            </w:r>
          </w:p>
        </w:tc>
        <w:tc>
          <w:tcPr>
            <w:tcW w:w="468" w:type="dxa"/>
            <w:tcBorders>
              <w:top w:val="single" w:sz="4" w:space="0" w:color="auto"/>
              <w:left w:val="single" w:sz="4" w:space="0" w:color="auto"/>
              <w:bottom w:val="single" w:sz="4" w:space="0" w:color="auto"/>
              <w:right w:val="single" w:sz="4" w:space="0" w:color="auto"/>
            </w:tcBorders>
            <w:vAlign w:val="center"/>
          </w:tcPr>
          <w:p w:rsidR="00D03A3F" w:rsidRPr="008E4EFB"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08" w:type="dxa"/>
            <w:gridSpan w:val="2"/>
            <w:vMerge/>
            <w:tcBorders>
              <w:left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38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03A3F" w:rsidRPr="007F39FE"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721"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i/>
                <w:iCs/>
                <w:sz w:val="20"/>
                <w:szCs w:val="20"/>
                <w:lang w:val="en-US" w:eastAsia="ru-RU"/>
              </w:rPr>
              <w:t>l</w:t>
            </w:r>
            <w:r w:rsidRPr="00217126">
              <w:rPr>
                <w:rFonts w:ascii="Times New Roman" w:eastAsia="Times New Roman" w:hAnsi="Times New Roman"/>
                <w:i/>
                <w:iCs/>
                <w:sz w:val="20"/>
                <w:szCs w:val="20"/>
                <w:lang w:eastAsia="ru-RU"/>
              </w:rPr>
              <w:t>=</w:t>
            </w:r>
            <w:r w:rsidRPr="00217126">
              <w:rPr>
                <w:rFonts w:ascii="Times New Roman" w:eastAsia="Times New Roman" w:hAnsi="Times New Roman"/>
                <w:i/>
                <w:iCs/>
                <w:sz w:val="20"/>
                <w:szCs w:val="20"/>
                <w:lang w:val="en-US" w:eastAsia="ru-RU"/>
              </w:rPr>
              <w:t xml:space="preserve"> i</w:t>
            </w:r>
          </w:p>
        </w:tc>
        <w:tc>
          <w:tcPr>
            <w:tcW w:w="12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633" w:type="dxa"/>
            <w:vMerge/>
            <w:tcBorders>
              <w:top w:val="nil"/>
              <w:left w:val="single" w:sz="4" w:space="0" w:color="auto"/>
              <w:bottom w:val="nil"/>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r>
      <w:tr w:rsidR="00D03A3F" w:rsidRPr="003C24A4" w:rsidTr="00420345">
        <w:trPr>
          <w:trHeight w:val="509"/>
        </w:trPr>
        <w:tc>
          <w:tcPr>
            <w:tcW w:w="685"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20</w:t>
            </w:r>
          </w:p>
        </w:tc>
        <w:tc>
          <w:tcPr>
            <w:tcW w:w="10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48,0</w:t>
            </w:r>
          </w:p>
        </w:tc>
        <w:tc>
          <w:tcPr>
            <w:tcW w:w="82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165</w:t>
            </w:r>
          </w:p>
        </w:tc>
        <w:tc>
          <w:tcPr>
            <w:tcW w:w="60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26</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w:t>
            </w:r>
          </w:p>
        </w:tc>
        <w:tc>
          <w:tcPr>
            <w:tcW w:w="54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23</w:t>
            </w:r>
          </w:p>
        </w:tc>
        <w:tc>
          <w:tcPr>
            <w:tcW w:w="468" w:type="dxa"/>
            <w:tcBorders>
              <w:top w:val="single" w:sz="4" w:space="0" w:color="auto"/>
              <w:left w:val="single" w:sz="4" w:space="0" w:color="auto"/>
              <w:bottom w:val="single" w:sz="4" w:space="0" w:color="auto"/>
              <w:right w:val="single" w:sz="4" w:space="0" w:color="auto"/>
            </w:tcBorders>
            <w:vAlign w:val="center"/>
          </w:tcPr>
          <w:p w:rsidR="00D03A3F" w:rsidRPr="008E4EFB"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08" w:type="dxa"/>
            <w:gridSpan w:val="2"/>
            <w:vMerge/>
            <w:tcBorders>
              <w:left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38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03A3F" w:rsidRPr="007F39FE"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721"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i/>
                <w:iCs/>
                <w:sz w:val="20"/>
                <w:szCs w:val="20"/>
                <w:lang w:val="en-US" w:eastAsia="ru-RU"/>
              </w:rPr>
              <w:t>l</w:t>
            </w:r>
            <w:r w:rsidRPr="00217126">
              <w:rPr>
                <w:rFonts w:ascii="Times New Roman" w:eastAsia="Times New Roman" w:hAnsi="Times New Roman"/>
                <w:i/>
                <w:iCs/>
                <w:sz w:val="20"/>
                <w:szCs w:val="20"/>
                <w:lang w:eastAsia="ru-RU"/>
              </w:rPr>
              <w:t>=</w:t>
            </w:r>
            <w:r w:rsidRPr="00217126">
              <w:rPr>
                <w:rFonts w:ascii="Times New Roman" w:eastAsia="Times New Roman" w:hAnsi="Times New Roman"/>
                <w:i/>
                <w:iCs/>
                <w:sz w:val="20"/>
                <w:szCs w:val="20"/>
                <w:lang w:val="en-US" w:eastAsia="ru-RU"/>
              </w:rPr>
              <w:t xml:space="preserve"> i</w:t>
            </w:r>
          </w:p>
        </w:tc>
        <w:tc>
          <w:tcPr>
            <w:tcW w:w="12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633" w:type="dxa"/>
            <w:vMerge w:val="restart"/>
            <w:tcBorders>
              <w:top w:val="nil"/>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 xml:space="preserve">Вычислял студент </w:t>
            </w:r>
            <w:r w:rsidR="00420345">
              <w:rPr>
                <w:rFonts w:ascii="Times New Roman" w:eastAsia="Times New Roman" w:hAnsi="Times New Roman"/>
                <w:sz w:val="20"/>
                <w:szCs w:val="20"/>
                <w:lang w:eastAsia="ru-RU"/>
              </w:rPr>
              <w:t>ФИО</w:t>
            </w:r>
            <w:r>
              <w:rPr>
                <w:rFonts w:ascii="Times New Roman" w:eastAsia="Times New Roman" w:hAnsi="Times New Roman"/>
                <w:sz w:val="20"/>
                <w:szCs w:val="20"/>
                <w:lang w:eastAsia="ru-RU"/>
              </w:rPr>
              <w:t>.</w:t>
            </w:r>
            <w:r w:rsidRPr="00217126">
              <w:rPr>
                <w:rFonts w:ascii="Times New Roman" w:eastAsia="Times New Roman" w:hAnsi="Times New Roman"/>
                <w:sz w:val="20"/>
                <w:szCs w:val="20"/>
                <w:lang w:eastAsia="ru-RU"/>
              </w:rPr>
              <w:t xml:space="preserve"> </w:t>
            </w:r>
          </w:p>
          <w:p w:rsidR="00D03A3F" w:rsidRPr="00217126" w:rsidRDefault="00420345"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Шифр</w:t>
            </w:r>
          </w:p>
        </w:tc>
      </w:tr>
      <w:tr w:rsidR="00D03A3F" w:rsidRPr="003C24A4" w:rsidTr="00420345">
        <w:trPr>
          <w:trHeight w:val="371"/>
        </w:trPr>
        <w:tc>
          <w:tcPr>
            <w:tcW w:w="685"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21</w:t>
            </w:r>
          </w:p>
        </w:tc>
        <w:tc>
          <w:tcPr>
            <w:tcW w:w="10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103,2</w:t>
            </w:r>
          </w:p>
        </w:tc>
        <w:tc>
          <w:tcPr>
            <w:tcW w:w="82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288</w:t>
            </w:r>
          </w:p>
        </w:tc>
        <w:tc>
          <w:tcPr>
            <w:tcW w:w="60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07</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-0</w:t>
            </w:r>
          </w:p>
        </w:tc>
        <w:tc>
          <w:tcPr>
            <w:tcW w:w="54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52</w:t>
            </w:r>
          </w:p>
        </w:tc>
        <w:tc>
          <w:tcPr>
            <w:tcW w:w="468" w:type="dxa"/>
            <w:tcBorders>
              <w:top w:val="single" w:sz="4" w:space="0" w:color="auto"/>
              <w:left w:val="single" w:sz="4" w:space="0" w:color="auto"/>
              <w:bottom w:val="single" w:sz="4" w:space="0" w:color="auto"/>
              <w:right w:val="single" w:sz="4" w:space="0" w:color="auto"/>
            </w:tcBorders>
            <w:vAlign w:val="center"/>
          </w:tcPr>
          <w:p w:rsidR="00D03A3F" w:rsidRPr="008E4EFB"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08" w:type="dxa"/>
            <w:gridSpan w:val="2"/>
            <w:vMerge/>
            <w:tcBorders>
              <w:left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38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03A3F" w:rsidRPr="007F39FE"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721"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633" w:type="dxa"/>
            <w:vMerge/>
            <w:tcBorders>
              <w:top w:val="nil"/>
              <w:left w:val="single" w:sz="4" w:space="0" w:color="auto"/>
              <w:bottom w:val="nil"/>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r>
      <w:tr w:rsidR="00D03A3F" w:rsidRPr="003C24A4" w:rsidTr="00420345">
        <w:tc>
          <w:tcPr>
            <w:tcW w:w="685"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22</w:t>
            </w:r>
          </w:p>
        </w:tc>
        <w:tc>
          <w:tcPr>
            <w:tcW w:w="10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60,3</w:t>
            </w:r>
          </w:p>
        </w:tc>
        <w:tc>
          <w:tcPr>
            <w:tcW w:w="82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340</w:t>
            </w:r>
          </w:p>
        </w:tc>
        <w:tc>
          <w:tcPr>
            <w:tcW w:w="607"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11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-2</w:t>
            </w:r>
          </w:p>
        </w:tc>
        <w:tc>
          <w:tcPr>
            <w:tcW w:w="54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sz w:val="20"/>
                <w:szCs w:val="20"/>
                <w:lang w:eastAsia="ru-RU"/>
              </w:rPr>
              <w:t>49</w:t>
            </w:r>
          </w:p>
        </w:tc>
        <w:tc>
          <w:tcPr>
            <w:tcW w:w="468" w:type="dxa"/>
            <w:tcBorders>
              <w:top w:val="single" w:sz="4" w:space="0" w:color="auto"/>
              <w:left w:val="single" w:sz="4" w:space="0" w:color="auto"/>
              <w:bottom w:val="single" w:sz="4" w:space="0" w:color="auto"/>
              <w:right w:val="single" w:sz="4" w:space="0" w:color="auto"/>
            </w:tcBorders>
            <w:vAlign w:val="center"/>
          </w:tcPr>
          <w:p w:rsidR="00D03A3F" w:rsidRPr="008E4EFB"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08" w:type="dxa"/>
            <w:gridSpan w:val="2"/>
            <w:vMerge/>
            <w:tcBorders>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c>
          <w:tcPr>
            <w:tcW w:w="388"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03A3F" w:rsidRPr="007F39FE"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721"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r w:rsidRPr="00217126">
              <w:rPr>
                <w:rFonts w:ascii="Times New Roman" w:eastAsia="Times New Roman" w:hAnsi="Times New Roman"/>
                <w:i/>
                <w:iCs/>
                <w:sz w:val="20"/>
                <w:szCs w:val="20"/>
                <w:lang w:val="en-US" w:eastAsia="ru-RU"/>
              </w:rPr>
              <w:t>l</w:t>
            </w:r>
            <w:r w:rsidRPr="00217126">
              <w:rPr>
                <w:rFonts w:ascii="Times New Roman" w:eastAsia="Times New Roman" w:hAnsi="Times New Roman"/>
                <w:i/>
                <w:iCs/>
                <w:sz w:val="20"/>
                <w:szCs w:val="20"/>
                <w:lang w:eastAsia="ru-RU"/>
              </w:rPr>
              <w:t xml:space="preserve">= </w:t>
            </w:r>
            <w:r w:rsidRPr="00217126">
              <w:rPr>
                <w:rFonts w:ascii="Times New Roman" w:eastAsia="Times New Roman" w:hAnsi="Times New Roman"/>
                <w:i/>
                <w:iCs/>
                <w:sz w:val="20"/>
                <w:szCs w:val="20"/>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A3F" w:rsidRPr="00217126" w:rsidRDefault="00D03A3F" w:rsidP="00420345">
            <w:pPr>
              <w:widowControl w:val="0"/>
              <w:autoSpaceDE w:val="0"/>
              <w:autoSpaceDN w:val="0"/>
              <w:adjustRightInd w:val="0"/>
              <w:spacing w:after="0" w:line="240" w:lineRule="auto"/>
              <w:ind w:right="-55"/>
              <w:jc w:val="center"/>
              <w:rPr>
                <w:rFonts w:ascii="Times New Roman" w:eastAsia="Times New Roman" w:hAnsi="Times New Roman"/>
                <w:sz w:val="20"/>
                <w:szCs w:val="20"/>
                <w:lang w:eastAsia="ru-RU"/>
              </w:rPr>
            </w:pPr>
          </w:p>
        </w:tc>
        <w:tc>
          <w:tcPr>
            <w:tcW w:w="1633" w:type="dxa"/>
            <w:tcBorders>
              <w:top w:val="nil"/>
              <w:left w:val="single" w:sz="4" w:space="0" w:color="auto"/>
              <w:bottom w:val="single" w:sz="4" w:space="0" w:color="auto"/>
              <w:right w:val="single" w:sz="4" w:space="0" w:color="auto"/>
            </w:tcBorders>
          </w:tcPr>
          <w:p w:rsidR="00D03A3F" w:rsidRPr="00217126" w:rsidRDefault="00D03A3F" w:rsidP="00690F7A">
            <w:pPr>
              <w:widowControl w:val="0"/>
              <w:autoSpaceDE w:val="0"/>
              <w:autoSpaceDN w:val="0"/>
              <w:adjustRightInd w:val="0"/>
              <w:spacing w:after="0" w:line="240" w:lineRule="auto"/>
              <w:ind w:right="-55"/>
              <w:jc w:val="center"/>
              <w:rPr>
                <w:rFonts w:ascii="Times New Roman" w:eastAsia="Times New Roman" w:hAnsi="Times New Roman"/>
                <w:sz w:val="24"/>
                <w:szCs w:val="24"/>
                <w:lang w:eastAsia="ru-RU"/>
              </w:rPr>
            </w:pPr>
          </w:p>
        </w:tc>
      </w:tr>
    </w:tbl>
    <w:p w:rsidR="007B02FA" w:rsidRDefault="007B02FA">
      <w:pPr>
        <w:rPr>
          <w:rFonts w:ascii="Times New Roman" w:hAnsi="Times New Roman" w:cs="Times New Roman"/>
          <w:sz w:val="24"/>
          <w:szCs w:val="24"/>
        </w:rPr>
        <w:sectPr w:rsidR="007B02FA" w:rsidSect="007B02FA">
          <w:pgSz w:w="16838" w:h="11906" w:orient="landscape"/>
          <w:pgMar w:top="720" w:right="720" w:bottom="720" w:left="720" w:header="709" w:footer="709" w:gutter="0"/>
          <w:cols w:space="708"/>
          <w:docGrid w:linePitch="360"/>
        </w:sectPr>
      </w:pPr>
    </w:p>
    <w:p w:rsidR="000565B4" w:rsidRDefault="000565B4" w:rsidP="000565B4">
      <w:pPr>
        <w:spacing w:after="0" w:line="240" w:lineRule="auto"/>
        <w:ind w:firstLine="567"/>
        <w:jc w:val="right"/>
        <w:rPr>
          <w:rFonts w:ascii="Times New Roman" w:hAnsi="Times New Roman"/>
          <w:sz w:val="24"/>
          <w:szCs w:val="24"/>
        </w:rPr>
      </w:pPr>
      <w:r w:rsidRPr="008B61D8">
        <w:rPr>
          <w:rFonts w:ascii="Times New Roman" w:hAnsi="Times New Roman"/>
          <w:i/>
          <w:sz w:val="24"/>
          <w:szCs w:val="24"/>
        </w:rPr>
        <w:t xml:space="preserve">Таблица </w:t>
      </w:r>
      <w:r w:rsidR="007B3112">
        <w:rPr>
          <w:rFonts w:ascii="Times New Roman" w:hAnsi="Times New Roman"/>
          <w:i/>
          <w:sz w:val="24"/>
          <w:szCs w:val="24"/>
        </w:rPr>
        <w:t>5а</w:t>
      </w:r>
      <w:r w:rsidRPr="008B61D8">
        <w:rPr>
          <w:rFonts w:ascii="Times New Roman" w:hAnsi="Times New Roman"/>
          <w:i/>
          <w:sz w:val="24"/>
          <w:szCs w:val="24"/>
        </w:rPr>
        <w:t>.</w:t>
      </w:r>
      <w:r>
        <w:rPr>
          <w:rFonts w:ascii="Times New Roman" w:hAnsi="Times New Roman"/>
          <w:sz w:val="24"/>
          <w:szCs w:val="24"/>
        </w:rPr>
        <w:t xml:space="preserve"> Выписка из тахеометрического журнала.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040"/>
        <w:gridCol w:w="824"/>
        <w:gridCol w:w="1742"/>
        <w:gridCol w:w="1327"/>
        <w:gridCol w:w="996"/>
        <w:gridCol w:w="1047"/>
        <w:gridCol w:w="1279"/>
      </w:tblGrid>
      <w:tr w:rsidR="000565B4" w:rsidRPr="003C24A4" w:rsidTr="00690F7A">
        <w:tc>
          <w:tcPr>
            <w:tcW w:w="1316" w:type="dxa"/>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Номера</w:t>
            </w:r>
          </w:p>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точек наблюдения</w:t>
            </w:r>
          </w:p>
        </w:tc>
        <w:tc>
          <w:tcPr>
            <w:tcW w:w="1864" w:type="dxa"/>
            <w:gridSpan w:val="2"/>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Отсчеты по горизонтальному кругу</w:t>
            </w:r>
          </w:p>
        </w:tc>
        <w:tc>
          <w:tcPr>
            <w:tcW w:w="1742" w:type="dxa"/>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Горизонтальные проложения</w:t>
            </w:r>
          </w:p>
        </w:tc>
        <w:tc>
          <w:tcPr>
            <w:tcW w:w="1327" w:type="dxa"/>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Превышения</w:t>
            </w:r>
          </w:p>
        </w:tc>
        <w:tc>
          <w:tcPr>
            <w:tcW w:w="2043" w:type="dxa"/>
            <w:gridSpan w:val="2"/>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Отметки</w:t>
            </w:r>
          </w:p>
        </w:tc>
        <w:tc>
          <w:tcPr>
            <w:tcW w:w="1279" w:type="dxa"/>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Примечания</w:t>
            </w:r>
          </w:p>
        </w:tc>
      </w:tr>
      <w:tr w:rsidR="000565B4" w:rsidRPr="003C24A4" w:rsidTr="00690F7A">
        <w:tc>
          <w:tcPr>
            <w:tcW w:w="1316"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sz w:val="24"/>
                <w:szCs w:val="24"/>
              </w:rPr>
              <w:t>˚</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sz w:val="24"/>
                <w:szCs w:val="24"/>
              </w:rPr>
              <w:t>ʹ</w:t>
            </w:r>
          </w:p>
        </w:tc>
        <w:tc>
          <w:tcPr>
            <w:tcW w:w="1742" w:type="dxa"/>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327" w:type="dxa"/>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станций</w:t>
            </w: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реечных точек</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sz w:val="24"/>
                <w:szCs w:val="24"/>
              </w:rPr>
              <w:t>1</w:t>
            </w:r>
          </w:p>
        </w:tc>
        <w:tc>
          <w:tcPr>
            <w:tcW w:w="1864" w:type="dxa"/>
            <w:gridSpan w:val="2"/>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sz w:val="24"/>
                <w:szCs w:val="24"/>
              </w:rPr>
              <w:t>2</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sz w:val="24"/>
                <w:szCs w:val="24"/>
              </w:rPr>
              <w:t>3</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sz w:val="24"/>
                <w:szCs w:val="24"/>
              </w:rPr>
              <w:t>4</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sz w:val="24"/>
                <w:szCs w:val="24"/>
              </w:rPr>
              <w:t>5</w:t>
            </w: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sz w:val="24"/>
                <w:szCs w:val="24"/>
              </w:rPr>
              <w:t>6</w:t>
            </w:r>
          </w:p>
        </w:tc>
        <w:tc>
          <w:tcPr>
            <w:tcW w:w="1279" w:type="dxa"/>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sz w:val="24"/>
                <w:szCs w:val="24"/>
              </w:rPr>
              <w:t>7</w:t>
            </w:r>
          </w:p>
        </w:tc>
      </w:tr>
      <w:tr w:rsidR="000565B4" w:rsidRPr="003C24A4" w:rsidTr="00690F7A">
        <w:tc>
          <w:tcPr>
            <w:tcW w:w="6249" w:type="dxa"/>
            <w:gridSpan w:val="5"/>
            <w:shd w:val="clear" w:color="auto" w:fill="auto"/>
            <w:vAlign w:val="center"/>
          </w:tcPr>
          <w:p w:rsidR="000565B4" w:rsidRPr="003C24A4" w:rsidRDefault="000565B4" w:rsidP="00690F7A">
            <w:pPr>
              <w:spacing w:after="0" w:line="240" w:lineRule="auto"/>
              <w:jc w:val="center"/>
              <w:rPr>
                <w:rFonts w:ascii="Times New Roman" w:hAnsi="Times New Roman"/>
                <w:b/>
                <w:sz w:val="24"/>
                <w:szCs w:val="24"/>
              </w:rPr>
            </w:pPr>
            <w:r w:rsidRPr="003C24A4">
              <w:rPr>
                <w:rFonts w:ascii="Times New Roman" w:hAnsi="Times New Roman"/>
                <w:b/>
                <w:sz w:val="24"/>
                <w:szCs w:val="24"/>
              </w:rPr>
              <w:t>Станция П38</w:t>
            </w:r>
          </w:p>
        </w:tc>
        <w:tc>
          <w:tcPr>
            <w:tcW w:w="996" w:type="dxa"/>
            <w:shd w:val="clear" w:color="auto" w:fill="auto"/>
            <w:vAlign w:val="center"/>
          </w:tcPr>
          <w:p w:rsidR="000565B4" w:rsidRPr="003C24A4" w:rsidRDefault="00661F0F" w:rsidP="00690F7A">
            <w:pPr>
              <w:spacing w:after="0" w:line="240" w:lineRule="auto"/>
              <w:jc w:val="center"/>
              <w:rPr>
                <w:rFonts w:ascii="Times New Roman" w:hAnsi="Times New Roman"/>
                <w:b/>
                <w:sz w:val="24"/>
                <w:szCs w:val="24"/>
              </w:rPr>
            </w:pPr>
            <w:r>
              <w:rPr>
                <w:rFonts w:ascii="Times New Roman" w:hAnsi="Times New Roman"/>
                <w:b/>
                <w:sz w:val="24"/>
                <w:szCs w:val="24"/>
              </w:rPr>
              <w:t>230,23</w:t>
            </w:r>
          </w:p>
        </w:tc>
        <w:tc>
          <w:tcPr>
            <w:tcW w:w="2326" w:type="dxa"/>
            <w:gridSpan w:val="2"/>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I</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0</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00</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-4.17</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т.3-на грунтовой дороге</w:t>
            </w: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1</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57</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50</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111.2</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-2.32</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9216C5" w:rsidP="00690F7A">
            <w:pPr>
              <w:spacing w:after="0" w:line="240" w:lineRule="auto"/>
              <w:jc w:val="center"/>
              <w:rPr>
                <w:rFonts w:ascii="Times New Roman" w:hAnsi="Times New Roman"/>
                <w:sz w:val="20"/>
                <w:szCs w:val="20"/>
              </w:rPr>
            </w:pPr>
            <w:r>
              <w:rPr>
                <w:rFonts w:ascii="Times New Roman" w:hAnsi="Times New Roman"/>
                <w:sz w:val="20"/>
                <w:szCs w:val="20"/>
              </w:rPr>
              <w:t>227,91</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2</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140</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05</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61.8</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+0.20</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9216C5" w:rsidP="00690F7A">
            <w:pPr>
              <w:spacing w:after="0" w:line="240" w:lineRule="auto"/>
              <w:jc w:val="center"/>
              <w:rPr>
                <w:rFonts w:ascii="Times New Roman" w:hAnsi="Times New Roman"/>
                <w:sz w:val="20"/>
                <w:szCs w:val="20"/>
              </w:rPr>
            </w:pPr>
            <w:r>
              <w:rPr>
                <w:rFonts w:ascii="Times New Roman" w:hAnsi="Times New Roman"/>
                <w:sz w:val="20"/>
                <w:szCs w:val="20"/>
              </w:rPr>
              <w:t>230,43</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3</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181</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10</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66.0</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3a</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238</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00</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13.6</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4</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345</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00</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82.1</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+0.05</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9216C5" w:rsidP="00690F7A">
            <w:pPr>
              <w:spacing w:after="0" w:line="240" w:lineRule="auto"/>
              <w:jc w:val="center"/>
              <w:rPr>
                <w:rFonts w:ascii="Times New Roman" w:hAnsi="Times New Roman"/>
                <w:sz w:val="20"/>
                <w:szCs w:val="20"/>
              </w:rPr>
            </w:pPr>
            <w:r>
              <w:rPr>
                <w:rFonts w:ascii="Times New Roman" w:hAnsi="Times New Roman"/>
                <w:sz w:val="20"/>
                <w:szCs w:val="20"/>
              </w:rPr>
              <w:t>230,280</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6249" w:type="dxa"/>
            <w:gridSpan w:val="5"/>
            <w:shd w:val="clear" w:color="auto" w:fill="auto"/>
            <w:vAlign w:val="center"/>
          </w:tcPr>
          <w:p w:rsidR="000565B4" w:rsidRPr="003C24A4" w:rsidRDefault="000565B4" w:rsidP="00690F7A">
            <w:pPr>
              <w:spacing w:after="0" w:line="240" w:lineRule="auto"/>
              <w:jc w:val="center"/>
              <w:rPr>
                <w:rFonts w:ascii="Times New Roman" w:hAnsi="Times New Roman"/>
                <w:b/>
                <w:sz w:val="24"/>
                <w:szCs w:val="24"/>
              </w:rPr>
            </w:pPr>
            <w:r w:rsidRPr="003C24A4">
              <w:rPr>
                <w:rFonts w:ascii="Times New Roman" w:hAnsi="Times New Roman"/>
                <w:b/>
                <w:sz w:val="24"/>
                <w:szCs w:val="24"/>
              </w:rPr>
              <w:t xml:space="preserve">Станция </w:t>
            </w:r>
            <w:r w:rsidRPr="003C24A4">
              <w:rPr>
                <w:rFonts w:ascii="Times New Roman" w:hAnsi="Times New Roman"/>
                <w:b/>
                <w:sz w:val="24"/>
                <w:szCs w:val="24"/>
                <w:lang w:val="en-US"/>
              </w:rPr>
              <w:t>I</w:t>
            </w:r>
          </w:p>
        </w:tc>
        <w:tc>
          <w:tcPr>
            <w:tcW w:w="996" w:type="dxa"/>
            <w:shd w:val="clear" w:color="auto" w:fill="auto"/>
            <w:vAlign w:val="center"/>
          </w:tcPr>
          <w:p w:rsidR="000565B4" w:rsidRPr="003C24A4" w:rsidRDefault="00D02CCD" w:rsidP="00690F7A">
            <w:pPr>
              <w:spacing w:after="0" w:line="240" w:lineRule="auto"/>
              <w:jc w:val="center"/>
              <w:rPr>
                <w:rFonts w:ascii="Times New Roman" w:hAnsi="Times New Roman"/>
                <w:b/>
                <w:sz w:val="24"/>
                <w:szCs w:val="24"/>
              </w:rPr>
            </w:pPr>
            <w:r>
              <w:rPr>
                <w:rFonts w:ascii="Times New Roman" w:hAnsi="Times New Roman"/>
                <w:b/>
                <w:sz w:val="24"/>
                <w:szCs w:val="24"/>
              </w:rPr>
              <w:t>226,05</w:t>
            </w:r>
          </w:p>
        </w:tc>
        <w:tc>
          <w:tcPr>
            <w:tcW w:w="2326" w:type="dxa"/>
            <w:gridSpan w:val="2"/>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II</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-0,30</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т.7,8-на линии уреза воды</w:t>
            </w: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П38</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00</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+4,13</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rPr>
          <w:trHeight w:val="447"/>
        </w:trPr>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5</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13</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00</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149,6</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+4,05</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D02CCD" w:rsidP="00690F7A">
            <w:pPr>
              <w:spacing w:after="0" w:line="240" w:lineRule="auto"/>
              <w:jc w:val="center"/>
              <w:rPr>
                <w:rFonts w:ascii="Times New Roman" w:hAnsi="Times New Roman"/>
                <w:sz w:val="20"/>
                <w:szCs w:val="20"/>
              </w:rPr>
            </w:pPr>
            <w:r>
              <w:rPr>
                <w:rFonts w:ascii="Times New Roman" w:hAnsi="Times New Roman"/>
                <w:sz w:val="20"/>
                <w:szCs w:val="20"/>
              </w:rPr>
              <w:t>230,10</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6</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52</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05</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68,0</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+2,02</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D02CCD" w:rsidP="00690F7A">
            <w:pPr>
              <w:spacing w:after="0" w:line="240" w:lineRule="auto"/>
              <w:jc w:val="center"/>
              <w:rPr>
                <w:rFonts w:ascii="Times New Roman" w:hAnsi="Times New Roman"/>
                <w:sz w:val="20"/>
                <w:szCs w:val="20"/>
              </w:rPr>
            </w:pPr>
            <w:r>
              <w:rPr>
                <w:rFonts w:ascii="Times New Roman" w:hAnsi="Times New Roman"/>
                <w:sz w:val="20"/>
                <w:szCs w:val="20"/>
              </w:rPr>
              <w:t>228,07</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7</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148</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30</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11,8</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-0,80</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D02CCD" w:rsidP="00690F7A">
            <w:pPr>
              <w:spacing w:after="0" w:line="240" w:lineRule="auto"/>
              <w:jc w:val="center"/>
              <w:rPr>
                <w:rFonts w:ascii="Times New Roman" w:hAnsi="Times New Roman"/>
                <w:sz w:val="20"/>
                <w:szCs w:val="20"/>
              </w:rPr>
            </w:pPr>
            <w:r>
              <w:rPr>
                <w:rFonts w:ascii="Times New Roman" w:hAnsi="Times New Roman"/>
                <w:sz w:val="20"/>
                <w:szCs w:val="20"/>
              </w:rPr>
              <w:t>225,25</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8</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175</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58</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25,2</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9</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327</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45</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147,8</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+2,06</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D02CCD" w:rsidP="00690F7A">
            <w:pPr>
              <w:spacing w:after="0" w:line="240" w:lineRule="auto"/>
              <w:jc w:val="center"/>
              <w:rPr>
                <w:rFonts w:ascii="Times New Roman" w:hAnsi="Times New Roman"/>
                <w:sz w:val="20"/>
                <w:szCs w:val="20"/>
              </w:rPr>
            </w:pPr>
            <w:r>
              <w:rPr>
                <w:rFonts w:ascii="Times New Roman" w:hAnsi="Times New Roman"/>
                <w:sz w:val="20"/>
                <w:szCs w:val="20"/>
              </w:rPr>
              <w:t>228,11</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6249" w:type="dxa"/>
            <w:gridSpan w:val="5"/>
            <w:shd w:val="clear" w:color="auto" w:fill="auto"/>
            <w:vAlign w:val="center"/>
          </w:tcPr>
          <w:p w:rsidR="000565B4" w:rsidRPr="003C24A4" w:rsidRDefault="000565B4" w:rsidP="00690F7A">
            <w:pPr>
              <w:spacing w:after="0" w:line="240" w:lineRule="auto"/>
              <w:jc w:val="center"/>
              <w:rPr>
                <w:rFonts w:ascii="Times New Roman" w:hAnsi="Times New Roman"/>
                <w:b/>
                <w:sz w:val="24"/>
                <w:szCs w:val="24"/>
              </w:rPr>
            </w:pPr>
            <w:r w:rsidRPr="003C24A4">
              <w:rPr>
                <w:rFonts w:ascii="Times New Roman" w:hAnsi="Times New Roman"/>
                <w:b/>
                <w:sz w:val="24"/>
                <w:szCs w:val="24"/>
              </w:rPr>
              <w:t xml:space="preserve">Станция </w:t>
            </w:r>
            <w:r w:rsidRPr="003C24A4">
              <w:rPr>
                <w:rFonts w:ascii="Times New Roman" w:hAnsi="Times New Roman"/>
                <w:b/>
                <w:sz w:val="24"/>
                <w:szCs w:val="24"/>
                <w:lang w:val="en-US"/>
              </w:rPr>
              <w:t>II</w:t>
            </w:r>
          </w:p>
        </w:tc>
        <w:tc>
          <w:tcPr>
            <w:tcW w:w="996" w:type="dxa"/>
            <w:shd w:val="clear" w:color="auto" w:fill="auto"/>
            <w:vAlign w:val="center"/>
          </w:tcPr>
          <w:p w:rsidR="000565B4" w:rsidRPr="003C24A4" w:rsidRDefault="00D02CCD" w:rsidP="00690F7A">
            <w:pPr>
              <w:spacing w:after="0" w:line="240" w:lineRule="auto"/>
              <w:jc w:val="center"/>
              <w:rPr>
                <w:rFonts w:ascii="Times New Roman" w:hAnsi="Times New Roman"/>
                <w:b/>
                <w:sz w:val="24"/>
                <w:szCs w:val="24"/>
              </w:rPr>
            </w:pPr>
            <w:r>
              <w:rPr>
                <w:rFonts w:ascii="Times New Roman" w:hAnsi="Times New Roman"/>
                <w:b/>
                <w:sz w:val="24"/>
                <w:szCs w:val="24"/>
              </w:rPr>
              <w:t>225,75</w:t>
            </w:r>
          </w:p>
        </w:tc>
        <w:tc>
          <w:tcPr>
            <w:tcW w:w="2326" w:type="dxa"/>
            <w:gridSpan w:val="2"/>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III</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-0,90</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т.10-13-на линии уреза воды</w:t>
            </w: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II</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00</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-0,26</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10</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27</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08</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98,3</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-0,23</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D02CCD" w:rsidP="00690F7A">
            <w:pPr>
              <w:spacing w:after="0" w:line="240" w:lineRule="auto"/>
              <w:jc w:val="center"/>
              <w:rPr>
                <w:rFonts w:ascii="Times New Roman" w:hAnsi="Times New Roman"/>
                <w:sz w:val="20"/>
                <w:szCs w:val="20"/>
              </w:rPr>
            </w:pPr>
            <w:r>
              <w:rPr>
                <w:rFonts w:ascii="Times New Roman" w:hAnsi="Times New Roman"/>
                <w:sz w:val="20"/>
                <w:szCs w:val="20"/>
              </w:rPr>
              <w:t>225,52</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11</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50</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28</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24,6</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12</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66</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48</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34,4</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13</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182</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43</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62,1</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-0,03</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D02CCD" w:rsidP="00690F7A">
            <w:pPr>
              <w:spacing w:after="0" w:line="240" w:lineRule="auto"/>
              <w:jc w:val="center"/>
              <w:rPr>
                <w:rFonts w:ascii="Times New Roman" w:hAnsi="Times New Roman"/>
                <w:sz w:val="20"/>
                <w:szCs w:val="20"/>
              </w:rPr>
            </w:pPr>
            <w:r>
              <w:rPr>
                <w:rFonts w:ascii="Times New Roman" w:hAnsi="Times New Roman"/>
                <w:sz w:val="20"/>
                <w:szCs w:val="20"/>
              </w:rPr>
              <w:t>225,75</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6249" w:type="dxa"/>
            <w:gridSpan w:val="5"/>
            <w:shd w:val="clear" w:color="auto" w:fill="auto"/>
            <w:vAlign w:val="center"/>
          </w:tcPr>
          <w:p w:rsidR="000565B4" w:rsidRPr="003C24A4" w:rsidRDefault="000565B4" w:rsidP="00690F7A">
            <w:pPr>
              <w:spacing w:after="0" w:line="240" w:lineRule="auto"/>
              <w:jc w:val="center"/>
              <w:rPr>
                <w:rFonts w:ascii="Times New Roman" w:hAnsi="Times New Roman"/>
                <w:b/>
                <w:sz w:val="24"/>
                <w:szCs w:val="24"/>
              </w:rPr>
            </w:pPr>
            <w:r w:rsidRPr="003C24A4">
              <w:rPr>
                <w:rFonts w:ascii="Times New Roman" w:hAnsi="Times New Roman"/>
                <w:b/>
                <w:sz w:val="24"/>
                <w:szCs w:val="24"/>
              </w:rPr>
              <w:t xml:space="preserve">Станция </w:t>
            </w:r>
            <w:r w:rsidRPr="003C24A4">
              <w:rPr>
                <w:rFonts w:ascii="Times New Roman" w:hAnsi="Times New Roman"/>
                <w:b/>
                <w:sz w:val="24"/>
                <w:szCs w:val="24"/>
                <w:lang w:val="en-US"/>
              </w:rPr>
              <w:t>III</w:t>
            </w:r>
          </w:p>
        </w:tc>
        <w:tc>
          <w:tcPr>
            <w:tcW w:w="996" w:type="dxa"/>
            <w:shd w:val="clear" w:color="auto" w:fill="auto"/>
            <w:vAlign w:val="center"/>
          </w:tcPr>
          <w:p w:rsidR="000565B4" w:rsidRPr="003C24A4" w:rsidRDefault="00D02CCD" w:rsidP="00690F7A">
            <w:pPr>
              <w:spacing w:after="0" w:line="240" w:lineRule="auto"/>
              <w:jc w:val="center"/>
              <w:rPr>
                <w:rFonts w:ascii="Times New Roman" w:hAnsi="Times New Roman"/>
                <w:b/>
                <w:sz w:val="24"/>
                <w:szCs w:val="24"/>
              </w:rPr>
            </w:pPr>
            <w:r>
              <w:rPr>
                <w:rFonts w:ascii="Times New Roman" w:hAnsi="Times New Roman"/>
                <w:b/>
                <w:sz w:val="24"/>
                <w:szCs w:val="24"/>
              </w:rPr>
              <w:t>226,63</w:t>
            </w:r>
          </w:p>
        </w:tc>
        <w:tc>
          <w:tcPr>
            <w:tcW w:w="2326" w:type="dxa"/>
            <w:gridSpan w:val="2"/>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П319</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+6,87</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т.14-17-на линии уреза воды</w:t>
            </w: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II</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00</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-0,92</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14</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24</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41</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102,8</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-0,76</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D02CCD" w:rsidP="00690F7A">
            <w:pPr>
              <w:spacing w:after="0" w:line="240" w:lineRule="auto"/>
              <w:jc w:val="center"/>
              <w:rPr>
                <w:rFonts w:ascii="Times New Roman" w:hAnsi="Times New Roman"/>
                <w:sz w:val="20"/>
                <w:szCs w:val="20"/>
              </w:rPr>
            </w:pPr>
            <w:r>
              <w:rPr>
                <w:rFonts w:ascii="Times New Roman" w:hAnsi="Times New Roman"/>
                <w:sz w:val="20"/>
                <w:szCs w:val="20"/>
              </w:rPr>
              <w:t>225,87</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15</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56</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23</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44,1</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-0,63</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D02CCD" w:rsidP="00690F7A">
            <w:pPr>
              <w:spacing w:after="0" w:line="240" w:lineRule="auto"/>
              <w:jc w:val="center"/>
              <w:rPr>
                <w:rFonts w:ascii="Times New Roman" w:hAnsi="Times New Roman"/>
                <w:sz w:val="20"/>
                <w:szCs w:val="20"/>
              </w:rPr>
            </w:pPr>
            <w:r>
              <w:rPr>
                <w:rFonts w:ascii="Times New Roman" w:hAnsi="Times New Roman"/>
                <w:sz w:val="20"/>
                <w:szCs w:val="20"/>
              </w:rPr>
              <w:t>226,00</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16</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128</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00</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38,0</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131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17</w:t>
            </w:r>
          </w:p>
        </w:tc>
        <w:tc>
          <w:tcPr>
            <w:tcW w:w="1040"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143</w:t>
            </w:r>
          </w:p>
        </w:tc>
        <w:tc>
          <w:tcPr>
            <w:tcW w:w="824"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19</w:t>
            </w:r>
          </w:p>
        </w:tc>
        <w:tc>
          <w:tcPr>
            <w:tcW w:w="1742"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25,6</w:t>
            </w:r>
          </w:p>
        </w:tc>
        <w:tc>
          <w:tcPr>
            <w:tcW w:w="1327"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-0,60</w:t>
            </w:r>
          </w:p>
        </w:tc>
        <w:tc>
          <w:tcPr>
            <w:tcW w:w="996" w:type="dxa"/>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1047" w:type="dxa"/>
            <w:shd w:val="clear" w:color="auto" w:fill="auto"/>
            <w:vAlign w:val="center"/>
          </w:tcPr>
          <w:p w:rsidR="000565B4" w:rsidRPr="003C24A4" w:rsidRDefault="00D02CCD" w:rsidP="00690F7A">
            <w:pPr>
              <w:spacing w:after="0" w:line="240" w:lineRule="auto"/>
              <w:jc w:val="center"/>
              <w:rPr>
                <w:rFonts w:ascii="Times New Roman" w:hAnsi="Times New Roman"/>
                <w:sz w:val="20"/>
                <w:szCs w:val="20"/>
                <w:lang w:val="en-US"/>
              </w:rPr>
            </w:pPr>
            <w:r>
              <w:rPr>
                <w:rFonts w:ascii="Times New Roman" w:hAnsi="Times New Roman"/>
                <w:sz w:val="20"/>
                <w:szCs w:val="20"/>
              </w:rPr>
              <w:t>226,03</w:t>
            </w:r>
          </w:p>
        </w:tc>
        <w:tc>
          <w:tcPr>
            <w:tcW w:w="1279" w:type="dxa"/>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bl>
    <w:p w:rsidR="007B02FA" w:rsidRDefault="007B02FA">
      <w:pPr>
        <w:rPr>
          <w:rFonts w:ascii="Times New Roman" w:hAnsi="Times New Roman" w:cs="Times New Roman"/>
          <w:sz w:val="24"/>
          <w:szCs w:val="24"/>
        </w:rPr>
      </w:pPr>
    </w:p>
    <w:p w:rsid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 xml:space="preserve">Вычисленные значения </w:t>
      </w:r>
      <w:r w:rsidRPr="000565B4">
        <w:rPr>
          <w:rFonts w:ascii="Times New Roman" w:hAnsi="Times New Roman" w:cs="Times New Roman"/>
          <w:color w:val="000000"/>
          <w:spacing w:val="-4"/>
          <w:position w:val="-6"/>
          <w:sz w:val="28"/>
          <w:szCs w:val="28"/>
        </w:rPr>
        <w:object w:dxaOrig="260" w:dyaOrig="279">
          <v:shape id="_x0000_i1119" type="#_x0000_t75" style="width:13pt;height:14pt" o:ole="">
            <v:imagedata r:id="rId195" o:title=""/>
          </v:shape>
          <o:OLEObject Type="Embed" ProgID="Equation.3" ShapeID="_x0000_i1119" DrawAspect="Content" ObjectID="_1570257339" r:id="rId196"/>
        </w:object>
      </w:r>
      <w:r w:rsidRPr="000565B4">
        <w:rPr>
          <w:rFonts w:ascii="Times New Roman" w:hAnsi="Times New Roman" w:cs="Times New Roman"/>
          <w:color w:val="000000"/>
          <w:spacing w:val="-4"/>
          <w:sz w:val="28"/>
          <w:szCs w:val="28"/>
        </w:rPr>
        <w:t xml:space="preserve"> записывают в графу 8 с округлением до сотых долей метра. В графу 10 записывают значения превышений </w:t>
      </w:r>
      <w:r w:rsidRPr="000565B4">
        <w:rPr>
          <w:rFonts w:ascii="Times New Roman" w:hAnsi="Times New Roman" w:cs="Times New Roman"/>
          <w:color w:val="000000"/>
          <w:spacing w:val="-4"/>
          <w:position w:val="-6"/>
          <w:sz w:val="28"/>
          <w:szCs w:val="28"/>
        </w:rPr>
        <w:object w:dxaOrig="200" w:dyaOrig="279">
          <v:shape id="_x0000_i1120" type="#_x0000_t75" style="width:10pt;height:14pt" o:ole="">
            <v:imagedata r:id="rId197" o:title=""/>
          </v:shape>
          <o:OLEObject Type="Embed" ProgID="Equation.3" ShapeID="_x0000_i1120" DrawAspect="Content" ObjectID="_1570257340" r:id="rId198"/>
        </w:object>
      </w:r>
      <w:r w:rsidRPr="000565B4">
        <w:rPr>
          <w:rFonts w:ascii="Times New Roman" w:hAnsi="Times New Roman" w:cs="Times New Roman"/>
          <w:color w:val="000000"/>
          <w:spacing w:val="-4"/>
          <w:sz w:val="28"/>
          <w:szCs w:val="28"/>
        </w:rPr>
        <w:t xml:space="preserve">. Если при визировании на точку труба наводилась на высоту, равную высоте инструмента (l= i), то </w:t>
      </w:r>
      <w:r w:rsidRPr="000565B4">
        <w:rPr>
          <w:rFonts w:ascii="Times New Roman" w:hAnsi="Times New Roman" w:cs="Times New Roman"/>
          <w:color w:val="000000"/>
          <w:spacing w:val="-4"/>
          <w:position w:val="-6"/>
          <w:sz w:val="28"/>
          <w:szCs w:val="28"/>
        </w:rPr>
        <w:object w:dxaOrig="200" w:dyaOrig="279">
          <v:shape id="_x0000_i1121" type="#_x0000_t75" style="width:10pt;height:14pt" o:ole="">
            <v:imagedata r:id="rId199" o:title=""/>
          </v:shape>
          <o:OLEObject Type="Embed" ProgID="Equation.3" ShapeID="_x0000_i1121" DrawAspect="Content" ObjectID="_1570257341" r:id="rId200"/>
        </w:object>
      </w:r>
      <w:r w:rsidRPr="000565B4">
        <w:rPr>
          <w:rFonts w:ascii="Times New Roman" w:hAnsi="Times New Roman" w:cs="Times New Roman"/>
          <w:color w:val="000000"/>
          <w:spacing w:val="-4"/>
          <w:sz w:val="28"/>
          <w:szCs w:val="28"/>
        </w:rPr>
        <w:t>=</w:t>
      </w:r>
      <w:r w:rsidRPr="000565B4">
        <w:rPr>
          <w:rFonts w:ascii="Times New Roman" w:hAnsi="Times New Roman" w:cs="Times New Roman"/>
          <w:color w:val="000000"/>
          <w:spacing w:val="-4"/>
          <w:position w:val="-6"/>
          <w:sz w:val="28"/>
          <w:szCs w:val="28"/>
        </w:rPr>
        <w:object w:dxaOrig="260" w:dyaOrig="279">
          <v:shape id="_x0000_i1122" type="#_x0000_t75" style="width:13pt;height:14pt" o:ole="">
            <v:imagedata r:id="rId201" o:title=""/>
          </v:shape>
          <o:OLEObject Type="Embed" ProgID="Equation.3" ShapeID="_x0000_i1122" DrawAspect="Content" ObjectID="_1570257342" r:id="rId202"/>
        </w:object>
      </w:r>
      <w:r w:rsidRPr="000565B4">
        <w:rPr>
          <w:rFonts w:ascii="Times New Roman" w:hAnsi="Times New Roman" w:cs="Times New Roman"/>
          <w:color w:val="000000"/>
          <w:spacing w:val="-4"/>
          <w:sz w:val="28"/>
          <w:szCs w:val="28"/>
        </w:rPr>
        <w:t xml:space="preserve"> и значение превышения из графы 8 без изменения переписывают в графу 10.</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b/>
          <w:color w:val="000000"/>
          <w:spacing w:val="-4"/>
          <w:sz w:val="28"/>
          <w:szCs w:val="28"/>
        </w:rPr>
        <w:t>Вычисление отметок станций.</w:t>
      </w:r>
      <w:r w:rsidRPr="000565B4">
        <w:rPr>
          <w:rFonts w:ascii="Times New Roman" w:hAnsi="Times New Roman" w:cs="Times New Roman"/>
          <w:color w:val="000000"/>
          <w:spacing w:val="-4"/>
          <w:sz w:val="28"/>
          <w:szCs w:val="28"/>
        </w:rPr>
        <w:t xml:space="preserve"> Вычисление отметок станций выполняют в «Ведомости увязки превышений теодолитно-высотного хода и вычисления отметок станций» (табл. 6). Известные отметки Н</w:t>
      </w:r>
      <w:r w:rsidRPr="00D208A6">
        <w:rPr>
          <w:rFonts w:ascii="Times New Roman" w:hAnsi="Times New Roman" w:cs="Times New Roman"/>
          <w:color w:val="000000"/>
          <w:spacing w:val="-4"/>
          <w:sz w:val="28"/>
          <w:szCs w:val="28"/>
          <w:vertAlign w:val="subscript"/>
        </w:rPr>
        <w:t>П38</w:t>
      </w:r>
      <w:r w:rsidRPr="000565B4">
        <w:rPr>
          <w:rFonts w:ascii="Times New Roman" w:hAnsi="Times New Roman" w:cs="Times New Roman"/>
          <w:color w:val="000000"/>
          <w:spacing w:val="-4"/>
          <w:sz w:val="28"/>
          <w:szCs w:val="28"/>
        </w:rPr>
        <w:t xml:space="preserve"> и Н</w:t>
      </w:r>
      <w:r w:rsidRPr="00D208A6">
        <w:rPr>
          <w:rFonts w:ascii="Times New Roman" w:hAnsi="Times New Roman" w:cs="Times New Roman"/>
          <w:color w:val="000000"/>
          <w:spacing w:val="-4"/>
          <w:sz w:val="28"/>
          <w:szCs w:val="28"/>
          <w:vertAlign w:val="subscript"/>
        </w:rPr>
        <w:t>ПЗ19</w:t>
      </w:r>
      <w:r w:rsidRPr="000565B4">
        <w:rPr>
          <w:rFonts w:ascii="Times New Roman" w:hAnsi="Times New Roman" w:cs="Times New Roman"/>
          <w:color w:val="000000"/>
          <w:spacing w:val="-4"/>
          <w:sz w:val="28"/>
          <w:szCs w:val="28"/>
        </w:rPr>
        <w:t xml:space="preserve">(с. 27, п. 3), округленные до сотых долей метра, записывают в графу 8 на первой и последней строчках ведомости. Из журнала тахеометрической съемки выписывают значения прямых </w:t>
      </w:r>
      <w:r w:rsidRPr="00D208A6">
        <w:rPr>
          <w:rFonts w:ascii="Times New Roman" w:hAnsi="Times New Roman" w:cs="Times New Roman"/>
          <w:i/>
          <w:color w:val="000000"/>
          <w:spacing w:val="-4"/>
          <w:sz w:val="28"/>
          <w:szCs w:val="28"/>
        </w:rPr>
        <w:t>h</w:t>
      </w:r>
      <w:r w:rsidRPr="00D208A6">
        <w:rPr>
          <w:rFonts w:ascii="Times New Roman" w:hAnsi="Times New Roman" w:cs="Times New Roman"/>
          <w:i/>
          <w:color w:val="000000"/>
          <w:spacing w:val="-4"/>
          <w:sz w:val="28"/>
          <w:szCs w:val="28"/>
          <w:vertAlign w:val="subscript"/>
        </w:rPr>
        <w:t>ПР</w:t>
      </w:r>
      <w:r w:rsidRPr="000565B4">
        <w:rPr>
          <w:rFonts w:ascii="Times New Roman" w:hAnsi="Times New Roman" w:cs="Times New Roman"/>
          <w:color w:val="000000"/>
          <w:spacing w:val="-4"/>
          <w:sz w:val="28"/>
          <w:szCs w:val="28"/>
        </w:rPr>
        <w:t xml:space="preserve"> и обратных </w:t>
      </w:r>
      <w:r w:rsidRPr="00D208A6">
        <w:rPr>
          <w:rFonts w:ascii="Times New Roman" w:hAnsi="Times New Roman" w:cs="Times New Roman"/>
          <w:i/>
          <w:color w:val="000000"/>
          <w:spacing w:val="-4"/>
          <w:sz w:val="28"/>
          <w:szCs w:val="28"/>
        </w:rPr>
        <w:t>h</w:t>
      </w:r>
      <w:r w:rsidRPr="00D208A6">
        <w:rPr>
          <w:rFonts w:ascii="Times New Roman" w:hAnsi="Times New Roman" w:cs="Times New Roman"/>
          <w:i/>
          <w:color w:val="000000"/>
          <w:spacing w:val="-4"/>
          <w:sz w:val="28"/>
          <w:szCs w:val="28"/>
          <w:vertAlign w:val="subscript"/>
        </w:rPr>
        <w:t>ОБР</w:t>
      </w:r>
      <w:r w:rsidRPr="000565B4">
        <w:rPr>
          <w:rFonts w:ascii="Times New Roman" w:hAnsi="Times New Roman" w:cs="Times New Roman"/>
          <w:color w:val="000000"/>
          <w:spacing w:val="-4"/>
          <w:sz w:val="28"/>
          <w:szCs w:val="28"/>
        </w:rPr>
        <w:t xml:space="preserve"> превышений по сторонам хода, вычисляют средние значения </w:t>
      </w:r>
      <w:r w:rsidRPr="00D208A6">
        <w:rPr>
          <w:rFonts w:ascii="Times New Roman" w:hAnsi="Times New Roman" w:cs="Times New Roman"/>
          <w:i/>
          <w:color w:val="000000"/>
          <w:spacing w:val="-4"/>
          <w:sz w:val="28"/>
          <w:szCs w:val="28"/>
        </w:rPr>
        <w:t>h</w:t>
      </w:r>
      <w:r w:rsidRPr="00D208A6">
        <w:rPr>
          <w:rFonts w:ascii="Times New Roman" w:hAnsi="Times New Roman" w:cs="Times New Roman"/>
          <w:i/>
          <w:color w:val="000000"/>
          <w:spacing w:val="-4"/>
          <w:sz w:val="28"/>
          <w:szCs w:val="28"/>
          <w:vertAlign w:val="subscript"/>
        </w:rPr>
        <w:t>СР</w:t>
      </w:r>
      <w:r w:rsidRPr="00D208A6">
        <w:rPr>
          <w:rFonts w:ascii="Times New Roman" w:hAnsi="Times New Roman" w:cs="Times New Roman"/>
          <w:color w:val="000000"/>
          <w:spacing w:val="-4"/>
          <w:sz w:val="28"/>
          <w:szCs w:val="28"/>
          <w:vertAlign w:val="subscript"/>
        </w:rPr>
        <w:t xml:space="preserve"> </w:t>
      </w:r>
      <w:r w:rsidRPr="000565B4">
        <w:rPr>
          <w:rFonts w:ascii="Times New Roman" w:hAnsi="Times New Roman" w:cs="Times New Roman"/>
          <w:color w:val="000000"/>
          <w:spacing w:val="-4"/>
          <w:sz w:val="28"/>
          <w:szCs w:val="28"/>
        </w:rPr>
        <w:t xml:space="preserve">этих превышений. Затем определяют сумму </w:t>
      </w:r>
      <w:r w:rsidRPr="00D208A6">
        <w:rPr>
          <w:rFonts w:ascii="Times New Roman" w:hAnsi="Times New Roman" w:cs="Times New Roman"/>
          <w:i/>
          <w:color w:val="000000"/>
          <w:spacing w:val="-4"/>
          <w:sz w:val="28"/>
          <w:szCs w:val="28"/>
        </w:rPr>
        <w:t>Σ h</w:t>
      </w:r>
      <w:r w:rsidRPr="00D208A6">
        <w:rPr>
          <w:rFonts w:ascii="Times New Roman" w:hAnsi="Times New Roman" w:cs="Times New Roman"/>
          <w:i/>
          <w:color w:val="000000"/>
          <w:spacing w:val="-4"/>
          <w:sz w:val="28"/>
          <w:szCs w:val="28"/>
          <w:vertAlign w:val="subscript"/>
        </w:rPr>
        <w:t>СР</w:t>
      </w:r>
      <w:r w:rsidRPr="00D208A6">
        <w:rPr>
          <w:rFonts w:ascii="Times New Roman" w:hAnsi="Times New Roman" w:cs="Times New Roman"/>
          <w:color w:val="000000"/>
          <w:spacing w:val="-4"/>
          <w:sz w:val="28"/>
          <w:szCs w:val="28"/>
          <w:vertAlign w:val="subscript"/>
        </w:rPr>
        <w:t xml:space="preserve"> </w:t>
      </w:r>
      <w:r w:rsidRPr="000565B4">
        <w:rPr>
          <w:rFonts w:ascii="Times New Roman" w:hAnsi="Times New Roman" w:cs="Times New Roman"/>
          <w:color w:val="000000"/>
          <w:spacing w:val="-4"/>
          <w:sz w:val="28"/>
          <w:szCs w:val="28"/>
        </w:rPr>
        <w:t>полученных превышений, вычисляют теоретическое значение суммы превышений, равное разности известных отметок конечной и начальной точек хода:</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 xml:space="preserve">Σ </w:t>
      </w:r>
      <w:r w:rsidRPr="00D208A6">
        <w:rPr>
          <w:rFonts w:ascii="Times New Roman" w:hAnsi="Times New Roman" w:cs="Times New Roman"/>
          <w:i/>
          <w:color w:val="000000"/>
          <w:spacing w:val="-4"/>
          <w:sz w:val="28"/>
          <w:szCs w:val="28"/>
        </w:rPr>
        <w:t>h</w:t>
      </w:r>
      <w:r w:rsidRPr="00D208A6">
        <w:rPr>
          <w:rFonts w:ascii="Times New Roman" w:hAnsi="Times New Roman" w:cs="Times New Roman"/>
          <w:i/>
          <w:color w:val="000000"/>
          <w:spacing w:val="-4"/>
          <w:sz w:val="28"/>
          <w:szCs w:val="28"/>
          <w:vertAlign w:val="subscript"/>
        </w:rPr>
        <w:t>Т</w:t>
      </w:r>
      <w:r w:rsidRPr="000565B4">
        <w:rPr>
          <w:rFonts w:ascii="Times New Roman" w:hAnsi="Times New Roman" w:cs="Times New Roman"/>
          <w:color w:val="000000"/>
          <w:spacing w:val="-4"/>
          <w:sz w:val="28"/>
          <w:szCs w:val="28"/>
        </w:rPr>
        <w:t xml:space="preserve"> =  H</w:t>
      </w:r>
      <w:r w:rsidRPr="00D208A6">
        <w:rPr>
          <w:rFonts w:ascii="Times New Roman" w:hAnsi="Times New Roman" w:cs="Times New Roman"/>
          <w:color w:val="000000"/>
          <w:spacing w:val="-4"/>
          <w:sz w:val="28"/>
          <w:szCs w:val="28"/>
          <w:vertAlign w:val="subscript"/>
        </w:rPr>
        <w:t>НОВ</w:t>
      </w:r>
      <w:r w:rsidRPr="000565B4">
        <w:rPr>
          <w:rFonts w:ascii="Times New Roman" w:hAnsi="Times New Roman" w:cs="Times New Roman"/>
          <w:color w:val="000000"/>
          <w:spacing w:val="-4"/>
          <w:sz w:val="28"/>
          <w:szCs w:val="28"/>
        </w:rPr>
        <w:t xml:space="preserve"> - Н</w:t>
      </w:r>
      <w:r w:rsidRPr="00D208A6">
        <w:rPr>
          <w:rFonts w:ascii="Times New Roman" w:hAnsi="Times New Roman" w:cs="Times New Roman"/>
          <w:color w:val="000000"/>
          <w:spacing w:val="-4"/>
          <w:sz w:val="28"/>
          <w:szCs w:val="28"/>
          <w:vertAlign w:val="subscript"/>
        </w:rPr>
        <w:t>НАЧ</w:t>
      </w:r>
      <w:r w:rsidRPr="000565B4">
        <w:rPr>
          <w:rFonts w:ascii="Times New Roman" w:hAnsi="Times New Roman" w:cs="Times New Roman"/>
          <w:color w:val="000000"/>
          <w:spacing w:val="-4"/>
          <w:sz w:val="28"/>
          <w:szCs w:val="28"/>
        </w:rPr>
        <w:t>,</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находят невязку хода:</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object w:dxaOrig="2060" w:dyaOrig="380">
          <v:shape id="_x0000_i1123" type="#_x0000_t75" style="width:103pt;height:19pt" o:ole="">
            <v:imagedata r:id="rId203" o:title=""/>
          </v:shape>
          <o:OLEObject Type="Embed" ProgID="Equation.3" ShapeID="_x0000_i1123" DrawAspect="Content" ObjectID="_1570257343" r:id="rId204"/>
        </w:objec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и ее допустимое значение:</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object w:dxaOrig="2040" w:dyaOrig="440">
          <v:shape id="_x0000_i1124" type="#_x0000_t75" style="width:102pt;height:22pt" o:ole="">
            <v:imagedata r:id="rId205" o:title=""/>
          </v:shape>
          <o:OLEObject Type="Embed" ProgID="Equation.3" ShapeID="_x0000_i1124" DrawAspect="Content" ObjectID="_1570257344" r:id="rId206"/>
        </w:object>
      </w:r>
      <w:r w:rsidRPr="000565B4">
        <w:rPr>
          <w:rFonts w:ascii="Times New Roman" w:hAnsi="Times New Roman" w:cs="Times New Roman"/>
          <w:color w:val="000000"/>
          <w:spacing w:val="-4"/>
          <w:sz w:val="28"/>
          <w:szCs w:val="28"/>
        </w:rPr>
        <w:t>.</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object w:dxaOrig="5160" w:dyaOrig="380">
          <v:shape id="_x0000_i1125" type="#_x0000_t75" style="width:258pt;height:19pt" o:ole="">
            <v:imagedata r:id="rId207" o:title=""/>
          </v:shape>
          <o:OLEObject Type="Embed" ProgID="Equation.3" ShapeID="_x0000_i1125" DrawAspect="Content" ObjectID="_1570257345" r:id="rId208"/>
        </w:objec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object w:dxaOrig="4940" w:dyaOrig="380">
          <v:shape id="_x0000_i1126" type="#_x0000_t75" style="width:247pt;height:19pt" o:ole="">
            <v:imagedata r:id="rId209" o:title=""/>
          </v:shape>
          <o:OLEObject Type="Embed" ProgID="Equation.3" ShapeID="_x0000_i1126" DrawAspect="Content" ObjectID="_1570257346" r:id="rId210"/>
        </w:objec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object w:dxaOrig="3220" w:dyaOrig="440">
          <v:shape id="_x0000_i1127" type="#_x0000_t75" style="width:161pt;height:22pt" o:ole="">
            <v:imagedata r:id="rId211" o:title=""/>
          </v:shape>
          <o:OLEObject Type="Embed" ProgID="Equation.3" ShapeID="_x0000_i1127" DrawAspect="Content" ObjectID="_1570257347" r:id="rId212"/>
        </w:objec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*Данные в графах 1-7 и 9 – общие для все вариантов. Отметки в графе 8 вычислены для одного из вариантов студенческой работы.</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где L — длина хода в километрах.</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В графе 6 ведомости в превышения введены поправки пропорционально длинам сторон хода.</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Отметки станций вычисляют по известной отметке Н</w:t>
      </w:r>
      <w:r w:rsidRPr="0017600E">
        <w:rPr>
          <w:rFonts w:ascii="Times New Roman" w:hAnsi="Times New Roman" w:cs="Times New Roman"/>
          <w:color w:val="000000"/>
          <w:spacing w:val="-4"/>
          <w:sz w:val="28"/>
          <w:szCs w:val="28"/>
          <w:vertAlign w:val="subscript"/>
        </w:rPr>
        <w:t>ПЗ8</w:t>
      </w:r>
      <w:r w:rsidRPr="000565B4">
        <w:rPr>
          <w:rFonts w:ascii="Times New Roman" w:hAnsi="Times New Roman" w:cs="Times New Roman"/>
          <w:color w:val="000000"/>
          <w:spacing w:val="-4"/>
          <w:sz w:val="28"/>
          <w:szCs w:val="28"/>
        </w:rPr>
        <w:t xml:space="preserve"> станции ПЗ 8 и по исправленным превышениям </w:t>
      </w:r>
      <w:r w:rsidRPr="0017600E">
        <w:rPr>
          <w:rFonts w:ascii="Times New Roman" w:hAnsi="Times New Roman" w:cs="Times New Roman"/>
          <w:i/>
          <w:color w:val="000000"/>
          <w:spacing w:val="-4"/>
          <w:sz w:val="28"/>
          <w:szCs w:val="28"/>
        </w:rPr>
        <w:t>h</w:t>
      </w:r>
      <w:r w:rsidRPr="0017600E">
        <w:rPr>
          <w:rFonts w:ascii="Times New Roman" w:hAnsi="Times New Roman" w:cs="Times New Roman"/>
          <w:i/>
          <w:color w:val="000000"/>
          <w:spacing w:val="-4"/>
          <w:sz w:val="28"/>
          <w:szCs w:val="28"/>
          <w:vertAlign w:val="subscript"/>
        </w:rPr>
        <w:t>ИСПР</w:t>
      </w:r>
      <w:r w:rsidRPr="000565B4">
        <w:rPr>
          <w:rFonts w:ascii="Times New Roman" w:hAnsi="Times New Roman" w:cs="Times New Roman"/>
          <w:color w:val="000000"/>
          <w:spacing w:val="-4"/>
          <w:sz w:val="28"/>
          <w:szCs w:val="28"/>
        </w:rPr>
        <w:t xml:space="preserve"> и записывают в графу 8:</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object w:dxaOrig="2020" w:dyaOrig="380">
          <v:shape id="_x0000_i1128" type="#_x0000_t75" style="width:101pt;height:19pt" o:ole="">
            <v:imagedata r:id="rId213" o:title=""/>
          </v:shape>
          <o:OLEObject Type="Embed" ProgID="Equation.3" ShapeID="_x0000_i1128" DrawAspect="Content" ObjectID="_1570257348" r:id="rId214"/>
        </w:object>
      </w:r>
      <w:r w:rsidRPr="000565B4">
        <w:rPr>
          <w:rFonts w:ascii="Times New Roman" w:hAnsi="Times New Roman" w:cs="Times New Roman"/>
          <w:color w:val="000000"/>
          <w:spacing w:val="-4"/>
          <w:sz w:val="28"/>
          <w:szCs w:val="28"/>
        </w:rPr>
        <w:t xml:space="preserve">; </w:t>
      </w:r>
      <w:r w:rsidRPr="000565B4">
        <w:rPr>
          <w:rFonts w:ascii="Times New Roman" w:hAnsi="Times New Roman" w:cs="Times New Roman"/>
          <w:color w:val="000000"/>
          <w:spacing w:val="-4"/>
          <w:sz w:val="28"/>
          <w:szCs w:val="28"/>
        </w:rPr>
        <w:object w:dxaOrig="1700" w:dyaOrig="380">
          <v:shape id="_x0000_i1129" type="#_x0000_t75" style="width:85pt;height:19pt" o:ole="">
            <v:imagedata r:id="rId215" o:title=""/>
          </v:shape>
          <o:OLEObject Type="Embed" ProgID="Equation.3" ShapeID="_x0000_i1129" DrawAspect="Content" ObjectID="_1570257349" r:id="rId216"/>
        </w:object>
      </w:r>
      <w:r w:rsidRPr="000565B4">
        <w:rPr>
          <w:rFonts w:ascii="Times New Roman" w:hAnsi="Times New Roman" w:cs="Times New Roman"/>
          <w:color w:val="000000"/>
          <w:spacing w:val="-4"/>
          <w:sz w:val="28"/>
          <w:szCs w:val="28"/>
        </w:rPr>
        <w:t xml:space="preserve"> и т. Д.</w:t>
      </w:r>
    </w:p>
    <w:p w:rsid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Контролем правильности вычислений является получение известной отметки станции ПЗ 19, записанной ранее в графе 8.</w:t>
      </w:r>
    </w:p>
    <w:p w:rsid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0565B4" w:rsidRDefault="000565B4" w:rsidP="000565B4">
      <w:pPr>
        <w:spacing w:after="0" w:line="240" w:lineRule="auto"/>
        <w:ind w:firstLine="567"/>
        <w:jc w:val="right"/>
        <w:rPr>
          <w:rFonts w:ascii="Times New Roman" w:hAnsi="Times New Roman"/>
          <w:sz w:val="24"/>
          <w:szCs w:val="24"/>
        </w:rPr>
      </w:pPr>
      <w:r w:rsidRPr="008B61D8">
        <w:rPr>
          <w:rFonts w:ascii="Times New Roman" w:hAnsi="Times New Roman"/>
          <w:i/>
          <w:sz w:val="24"/>
          <w:szCs w:val="24"/>
        </w:rPr>
        <w:t xml:space="preserve">Таблица </w:t>
      </w:r>
      <w:r w:rsidR="007B3112">
        <w:rPr>
          <w:rFonts w:ascii="Times New Roman" w:hAnsi="Times New Roman"/>
          <w:i/>
          <w:sz w:val="24"/>
          <w:szCs w:val="24"/>
        </w:rPr>
        <w:t>6</w:t>
      </w:r>
      <w:r w:rsidRPr="008B61D8">
        <w:rPr>
          <w:rFonts w:ascii="Times New Roman" w:hAnsi="Times New Roman"/>
          <w:i/>
          <w:sz w:val="24"/>
          <w:szCs w:val="24"/>
        </w:rPr>
        <w:t>.</w:t>
      </w:r>
      <w:r w:rsidRPr="009139E8">
        <w:rPr>
          <w:rFonts w:ascii="Times New Roman" w:hAnsi="Times New Roman"/>
          <w:sz w:val="24"/>
          <w:szCs w:val="24"/>
        </w:rPr>
        <w:t xml:space="preserve"> Ведомость увязки превышений теодолитно-высотного хода и вычисления отметок станций</w:t>
      </w:r>
      <w:r>
        <w:rPr>
          <w:rFonts w:ascii="Times New Roman" w:hAnsi="Times New Roman"/>
          <w:sz w:val="24"/>
          <w:szCs w:val="24"/>
        </w:rPr>
        <w:t>*</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757"/>
        <w:gridCol w:w="948"/>
        <w:gridCol w:w="1338"/>
        <w:gridCol w:w="990"/>
        <w:gridCol w:w="1476"/>
        <w:gridCol w:w="1583"/>
        <w:gridCol w:w="1062"/>
      </w:tblGrid>
      <w:tr w:rsidR="000565B4" w:rsidRPr="003C24A4" w:rsidTr="00690F7A">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Номера станций</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 xml:space="preserve">Горизонтальные проложения, </w:t>
            </w:r>
            <w:r w:rsidRPr="003C24A4">
              <w:rPr>
                <w:rFonts w:ascii="Times New Roman" w:hAnsi="Times New Roman"/>
                <w:i/>
                <w:iCs/>
                <w:sz w:val="20"/>
                <w:szCs w:val="20"/>
                <w:lang w:val="en-US"/>
              </w:rPr>
              <w:t>d</w:t>
            </w:r>
          </w:p>
        </w:tc>
        <w:tc>
          <w:tcPr>
            <w:tcW w:w="0" w:type="auto"/>
            <w:gridSpan w:val="3"/>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Превышения</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Поправки в превышения</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Исправленные превышения</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Отметки станций, Н</w:t>
            </w:r>
          </w:p>
        </w:tc>
      </w:tr>
      <w:tr w:rsidR="000565B4" w:rsidRPr="003C24A4" w:rsidTr="00690F7A">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прямые, h</w:t>
            </w:r>
            <w:r w:rsidRPr="003C24A4">
              <w:rPr>
                <w:rFonts w:ascii="Times New Roman" w:hAnsi="Times New Roman"/>
                <w:sz w:val="20"/>
                <w:szCs w:val="20"/>
                <w:vertAlign w:val="subscript"/>
              </w:rPr>
              <w:t>ПР</w: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обратные, hобр</w: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средние, hср</w:t>
            </w: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r w:rsidR="000565B4" w:rsidRPr="003C24A4" w:rsidTr="00690F7A">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w: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w: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3</w: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w: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5</w: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6</w: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7</w: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8</w:t>
            </w:r>
          </w:p>
        </w:tc>
      </w:tr>
      <w:tr w:rsidR="000565B4" w:rsidRPr="003C24A4" w:rsidTr="00690F7A">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П38</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263,02</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-4,17</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+4,13</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-4,15</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-0,03</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-4,18</w:t>
            </w:r>
          </w:p>
        </w:tc>
        <w:tc>
          <w:tcPr>
            <w:tcW w:w="0" w:type="auto"/>
            <w:shd w:val="clear" w:color="auto" w:fill="auto"/>
            <w:vAlign w:val="center"/>
          </w:tcPr>
          <w:p w:rsidR="000565B4" w:rsidRPr="003C24A4" w:rsidRDefault="009216C5" w:rsidP="00690F7A">
            <w:pPr>
              <w:spacing w:after="0" w:line="240" w:lineRule="auto"/>
              <w:jc w:val="center"/>
              <w:rPr>
                <w:rFonts w:ascii="Times New Roman" w:hAnsi="Times New Roman"/>
                <w:sz w:val="20"/>
                <w:szCs w:val="20"/>
              </w:rPr>
            </w:pPr>
            <w:r>
              <w:rPr>
                <w:rFonts w:ascii="Times New Roman" w:hAnsi="Times New Roman"/>
                <w:sz w:val="20"/>
                <w:szCs w:val="20"/>
              </w:rPr>
              <w:t>230,230</w:t>
            </w:r>
          </w:p>
        </w:tc>
      </w:tr>
      <w:tr w:rsidR="000565B4" w:rsidRPr="003C24A4" w:rsidTr="00690F7A">
        <w:trPr>
          <w:trHeight w:val="276"/>
        </w:trPr>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lang w:val="en-US"/>
              </w:rPr>
            </w:pPr>
            <w:r w:rsidRPr="003C24A4">
              <w:rPr>
                <w:rFonts w:ascii="Times New Roman" w:hAnsi="Times New Roman"/>
                <w:sz w:val="20"/>
                <w:szCs w:val="20"/>
                <w:lang w:val="en-US"/>
              </w:rPr>
              <w:t>I</w:t>
            </w:r>
          </w:p>
          <w:p w:rsidR="000565B4" w:rsidRPr="003C24A4" w:rsidRDefault="000565B4" w:rsidP="00690F7A">
            <w:pPr>
              <w:spacing w:after="0" w:line="240" w:lineRule="auto"/>
              <w:jc w:val="center"/>
              <w:rPr>
                <w:rFonts w:ascii="Times New Roman" w:hAnsi="Times New Roman"/>
                <w:sz w:val="20"/>
                <w:szCs w:val="20"/>
                <w:lang w:val="en-US"/>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val="restart"/>
            <w:shd w:val="clear" w:color="auto" w:fill="auto"/>
            <w:vAlign w:val="center"/>
          </w:tcPr>
          <w:p w:rsidR="000565B4" w:rsidRPr="003C24A4" w:rsidRDefault="009216C5" w:rsidP="00690F7A">
            <w:pPr>
              <w:spacing w:after="0" w:line="240" w:lineRule="auto"/>
              <w:jc w:val="center"/>
              <w:rPr>
                <w:rFonts w:ascii="Times New Roman" w:hAnsi="Times New Roman"/>
                <w:sz w:val="20"/>
                <w:szCs w:val="20"/>
              </w:rPr>
            </w:pPr>
            <w:r>
              <w:rPr>
                <w:rFonts w:ascii="Times New Roman" w:hAnsi="Times New Roman"/>
                <w:sz w:val="20"/>
                <w:szCs w:val="20"/>
              </w:rPr>
              <w:t>226,05</w:t>
            </w:r>
          </w:p>
        </w:tc>
      </w:tr>
      <w:tr w:rsidR="000565B4" w:rsidRPr="003C24A4" w:rsidTr="00690F7A">
        <w:trPr>
          <w:trHeight w:val="276"/>
        </w:trPr>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239,21</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-0,30</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+0,26</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-0,28</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-0,02</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-0,30</w:t>
            </w: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r>
      <w:tr w:rsidR="000565B4" w:rsidRPr="003C24A4" w:rsidTr="00690F7A">
        <w:trPr>
          <w:trHeight w:val="276"/>
        </w:trPr>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val="restart"/>
            <w:shd w:val="clear" w:color="auto" w:fill="auto"/>
            <w:vAlign w:val="center"/>
          </w:tcPr>
          <w:p w:rsidR="000565B4" w:rsidRPr="003C24A4" w:rsidRDefault="009216C5" w:rsidP="00690F7A">
            <w:pPr>
              <w:spacing w:after="0" w:line="240" w:lineRule="auto"/>
              <w:jc w:val="center"/>
              <w:rPr>
                <w:rFonts w:ascii="Times New Roman" w:hAnsi="Times New Roman"/>
                <w:sz w:val="20"/>
                <w:szCs w:val="20"/>
              </w:rPr>
            </w:pPr>
            <w:r>
              <w:rPr>
                <w:rFonts w:ascii="Times New Roman" w:hAnsi="Times New Roman"/>
                <w:sz w:val="20"/>
                <w:szCs w:val="20"/>
              </w:rPr>
              <w:t>225,75</w:t>
            </w:r>
          </w:p>
        </w:tc>
      </w:tr>
      <w:tr w:rsidR="000565B4" w:rsidRPr="003C24A4" w:rsidTr="00690F7A">
        <w:trPr>
          <w:trHeight w:val="276"/>
        </w:trPr>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lang w:val="en-US"/>
              </w:rPr>
              <w:t>II</w:t>
            </w:r>
          </w:p>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r>
      <w:tr w:rsidR="000565B4" w:rsidRPr="003C24A4" w:rsidTr="00690F7A">
        <w:trPr>
          <w:trHeight w:val="276"/>
        </w:trPr>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269,80</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+0,90</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-0,92</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+0,91</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-0,03</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+0,88</w:t>
            </w: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r>
      <w:tr w:rsidR="000565B4" w:rsidRPr="003C24A4" w:rsidTr="00690F7A">
        <w:trPr>
          <w:trHeight w:val="276"/>
        </w:trPr>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lang w:val="en-US"/>
              </w:rPr>
              <w:t>III</w:t>
            </w: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val="restart"/>
            <w:shd w:val="clear" w:color="auto" w:fill="auto"/>
            <w:vAlign w:val="center"/>
          </w:tcPr>
          <w:p w:rsidR="000565B4" w:rsidRPr="003C24A4" w:rsidRDefault="009216C5" w:rsidP="00690F7A">
            <w:pPr>
              <w:spacing w:after="0" w:line="240" w:lineRule="auto"/>
              <w:jc w:val="center"/>
              <w:rPr>
                <w:rFonts w:ascii="Times New Roman" w:hAnsi="Times New Roman"/>
                <w:sz w:val="20"/>
                <w:szCs w:val="20"/>
              </w:rPr>
            </w:pPr>
            <w:r>
              <w:rPr>
                <w:rFonts w:ascii="Times New Roman" w:hAnsi="Times New Roman"/>
                <w:sz w:val="20"/>
                <w:szCs w:val="20"/>
              </w:rPr>
              <w:t>226,63</w:t>
            </w:r>
          </w:p>
        </w:tc>
      </w:tr>
      <w:tr w:rsidR="000565B4" w:rsidRPr="003C24A4" w:rsidTr="00690F7A">
        <w:trPr>
          <w:trHeight w:val="276"/>
        </w:trPr>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192,98</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+6,87</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-6,92</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+6,90</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-0,02</w:t>
            </w:r>
          </w:p>
        </w:tc>
        <w:tc>
          <w:tcPr>
            <w:tcW w:w="0" w:type="auto"/>
            <w:vMerge w:val="restart"/>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+6,88</w:t>
            </w:r>
          </w:p>
        </w:tc>
        <w:tc>
          <w:tcPr>
            <w:tcW w:w="0" w:type="auto"/>
            <w:vMerge/>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r>
      <w:tr w:rsidR="000565B4" w:rsidRPr="003C24A4" w:rsidTr="00690F7A">
        <w:trPr>
          <w:trHeight w:val="562"/>
        </w:trPr>
        <w:tc>
          <w:tcPr>
            <w:tcW w:w="0" w:type="auto"/>
            <w:tcBorders>
              <w:bottom w:val="single" w:sz="4" w:space="0" w:color="auto"/>
            </w:tcBorders>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П319</w:t>
            </w:r>
          </w:p>
        </w:tc>
        <w:tc>
          <w:tcPr>
            <w:tcW w:w="0" w:type="auto"/>
            <w:vMerge/>
            <w:tcBorders>
              <w:bottom w:val="single" w:sz="4" w:space="0" w:color="auto"/>
            </w:tcBorders>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tcBorders>
              <w:bottom w:val="single" w:sz="4" w:space="0" w:color="auto"/>
            </w:tcBorders>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tcBorders>
              <w:bottom w:val="single" w:sz="4" w:space="0" w:color="auto"/>
            </w:tcBorders>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tcBorders>
              <w:bottom w:val="single" w:sz="4" w:space="0" w:color="auto"/>
            </w:tcBorders>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tcBorders>
              <w:bottom w:val="single" w:sz="4" w:space="0" w:color="auto"/>
            </w:tcBorders>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vMerge/>
            <w:tcBorders>
              <w:bottom w:val="single" w:sz="4" w:space="0" w:color="auto"/>
            </w:tcBorders>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p>
        </w:tc>
        <w:tc>
          <w:tcPr>
            <w:tcW w:w="0" w:type="auto"/>
            <w:tcBorders>
              <w:bottom w:val="single" w:sz="4" w:space="0" w:color="auto"/>
            </w:tcBorders>
            <w:shd w:val="clear" w:color="auto" w:fill="auto"/>
            <w:vAlign w:val="center"/>
          </w:tcPr>
          <w:p w:rsidR="000565B4" w:rsidRPr="003C24A4" w:rsidRDefault="009216C5" w:rsidP="00690F7A">
            <w:pPr>
              <w:spacing w:after="0" w:line="240" w:lineRule="auto"/>
              <w:jc w:val="center"/>
              <w:rPr>
                <w:rFonts w:ascii="Times New Roman" w:hAnsi="Times New Roman"/>
                <w:sz w:val="20"/>
                <w:szCs w:val="20"/>
              </w:rPr>
            </w:pPr>
            <w:r>
              <w:rPr>
                <w:rFonts w:ascii="Times New Roman" w:hAnsi="Times New Roman"/>
                <w:sz w:val="20"/>
                <w:szCs w:val="20"/>
              </w:rPr>
              <w:t>233,512</w:t>
            </w:r>
          </w:p>
        </w:tc>
      </w:tr>
      <w:tr w:rsidR="000565B4" w:rsidRPr="003C24A4" w:rsidTr="00690F7A">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0"/>
                <w:szCs w:val="20"/>
              </w:rPr>
            </w:pPr>
            <w:r w:rsidRPr="003C24A4">
              <w:rPr>
                <w:rFonts w:ascii="Times New Roman" w:hAnsi="Times New Roman"/>
                <w:sz w:val="20"/>
                <w:szCs w:val="20"/>
              </w:rPr>
              <w:t>Р=965,01</w: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position w:val="-14"/>
                <w:sz w:val="24"/>
                <w:szCs w:val="24"/>
              </w:rPr>
              <w:object w:dxaOrig="1500" w:dyaOrig="400">
                <v:shape id="_x0000_i1130" type="#_x0000_t75" style="width:55pt;height:15pt" o:ole="">
                  <v:imagedata r:id="rId217" o:title=""/>
                </v:shape>
                <o:OLEObject Type="Embed" ProgID="Equation.3" ShapeID="_x0000_i1130" DrawAspect="Content" ObjectID="_1570257350" r:id="rId218"/>
              </w:objec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position w:val="-14"/>
                <w:sz w:val="24"/>
                <w:szCs w:val="24"/>
              </w:rPr>
              <w:object w:dxaOrig="1060" w:dyaOrig="400">
                <v:shape id="_x0000_i1131" type="#_x0000_t75" style="width:37pt;height:14pt" o:ole="">
                  <v:imagedata r:id="rId219" o:title=""/>
                </v:shape>
                <o:OLEObject Type="Embed" ProgID="Equation.3" ShapeID="_x0000_i1131" DrawAspect="Content" ObjectID="_1570257351" r:id="rId220"/>
              </w:objec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r w:rsidRPr="003C24A4">
              <w:rPr>
                <w:rFonts w:ascii="Times New Roman" w:hAnsi="Times New Roman"/>
                <w:position w:val="-14"/>
                <w:sz w:val="24"/>
                <w:szCs w:val="24"/>
              </w:rPr>
              <w:object w:dxaOrig="1660" w:dyaOrig="400">
                <v:shape id="_x0000_i1132" type="#_x0000_t75" style="width:58pt;height:14pt" o:ole="">
                  <v:imagedata r:id="rId221" o:title=""/>
                </v:shape>
                <o:OLEObject Type="Embed" ProgID="Equation.3" ShapeID="_x0000_i1132" DrawAspect="Content" ObjectID="_1570257352" r:id="rId222"/>
              </w:object>
            </w: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c>
          <w:tcPr>
            <w:tcW w:w="0" w:type="auto"/>
            <w:shd w:val="clear" w:color="auto" w:fill="auto"/>
            <w:vAlign w:val="center"/>
          </w:tcPr>
          <w:p w:rsidR="000565B4" w:rsidRPr="003C24A4" w:rsidRDefault="000565B4" w:rsidP="00690F7A">
            <w:pPr>
              <w:spacing w:after="0" w:line="240" w:lineRule="auto"/>
              <w:jc w:val="center"/>
              <w:rPr>
                <w:rFonts w:ascii="Times New Roman" w:hAnsi="Times New Roman"/>
                <w:sz w:val="24"/>
                <w:szCs w:val="24"/>
              </w:rPr>
            </w:pPr>
          </w:p>
        </w:tc>
      </w:tr>
    </w:tbl>
    <w:p w:rsid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b/>
          <w:color w:val="000000"/>
          <w:spacing w:val="-4"/>
          <w:sz w:val="28"/>
          <w:szCs w:val="28"/>
        </w:rPr>
        <w:t>Вычисление отметок реечных точек.</w:t>
      </w:r>
      <w:r w:rsidRPr="000565B4">
        <w:rPr>
          <w:rFonts w:ascii="Times New Roman" w:hAnsi="Times New Roman" w:cs="Times New Roman"/>
          <w:color w:val="000000"/>
          <w:spacing w:val="-4"/>
          <w:sz w:val="28"/>
          <w:szCs w:val="28"/>
        </w:rPr>
        <w:t xml:space="preserve"> Вычисленные отметки станций переписывают в графу 11 (табл. 5) или графу 5 (табл. 5а) на одной строчке с номером той станции, к которой данная отметка относится. Отметки станций аккуратно подчеркивают.</w:t>
      </w:r>
    </w:p>
    <w:p w:rsid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Отметки реечных точек на каждой станции студент вычисляет самостоятельно путем алгебраического сложения отметки данной станции с соответствующим превышением. Полученные отметки записывают в графу 11 (табл. 5) или в графу 6 (табл. 5а).</w:t>
      </w:r>
    </w:p>
    <w:p w:rsid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0565B4" w:rsidRPr="000565B4" w:rsidRDefault="000565B4" w:rsidP="003C4102">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0565B4">
        <w:rPr>
          <w:rFonts w:ascii="Times New Roman" w:hAnsi="Times New Roman" w:cs="Times New Roman"/>
          <w:b/>
          <w:color w:val="000000"/>
          <w:spacing w:val="-4"/>
          <w:sz w:val="28"/>
          <w:szCs w:val="28"/>
        </w:rPr>
        <w:t>Построение топографического плана</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Литература: [2, § 60, 63]</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b/>
          <w:color w:val="000000"/>
          <w:spacing w:val="-4"/>
          <w:sz w:val="28"/>
          <w:szCs w:val="28"/>
        </w:rPr>
        <w:t>Построение координатной сетки.</w:t>
      </w:r>
      <w:r w:rsidRPr="000565B4">
        <w:rPr>
          <w:rFonts w:ascii="Times New Roman" w:hAnsi="Times New Roman" w:cs="Times New Roman"/>
          <w:color w:val="000000"/>
          <w:spacing w:val="-4"/>
          <w:sz w:val="28"/>
          <w:szCs w:val="28"/>
        </w:rPr>
        <w:t xml:space="preserve"> Координатную сетку о виде квадратов со сторонами по 10 см вычерчивают на листе чертежной бумаги размером не менее 40x40 см. Способы построения сетки квадратов подробно описаны в литературе [2, с. 226]. Если для построения сетки используется линейка Ф. В. Дробышева, то удобнее взять лист размерами не менее 60х60 см. Необходимое количество квадратов сетки рассчитывают, исходя из полученных значений координат вершин полигона (табл. 4, графы 11, 12).</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17600E">
        <w:rPr>
          <w:rFonts w:ascii="Times New Roman" w:hAnsi="Times New Roman" w:cs="Times New Roman"/>
          <w:i/>
          <w:color w:val="000000"/>
          <w:spacing w:val="-4"/>
          <w:sz w:val="28"/>
          <w:szCs w:val="28"/>
          <w:u w:val="single"/>
        </w:rPr>
        <w:t>Пример.</w:t>
      </w:r>
      <w:r w:rsidRPr="000565B4">
        <w:rPr>
          <w:rFonts w:ascii="Times New Roman" w:hAnsi="Times New Roman" w:cs="Times New Roman"/>
          <w:color w:val="000000"/>
          <w:spacing w:val="-4"/>
          <w:sz w:val="28"/>
          <w:szCs w:val="28"/>
        </w:rPr>
        <w:t xml:space="preserve"> Самая северная (имеющая наибольшее значение х) и самая южная (имеющая наименьшее значение х) точки имеют абсциссы х</w:t>
      </w:r>
      <w:r w:rsidRPr="0017600E">
        <w:rPr>
          <w:rFonts w:ascii="Times New Roman" w:hAnsi="Times New Roman" w:cs="Times New Roman"/>
          <w:color w:val="000000"/>
          <w:spacing w:val="-4"/>
          <w:sz w:val="28"/>
          <w:szCs w:val="28"/>
          <w:vertAlign w:val="subscript"/>
        </w:rPr>
        <w:t>СЕВ</w:t>
      </w:r>
      <w:r w:rsidRPr="000565B4">
        <w:rPr>
          <w:rFonts w:ascii="Times New Roman" w:hAnsi="Times New Roman" w:cs="Times New Roman"/>
          <w:color w:val="000000"/>
          <w:spacing w:val="-4"/>
          <w:sz w:val="28"/>
          <w:szCs w:val="28"/>
        </w:rPr>
        <w:t xml:space="preserve"> = + 230,24 м≈+230м; х</w:t>
      </w:r>
      <w:r w:rsidRPr="0017600E">
        <w:rPr>
          <w:rFonts w:ascii="Times New Roman" w:hAnsi="Times New Roman" w:cs="Times New Roman"/>
          <w:color w:val="000000"/>
          <w:spacing w:val="-4"/>
          <w:sz w:val="28"/>
          <w:szCs w:val="28"/>
          <w:vertAlign w:val="subscript"/>
        </w:rPr>
        <w:t>ЮЖН</w:t>
      </w:r>
      <w:r w:rsidRPr="000565B4">
        <w:rPr>
          <w:rFonts w:ascii="Times New Roman" w:hAnsi="Times New Roman" w:cs="Times New Roman"/>
          <w:color w:val="000000"/>
          <w:spacing w:val="-4"/>
          <w:sz w:val="28"/>
          <w:szCs w:val="28"/>
        </w:rPr>
        <w:t xml:space="preserve"> = - 355,74 м ≈-356 м.</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В масштабе плана (1:2000) стороне квадрата в 10 см на местности соответствует расстояние в 200 м.</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object w:dxaOrig="4520" w:dyaOrig="720">
          <v:shape id="_x0000_i1133" type="#_x0000_t75" style="width:226pt;height:36pt" o:ole="">
            <v:imagedata r:id="rId223" o:title=""/>
          </v:shape>
          <o:OLEObject Type="Embed" ProgID="Equation.3" ShapeID="_x0000_i1133" DrawAspect="Content" ObjectID="_1570257353" r:id="rId224"/>
        </w:object>
      </w:r>
      <w:r w:rsidRPr="000565B4">
        <w:rPr>
          <w:rFonts w:ascii="Times New Roman" w:hAnsi="Times New Roman" w:cs="Times New Roman"/>
          <w:color w:val="000000"/>
          <w:spacing w:val="-4"/>
          <w:sz w:val="28"/>
          <w:szCs w:val="28"/>
        </w:rPr>
        <w:t>.</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Следовательно, необходимо построить три горизонтальных ряда квадратов. Аналогично определяют число вертикальных рядов квадратов по оси у.</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Сетку вычерчивают остро отточенным карандашом. Построение координатной сетки необходимо тщательно проконтролировать: циркулем-измерителем сравнивают между собой диагонали квадратов. Расхождения в их длинах допускаются не более 0,2 мм; если расхождения получаются больше, сетку строят заново.</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Координатную сетку оцифровывают так, чтобы теодолитный ход размещался примерно в середине листа бумаги. Так, для примера, приведенного в «Ведомости вычисления координат вершин теодолитного хода» (табл. 4), была бы удобна оцифровка, показанная на рис. 5, а.</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17600E">
        <w:rPr>
          <w:rFonts w:ascii="Times New Roman" w:hAnsi="Times New Roman" w:cs="Times New Roman"/>
          <w:b/>
          <w:color w:val="000000"/>
          <w:spacing w:val="-4"/>
          <w:sz w:val="28"/>
          <w:szCs w:val="28"/>
        </w:rPr>
        <w:t>Построение теодолитного хода по координатам его вершин.</w:t>
      </w:r>
      <w:r w:rsidRPr="000565B4">
        <w:rPr>
          <w:rFonts w:ascii="Times New Roman" w:hAnsi="Times New Roman" w:cs="Times New Roman"/>
          <w:color w:val="000000"/>
          <w:spacing w:val="-4"/>
          <w:sz w:val="28"/>
          <w:szCs w:val="28"/>
        </w:rPr>
        <w:t xml:space="preserve"> Вершины хода наносят на план по их вычисленным координатам (табл. 4, графы 11, 12). Нанесение точек выполняют с помощью циркуля-измерителя и масштабной линейки следующим образом [2, с. 229].</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 xml:space="preserve">Предположим, требуется нанести точку с координатами х = </w:t>
      </w:r>
      <w:r w:rsidR="007D3611">
        <w:rPr>
          <w:rFonts w:ascii="Times New Roman" w:hAnsi="Times New Roman" w:cs="Times New Roman"/>
          <w:color w:val="000000"/>
          <w:spacing w:val="-4"/>
          <w:sz w:val="28"/>
          <w:szCs w:val="28"/>
        </w:rPr>
        <w:t>+30,45</w:t>
      </w:r>
      <w:r w:rsidRPr="000565B4">
        <w:rPr>
          <w:rFonts w:ascii="Times New Roman" w:hAnsi="Times New Roman" w:cs="Times New Roman"/>
          <w:color w:val="000000"/>
          <w:spacing w:val="-4"/>
          <w:sz w:val="28"/>
          <w:szCs w:val="28"/>
        </w:rPr>
        <w:t xml:space="preserve"> м </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 xml:space="preserve">и у = + </w:t>
      </w:r>
      <w:r w:rsidR="007D3611">
        <w:rPr>
          <w:rFonts w:ascii="Times New Roman" w:hAnsi="Times New Roman" w:cs="Times New Roman"/>
          <w:color w:val="000000"/>
          <w:spacing w:val="-4"/>
          <w:sz w:val="28"/>
          <w:szCs w:val="28"/>
        </w:rPr>
        <w:t>700,85</w:t>
      </w:r>
      <w:r w:rsidRPr="000565B4">
        <w:rPr>
          <w:rFonts w:ascii="Times New Roman" w:hAnsi="Times New Roman" w:cs="Times New Roman"/>
          <w:color w:val="000000"/>
          <w:spacing w:val="-4"/>
          <w:sz w:val="28"/>
          <w:szCs w:val="28"/>
        </w:rPr>
        <w:t xml:space="preserve"> м. Сначала выясняют, в каком из квадратов сетки должна лежать эта точка: по направлению </w:t>
      </w:r>
      <w:r w:rsidRPr="007D3611">
        <w:rPr>
          <w:rFonts w:ascii="Times New Roman" w:hAnsi="Times New Roman" w:cs="Times New Roman"/>
          <w:i/>
          <w:color w:val="000000"/>
          <w:spacing w:val="-4"/>
          <w:sz w:val="28"/>
          <w:szCs w:val="28"/>
        </w:rPr>
        <w:t>х</w:t>
      </w:r>
      <w:r w:rsidRPr="000565B4">
        <w:rPr>
          <w:rFonts w:ascii="Times New Roman" w:hAnsi="Times New Roman" w:cs="Times New Roman"/>
          <w:color w:val="000000"/>
          <w:spacing w:val="-4"/>
          <w:sz w:val="28"/>
          <w:szCs w:val="28"/>
        </w:rPr>
        <w:t xml:space="preserve"> точка должна находиться между линиями сетки с абсциссами 0 и </w:t>
      </w:r>
      <w:r w:rsidR="007D3611">
        <w:rPr>
          <w:rFonts w:ascii="Times New Roman" w:hAnsi="Times New Roman" w:cs="Times New Roman"/>
          <w:color w:val="000000"/>
          <w:spacing w:val="-4"/>
          <w:sz w:val="28"/>
          <w:szCs w:val="28"/>
        </w:rPr>
        <w:t>+</w:t>
      </w:r>
      <w:r w:rsidRPr="000565B4">
        <w:rPr>
          <w:rFonts w:ascii="Times New Roman" w:hAnsi="Times New Roman" w:cs="Times New Roman"/>
          <w:color w:val="000000"/>
          <w:spacing w:val="-4"/>
          <w:sz w:val="28"/>
          <w:szCs w:val="28"/>
        </w:rPr>
        <w:t xml:space="preserve"> 200, по направлению </w:t>
      </w:r>
      <w:r w:rsidRPr="007D3611">
        <w:rPr>
          <w:rFonts w:ascii="Times New Roman" w:hAnsi="Times New Roman" w:cs="Times New Roman"/>
          <w:i/>
          <w:color w:val="000000"/>
          <w:spacing w:val="-4"/>
          <w:sz w:val="28"/>
          <w:szCs w:val="28"/>
        </w:rPr>
        <w:t>у</w:t>
      </w:r>
      <w:r w:rsidRPr="000565B4">
        <w:rPr>
          <w:rFonts w:ascii="Times New Roman" w:hAnsi="Times New Roman" w:cs="Times New Roman"/>
          <w:color w:val="000000"/>
          <w:spacing w:val="-4"/>
          <w:sz w:val="28"/>
          <w:szCs w:val="28"/>
        </w:rPr>
        <w:t xml:space="preserve"> - между линиями сетки с орди</w:t>
      </w:r>
      <w:r w:rsidR="007D3611">
        <w:rPr>
          <w:rFonts w:ascii="Times New Roman" w:hAnsi="Times New Roman" w:cs="Times New Roman"/>
          <w:color w:val="000000"/>
          <w:spacing w:val="-4"/>
          <w:sz w:val="28"/>
          <w:szCs w:val="28"/>
        </w:rPr>
        <w:t>натами +600 и +800 (рис. 5</w:t>
      </w:r>
      <w:r w:rsidRPr="000565B4">
        <w:rPr>
          <w:rFonts w:ascii="Times New Roman" w:hAnsi="Times New Roman" w:cs="Times New Roman"/>
          <w:color w:val="000000"/>
          <w:spacing w:val="-4"/>
          <w:sz w:val="28"/>
          <w:szCs w:val="28"/>
        </w:rPr>
        <w:t xml:space="preserve">). От линии с абсциссой </w:t>
      </w:r>
      <w:r w:rsidR="007D3611">
        <w:rPr>
          <w:rFonts w:ascii="Times New Roman" w:hAnsi="Times New Roman" w:cs="Times New Roman"/>
          <w:color w:val="000000"/>
          <w:spacing w:val="-4"/>
          <w:sz w:val="28"/>
          <w:szCs w:val="28"/>
        </w:rPr>
        <w:t xml:space="preserve"> </w:t>
      </w:r>
      <w:r w:rsidRPr="000565B4">
        <w:rPr>
          <w:rFonts w:ascii="Times New Roman" w:hAnsi="Times New Roman" w:cs="Times New Roman"/>
          <w:color w:val="000000"/>
          <w:spacing w:val="-4"/>
          <w:sz w:val="28"/>
          <w:szCs w:val="28"/>
        </w:rPr>
        <w:t xml:space="preserve">0 по вертикальным сторонам этого квадрата откладывают вниз расстояние </w:t>
      </w:r>
      <w:r w:rsidR="007D3611">
        <w:rPr>
          <w:rFonts w:ascii="Times New Roman" w:hAnsi="Times New Roman" w:cs="Times New Roman"/>
          <w:color w:val="000000"/>
          <w:spacing w:val="-4"/>
          <w:sz w:val="28"/>
          <w:szCs w:val="28"/>
        </w:rPr>
        <w:t>30,45</w:t>
      </w:r>
      <w:r w:rsidRPr="000565B4">
        <w:rPr>
          <w:rFonts w:ascii="Times New Roman" w:hAnsi="Times New Roman" w:cs="Times New Roman"/>
          <w:color w:val="000000"/>
          <w:spacing w:val="-4"/>
          <w:sz w:val="28"/>
          <w:szCs w:val="28"/>
        </w:rPr>
        <w:t xml:space="preserve"> м и проводят линию, параллельную линии с абсциссой 0. Вдоль этой линии от вертикальной линии сетки с ординатой +600 откладывают вправо расстояние </w:t>
      </w:r>
      <w:r w:rsidR="007D3611">
        <w:rPr>
          <w:rFonts w:ascii="Times New Roman" w:hAnsi="Times New Roman" w:cs="Times New Roman"/>
          <w:color w:val="000000"/>
          <w:spacing w:val="-4"/>
          <w:sz w:val="28"/>
          <w:szCs w:val="28"/>
        </w:rPr>
        <w:t>700,85</w:t>
      </w:r>
      <w:r w:rsidRPr="000565B4">
        <w:rPr>
          <w:rFonts w:ascii="Times New Roman" w:hAnsi="Times New Roman" w:cs="Times New Roman"/>
          <w:color w:val="000000"/>
          <w:spacing w:val="-4"/>
          <w:sz w:val="28"/>
          <w:szCs w:val="28"/>
        </w:rPr>
        <w:t xml:space="preserve"> м - 600 м = </w:t>
      </w:r>
      <w:r w:rsidR="007D3611">
        <w:rPr>
          <w:rFonts w:ascii="Times New Roman" w:hAnsi="Times New Roman" w:cs="Times New Roman"/>
          <w:color w:val="000000"/>
          <w:spacing w:val="-4"/>
          <w:sz w:val="28"/>
          <w:szCs w:val="28"/>
        </w:rPr>
        <w:t>100,85</w:t>
      </w:r>
      <w:r w:rsidRPr="000565B4">
        <w:rPr>
          <w:rFonts w:ascii="Times New Roman" w:hAnsi="Times New Roman" w:cs="Times New Roman"/>
          <w:color w:val="000000"/>
          <w:spacing w:val="-4"/>
          <w:sz w:val="28"/>
          <w:szCs w:val="28"/>
        </w:rPr>
        <w:t xml:space="preserve"> м *</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Полученную точку обозначают слабым наколом иглы циркуля-измерителя и сразу же обводят окружностью диаметром 1,5 мм; внутрь этой окружности никакие линии проводить нельзя. Рядом записывают в виде дроби: в числителе - номер точки, а в знаменателе — взятую из табл. 6 ее отметку с точностью до сотых долей метра.</w:t>
      </w:r>
    </w:p>
    <w:p w:rsidR="000565B4" w:rsidRDefault="000565B4" w:rsidP="000565B4">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r w:rsidRPr="000565B4">
        <w:rPr>
          <w:rFonts w:ascii="Times New Roman" w:hAnsi="Times New Roman" w:cs="Times New Roman"/>
          <w:i/>
          <w:color w:val="000000"/>
          <w:spacing w:val="-4"/>
          <w:sz w:val="28"/>
          <w:szCs w:val="28"/>
        </w:rPr>
        <w:t xml:space="preserve">* </w:t>
      </w:r>
      <w:r>
        <w:rPr>
          <w:rFonts w:ascii="Times New Roman" w:hAnsi="Times New Roman" w:cs="Times New Roman"/>
          <w:i/>
          <w:color w:val="000000"/>
          <w:spacing w:val="-4"/>
          <w:sz w:val="28"/>
          <w:szCs w:val="28"/>
        </w:rPr>
        <w:t xml:space="preserve"> </w:t>
      </w:r>
      <w:r w:rsidRPr="000565B4">
        <w:rPr>
          <w:rFonts w:ascii="Times New Roman" w:hAnsi="Times New Roman" w:cs="Times New Roman"/>
          <w:i/>
          <w:color w:val="000000"/>
          <w:spacing w:val="-4"/>
          <w:sz w:val="28"/>
          <w:szCs w:val="28"/>
        </w:rPr>
        <w:t>Так как план составляется в масштабе 1:2000, точность которого 0,2 м, длины откладываемых отрезков мысленно округляют до ближайшего четного количества дециметров.</w:t>
      </w:r>
    </w:p>
    <w:p w:rsidR="007D3611" w:rsidRDefault="007B3112" w:rsidP="007D3611">
      <w:pPr>
        <w:shd w:val="clear" w:color="auto" w:fill="FFFFFF"/>
        <w:tabs>
          <w:tab w:val="left" w:pos="9720"/>
        </w:tabs>
        <w:spacing w:after="0"/>
        <w:ind w:left="29" w:right="48" w:firstLine="540"/>
        <w:jc w:val="center"/>
        <w:rPr>
          <w:rFonts w:ascii="Times New Roman" w:hAnsi="Times New Roman" w:cs="Times New Roman"/>
          <w:i/>
          <w:color w:val="000000"/>
          <w:spacing w:val="-4"/>
          <w:sz w:val="28"/>
          <w:szCs w:val="28"/>
        </w:rPr>
      </w:pPr>
      <w:r>
        <w:rPr>
          <w:rFonts w:ascii="Times New Roman" w:hAnsi="Times New Roman" w:cs="Times New Roman"/>
          <w:i/>
          <w:noProof/>
          <w:color w:val="000000"/>
          <w:spacing w:val="-4"/>
          <w:sz w:val="28"/>
          <w:szCs w:val="28"/>
          <w:lang w:eastAsia="ru-RU"/>
        </w:rPr>
        <w:drawing>
          <wp:inline distT="0" distB="0" distL="0" distR="0" wp14:anchorId="7DF07377" wp14:editId="0C8A91F2">
            <wp:extent cx="2271040" cy="3429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го.PNG"/>
                    <pic:cNvPicPr/>
                  </pic:nvPicPr>
                  <pic:blipFill>
                    <a:blip r:embed="rId225">
                      <a:extLst>
                        <a:ext uri="{28A0092B-C50C-407E-A947-70E740481C1C}">
                          <a14:useLocalDpi xmlns:a14="http://schemas.microsoft.com/office/drawing/2010/main" val="0"/>
                        </a:ext>
                      </a:extLst>
                    </a:blip>
                    <a:stretch>
                      <a:fillRect/>
                    </a:stretch>
                  </pic:blipFill>
                  <pic:spPr>
                    <a:xfrm>
                      <a:off x="0" y="0"/>
                      <a:ext cx="2271357" cy="3429479"/>
                    </a:xfrm>
                    <a:prstGeom prst="rect">
                      <a:avLst/>
                    </a:prstGeom>
                  </pic:spPr>
                </pic:pic>
              </a:graphicData>
            </a:graphic>
          </wp:inline>
        </w:drawing>
      </w:r>
    </w:p>
    <w:p w:rsidR="007D3611" w:rsidRDefault="007D3611" w:rsidP="007D3611">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Pr>
          <w:rFonts w:ascii="Times New Roman" w:hAnsi="Times New Roman" w:cs="Times New Roman"/>
          <w:i/>
          <w:color w:val="000000"/>
          <w:spacing w:val="-4"/>
          <w:sz w:val="28"/>
          <w:szCs w:val="28"/>
        </w:rPr>
        <w:t xml:space="preserve">Рис. 5. </w:t>
      </w:r>
      <w:r w:rsidRPr="007D3611">
        <w:rPr>
          <w:rFonts w:ascii="Times New Roman" w:hAnsi="Times New Roman" w:cs="Times New Roman"/>
          <w:color w:val="000000"/>
          <w:spacing w:val="-4"/>
          <w:sz w:val="28"/>
          <w:szCs w:val="28"/>
        </w:rPr>
        <w:t>Километровая сетка</w:t>
      </w:r>
    </w:p>
    <w:p w:rsidR="007D3611" w:rsidRDefault="007D3611" w:rsidP="007D3611">
      <w:pPr>
        <w:shd w:val="clear" w:color="auto" w:fill="FFFFFF"/>
        <w:tabs>
          <w:tab w:val="left" w:pos="9720"/>
        </w:tabs>
        <w:spacing w:after="0"/>
        <w:ind w:left="29" w:right="48" w:firstLine="540"/>
        <w:jc w:val="center"/>
        <w:rPr>
          <w:rFonts w:ascii="Times New Roman" w:hAnsi="Times New Roman" w:cs="Times New Roman"/>
          <w:i/>
          <w:color w:val="000000"/>
          <w:spacing w:val="-4"/>
          <w:sz w:val="28"/>
          <w:szCs w:val="28"/>
        </w:rPr>
      </w:pP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Нанесение точек хода необходимо проконтролировать. Для контроля измеряют расстояния между нанесенными вершинами: получившиеся на плане длины сторон хода должны отличаться от записанных в графе 6 ведомости вычисления координат не более чем на 0,2 мм в масштабе составляемого плана.</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Последующие графические работы по составлению плана: нанесение реечных точек, изображение ситуации и рельефа местности - каждый студент выполняет по одному из двух вариантов («а» или «б»).</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b/>
          <w:color w:val="000000"/>
          <w:spacing w:val="-4"/>
          <w:sz w:val="28"/>
          <w:szCs w:val="28"/>
        </w:rPr>
        <w:t>Нанесение на план реечных точек</w:t>
      </w:r>
      <w:r w:rsidRPr="000565B4">
        <w:rPr>
          <w:rFonts w:ascii="Times New Roman" w:hAnsi="Times New Roman" w:cs="Times New Roman"/>
          <w:color w:val="000000"/>
          <w:spacing w:val="-4"/>
          <w:sz w:val="28"/>
          <w:szCs w:val="28"/>
        </w:rPr>
        <w:t>. Реечные точки наносят на план с помощью циркуля-измерителя, масштабной линейки и транспортира. Данные для нанесения берут из тахеометрического журнала (табл. 5 и 5а).</w:t>
      </w:r>
    </w:p>
    <w:p w:rsidR="007D3611" w:rsidRPr="000565B4" w:rsidRDefault="007D3611" w:rsidP="007D361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75AA">
        <w:rPr>
          <w:rFonts w:ascii="Times New Roman" w:hAnsi="Times New Roman" w:cs="Times New Roman"/>
          <w:color w:val="000000"/>
          <w:spacing w:val="-4"/>
          <w:sz w:val="28"/>
          <w:szCs w:val="28"/>
          <w:u w:val="single"/>
        </w:rPr>
        <w:t>Вариант «</w:t>
      </w:r>
      <w:r>
        <w:rPr>
          <w:rFonts w:ascii="Times New Roman" w:hAnsi="Times New Roman" w:cs="Times New Roman"/>
          <w:color w:val="000000"/>
          <w:spacing w:val="-4"/>
          <w:sz w:val="28"/>
          <w:szCs w:val="28"/>
          <w:u w:val="single"/>
        </w:rPr>
        <w:t>а</w:t>
      </w:r>
      <w:r w:rsidRPr="00EC75AA">
        <w:rPr>
          <w:rFonts w:ascii="Times New Roman" w:hAnsi="Times New Roman" w:cs="Times New Roman"/>
          <w:color w:val="000000"/>
          <w:spacing w:val="-4"/>
          <w:sz w:val="28"/>
          <w:szCs w:val="28"/>
          <w:u w:val="single"/>
        </w:rPr>
        <w:t>».</w:t>
      </w:r>
      <w:r w:rsidRPr="000565B4">
        <w:rPr>
          <w:rFonts w:ascii="Times New Roman" w:hAnsi="Times New Roman" w:cs="Times New Roman"/>
          <w:color w:val="000000"/>
          <w:spacing w:val="-4"/>
          <w:sz w:val="28"/>
          <w:szCs w:val="28"/>
        </w:rPr>
        <w:t xml:space="preserve"> Студенты, фамилии которых начинаются с букв А, Б, В, ..., К</w:t>
      </w:r>
      <w:r>
        <w:rPr>
          <w:rFonts w:ascii="Times New Roman" w:hAnsi="Times New Roman" w:cs="Times New Roman"/>
          <w:color w:val="000000"/>
          <w:spacing w:val="-4"/>
          <w:sz w:val="28"/>
          <w:szCs w:val="28"/>
        </w:rPr>
        <w:t xml:space="preserve">, </w:t>
      </w:r>
      <w:r w:rsidRPr="000565B4">
        <w:rPr>
          <w:rFonts w:ascii="Times New Roman" w:hAnsi="Times New Roman" w:cs="Times New Roman"/>
          <w:color w:val="000000"/>
          <w:spacing w:val="-4"/>
          <w:sz w:val="28"/>
          <w:szCs w:val="28"/>
        </w:rPr>
        <w:t xml:space="preserve"> наносят реечные точки 1 - 3, 3а, 11 - 2'2, изображая ситуацию и рельеф в пределах участка, ограниченного линией ПЗ 8-II, рекой, линией 17-19, грунтовой и шоссейной дорогами.</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75AA">
        <w:rPr>
          <w:rFonts w:ascii="Times New Roman" w:hAnsi="Times New Roman" w:cs="Times New Roman"/>
          <w:color w:val="000000"/>
          <w:spacing w:val="-4"/>
          <w:sz w:val="28"/>
          <w:szCs w:val="28"/>
          <w:u w:val="single"/>
        </w:rPr>
        <w:t>Вариант «</w:t>
      </w:r>
      <w:r w:rsidR="007D3611">
        <w:rPr>
          <w:rFonts w:ascii="Times New Roman" w:hAnsi="Times New Roman" w:cs="Times New Roman"/>
          <w:color w:val="000000"/>
          <w:spacing w:val="-4"/>
          <w:sz w:val="28"/>
          <w:szCs w:val="28"/>
          <w:u w:val="single"/>
        </w:rPr>
        <w:t>б</w:t>
      </w:r>
      <w:r w:rsidRPr="00EC75AA">
        <w:rPr>
          <w:rFonts w:ascii="Times New Roman" w:hAnsi="Times New Roman" w:cs="Times New Roman"/>
          <w:color w:val="000000"/>
          <w:spacing w:val="-4"/>
          <w:sz w:val="28"/>
          <w:szCs w:val="28"/>
          <w:u w:val="single"/>
        </w:rPr>
        <w:t>».</w:t>
      </w:r>
      <w:r w:rsidRPr="000565B4">
        <w:rPr>
          <w:rFonts w:ascii="Times New Roman" w:hAnsi="Times New Roman" w:cs="Times New Roman"/>
          <w:color w:val="000000"/>
          <w:spacing w:val="-4"/>
          <w:sz w:val="28"/>
          <w:szCs w:val="28"/>
        </w:rPr>
        <w:t xml:space="preserve"> Студенты, фамилии которых начинаются с букв </w:t>
      </w:r>
      <w:r w:rsidR="007D3611" w:rsidRPr="000565B4">
        <w:rPr>
          <w:rFonts w:ascii="Times New Roman" w:hAnsi="Times New Roman" w:cs="Times New Roman"/>
          <w:color w:val="000000"/>
          <w:spacing w:val="-4"/>
          <w:sz w:val="28"/>
          <w:szCs w:val="28"/>
        </w:rPr>
        <w:t xml:space="preserve">Л, М, Н,.... Я, </w:t>
      </w:r>
      <w:r w:rsidRPr="000565B4">
        <w:rPr>
          <w:rFonts w:ascii="Times New Roman" w:hAnsi="Times New Roman" w:cs="Times New Roman"/>
          <w:color w:val="000000"/>
          <w:spacing w:val="-4"/>
          <w:sz w:val="28"/>
          <w:szCs w:val="28"/>
        </w:rPr>
        <w:t xml:space="preserve"> наносят реечные точки 1, За, 4 - 12, так как им следует изобразить ситуацию и рельеф местности в пределах участка, ограниченного линией ПЗ 8-II, рекой и шоссейной дорогой.</w:t>
      </w:r>
    </w:p>
    <w:p w:rsidR="000565B4" w:rsidRPr="000565B4" w:rsidRDefault="000565B4" w:rsidP="000565B4">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565B4">
        <w:rPr>
          <w:rFonts w:ascii="Times New Roman" w:hAnsi="Times New Roman" w:cs="Times New Roman"/>
          <w:color w:val="000000"/>
          <w:spacing w:val="-4"/>
          <w:sz w:val="28"/>
          <w:szCs w:val="28"/>
        </w:rPr>
        <w:t>Приемы нанесения на план реечных точек описаны в учебной литературе [2, с. 248 - 249].</w:t>
      </w:r>
    </w:p>
    <w:p w:rsidR="000565B4" w:rsidRPr="002F3E3F" w:rsidRDefault="000565B4" w:rsidP="000565B4">
      <w:pPr>
        <w:shd w:val="clear" w:color="auto" w:fill="FFFFFF"/>
        <w:tabs>
          <w:tab w:val="left" w:pos="9720"/>
        </w:tabs>
        <w:spacing w:after="0"/>
        <w:ind w:left="29" w:right="48" w:firstLine="540"/>
        <w:jc w:val="both"/>
        <w:rPr>
          <w:sz w:val="28"/>
          <w:szCs w:val="28"/>
        </w:rPr>
      </w:pPr>
      <w:r w:rsidRPr="000565B4">
        <w:rPr>
          <w:rFonts w:ascii="Times New Roman" w:hAnsi="Times New Roman" w:cs="Times New Roman"/>
          <w:color w:val="000000"/>
          <w:spacing w:val="-4"/>
          <w:sz w:val="28"/>
          <w:szCs w:val="28"/>
        </w:rPr>
        <w:t>При съемке на станции ПЗ 8 лимб теодолита был ориентирован по направлению на следующую станцию I (отсчет по горизонтальному кругу в направлении на станцию I равен 0°00' - табл. 5а, графа 2). С помощью транспортира вправо (по направлению часовой стрелки) от направления ПЗ 8 - I откладывают горизонтальные углы (отсчеты по горизонтальному кругу), измеренные при визировании на реечны</w:t>
      </w:r>
      <w:r w:rsidR="007D3611">
        <w:rPr>
          <w:rFonts w:ascii="Times New Roman" w:hAnsi="Times New Roman" w:cs="Times New Roman"/>
          <w:color w:val="000000"/>
          <w:spacing w:val="-4"/>
          <w:sz w:val="28"/>
          <w:szCs w:val="28"/>
        </w:rPr>
        <w:t>е точки 1, 2. 3, 3а и 4</w:t>
      </w:r>
      <w:r w:rsidRPr="000565B4">
        <w:rPr>
          <w:rFonts w:ascii="Times New Roman" w:hAnsi="Times New Roman" w:cs="Times New Roman"/>
          <w:color w:val="000000"/>
          <w:spacing w:val="-4"/>
          <w:sz w:val="28"/>
          <w:szCs w:val="28"/>
        </w:rPr>
        <w:t>. Получив на плане направления на эти реечные точки, от станции ПЗ 8 по ним откладывают в масштабе 1:2000 значения соответствующих горизонтальных расстояний (табл. 5а. графа 3).</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При съемке со станций I, II, III и ПЗ 19 лимб ориентировали по направлению на предыдущую (заднюю) станцию. Поэтому при нанесении реечных точек на план горизонтальные углы на этих станциях надо откладывать по часовой стрелке от направлени</w:t>
      </w:r>
      <w:r w:rsidR="007D3611">
        <w:rPr>
          <w:rFonts w:ascii="Times New Roman" w:hAnsi="Times New Roman" w:cs="Times New Roman"/>
          <w:color w:val="000000"/>
          <w:spacing w:val="-4"/>
          <w:sz w:val="28"/>
          <w:szCs w:val="28"/>
        </w:rPr>
        <w:t>я на предыдущую станцию</w:t>
      </w:r>
      <w:r w:rsidRPr="00690F7A">
        <w:rPr>
          <w:rFonts w:ascii="Times New Roman" w:hAnsi="Times New Roman" w:cs="Times New Roman"/>
          <w:color w:val="000000"/>
          <w:spacing w:val="-4"/>
          <w:sz w:val="28"/>
          <w:szCs w:val="28"/>
        </w:rPr>
        <w:t>.</w:t>
      </w:r>
    </w:p>
    <w:p w:rsid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Нанесенную на план реечную точку обозначают слабым наколом иглы циркуля - измерителя и обводят окружностью диаметром 1,0 мм. Рядом карандашом подписывают в виде дроби номер точки и ее отметку с округлением до десятых долей метра. Реечные точки 7 10, 13 - 15 и 17, в которых были определены отметки уреза воды в реке, надо обвести окружностями диаметром 1,2 мм, указав отметки уреза воды точностью до сотых долей метра. Возле остальных реечных точек, взятых на линии уреза воды, подписывают только их номера.</w:t>
      </w:r>
    </w:p>
    <w:p w:rsid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b/>
          <w:color w:val="000000"/>
          <w:spacing w:val="-4"/>
          <w:sz w:val="28"/>
          <w:szCs w:val="28"/>
        </w:rPr>
      </w:pPr>
      <w:r w:rsidRPr="00690F7A">
        <w:rPr>
          <w:rFonts w:ascii="Times New Roman" w:hAnsi="Times New Roman" w:cs="Times New Roman"/>
          <w:b/>
          <w:color w:val="000000"/>
          <w:spacing w:val="-4"/>
          <w:sz w:val="28"/>
          <w:szCs w:val="28"/>
        </w:rPr>
        <w:t>Изображение ситуации на плане.</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Накладку ситуации производят в масштабе 1:2000 по абрисам съемки зданий (см. рис. 3) и абрисам тахеометрической съемки (см. рис. 4, а - г). Вначале рекомендуется нанести здание, снятое способами перпендикуляров и линейных засечек.</w:t>
      </w:r>
    </w:p>
    <w:p w:rsidR="007D3611" w:rsidRPr="00690F7A" w:rsidRDefault="007D3611" w:rsidP="007D3611">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75AA">
        <w:rPr>
          <w:rFonts w:ascii="Times New Roman" w:hAnsi="Times New Roman" w:cs="Times New Roman"/>
          <w:color w:val="000000"/>
          <w:spacing w:val="-4"/>
          <w:sz w:val="28"/>
          <w:szCs w:val="28"/>
          <w:u w:val="single"/>
        </w:rPr>
        <w:t>Вариант «а».</w:t>
      </w:r>
      <w:r w:rsidRPr="00690F7A">
        <w:rPr>
          <w:rFonts w:ascii="Times New Roman" w:hAnsi="Times New Roman" w:cs="Times New Roman"/>
          <w:color w:val="000000"/>
          <w:spacing w:val="-4"/>
          <w:sz w:val="28"/>
          <w:szCs w:val="28"/>
        </w:rPr>
        <w:t xml:space="preserve"> Используются абрис съемки здания (рис. 3, б) и абрисы тахеометрической съемки (рис. 4, а, в, г). Шоссе и грунтовая дорога наносятся по реечным точкам 3а, 3, 20, 19: ширина шоссе (22 м) и грунтовой дороги (6 м) в пределах участка съемки сохраняются постоянными. Линия уреза воды в реке Ик проводится по реечным точкам 11, 13, 14, 15, 17 и 12, 16; ширина реки определяется взаимным положением точек 11 и 12, 16 и 17.</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75AA">
        <w:rPr>
          <w:rFonts w:ascii="Times New Roman" w:hAnsi="Times New Roman" w:cs="Times New Roman"/>
          <w:color w:val="000000"/>
          <w:spacing w:val="-4"/>
          <w:sz w:val="28"/>
          <w:szCs w:val="28"/>
          <w:u w:val="single"/>
        </w:rPr>
        <w:t>Вариант «</w:t>
      </w:r>
      <w:r w:rsidR="007D3611" w:rsidRPr="00EC75AA">
        <w:rPr>
          <w:rFonts w:ascii="Times New Roman" w:hAnsi="Times New Roman" w:cs="Times New Roman"/>
          <w:color w:val="000000"/>
          <w:spacing w:val="-4"/>
          <w:sz w:val="28"/>
          <w:szCs w:val="28"/>
          <w:u w:val="single"/>
        </w:rPr>
        <w:t>б</w:t>
      </w:r>
      <w:r w:rsidRPr="00EC75AA">
        <w:rPr>
          <w:rFonts w:ascii="Times New Roman" w:hAnsi="Times New Roman" w:cs="Times New Roman"/>
          <w:color w:val="000000"/>
          <w:spacing w:val="-4"/>
          <w:sz w:val="28"/>
          <w:szCs w:val="28"/>
          <w:u w:val="single"/>
        </w:rPr>
        <w:t>».</w:t>
      </w:r>
      <w:r w:rsidRPr="00690F7A">
        <w:rPr>
          <w:rFonts w:ascii="Times New Roman" w:hAnsi="Times New Roman" w:cs="Times New Roman"/>
          <w:color w:val="000000"/>
          <w:spacing w:val="-4"/>
          <w:sz w:val="28"/>
          <w:szCs w:val="28"/>
        </w:rPr>
        <w:t xml:space="preserve"> Используются абрис съемки здания (рис. 3, а) и абрисы тахеометрической съемки (рис. 4, а - в). Шоссе наносится по реечным точкам 3а, 5 и 6; ширина его (22 м) в пределах участка съемки везде одинакова. Линия уреза воды в реке Ик проводится по реечным точкам 7, 10, II и 8, 12; ширина реки определяется взаимным положением точек 7 и 8, 11 и 12.</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b/>
          <w:color w:val="000000"/>
          <w:spacing w:val="-4"/>
          <w:sz w:val="28"/>
          <w:szCs w:val="28"/>
        </w:rPr>
        <w:t>Рисовка рельефа на плане.</w:t>
      </w:r>
      <w:r w:rsidRPr="00690F7A">
        <w:rPr>
          <w:rFonts w:ascii="Times New Roman" w:hAnsi="Times New Roman" w:cs="Times New Roman"/>
          <w:color w:val="000000"/>
          <w:spacing w:val="-4"/>
          <w:sz w:val="28"/>
          <w:szCs w:val="28"/>
        </w:rPr>
        <w:t xml:space="preserve"> По отметкам станций и реечных точек на плане проводят горизонтали с сечением рельефа через 1 м. Следы горизонталей следует отыскивать графической интерполяцией; ее выполняют только между точками, которые в абрисах тахеометрическом съемки (рис. 4, а - в - по варианту «а» или рис. 4, а, в, г - по варианту «б») соединены стрелками. Соединение каких-либо двух точек в абрисе стрелкой говорит о том, что местность между ними имеет один скат (без перегибов), направление по которому сверху вниз и указывает стрелка. Приступая к изображению рельефа, точки на плане, между которыми в абрисах имеются стрелки, соединяют карандашом тонкими вспомогательными линиями. Интерполяция по намеченным линиям может производиться любым из способов, описанных в учебной литературе [2, с. 249—250].</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Найденные интерполяцией следы одноименных горизонталей соединяют плавными кривыми и таким образом получают горизонтали. Отметки горизонталей, кратные 5 м, подписывают в разрывах горизонталей; при этом верх цифр должен быть обращен в сторону повышения ската местности. При некоторых горизонталях ставят бергштрихи в направлениях характерных линий рельефа; бергштрих обязательно ставят при каждой замкнутой горизонтали.</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Через контуры здания, шоссе и грунтовом дороги горизонтали не проводят.</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b/>
          <w:color w:val="000000"/>
          <w:spacing w:val="-4"/>
          <w:sz w:val="28"/>
          <w:szCs w:val="28"/>
        </w:rPr>
        <w:t>Построение графика заложений.</w:t>
      </w:r>
      <w:r w:rsidRPr="00690F7A">
        <w:rPr>
          <w:rFonts w:ascii="Times New Roman" w:hAnsi="Times New Roman" w:cs="Times New Roman"/>
          <w:color w:val="000000"/>
          <w:spacing w:val="-4"/>
          <w:sz w:val="28"/>
          <w:szCs w:val="28"/>
        </w:rPr>
        <w:t xml:space="preserve"> В нижней части плана строят график заложений для уклонов. Задаваясь уклонами 0,01; 0,02; 0,03; 0,04; 0,05; 0,06; 0.07 и высотой сечения рельефа (1 м) составляемтго плана, вычисляют соответствующие им заложения. Исходной формулой для вычисления является формула уклона:</w:t>
      </w:r>
    </w:p>
    <w:p w:rsid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lang w:val="en-US"/>
        </w:rPr>
        <w:t>i</w:t>
      </w:r>
      <w:r w:rsidRPr="00690F7A">
        <w:rPr>
          <w:rFonts w:ascii="Times New Roman" w:hAnsi="Times New Roman" w:cs="Times New Roman"/>
          <w:color w:val="000000"/>
          <w:spacing w:val="-4"/>
          <w:sz w:val="28"/>
          <w:szCs w:val="28"/>
        </w:rPr>
        <w:t xml:space="preserve"> — </w:t>
      </w:r>
      <w:r w:rsidRPr="00690F7A">
        <w:rPr>
          <w:rFonts w:ascii="Times New Roman" w:hAnsi="Times New Roman" w:cs="Times New Roman"/>
          <w:color w:val="000000"/>
          <w:spacing w:val="-4"/>
          <w:sz w:val="28"/>
          <w:szCs w:val="28"/>
          <w:lang w:val="en-US"/>
        </w:rPr>
        <w:t>h</w:t>
      </w:r>
      <w:r w:rsidRPr="00690F7A">
        <w:rPr>
          <w:rFonts w:ascii="Times New Roman" w:hAnsi="Times New Roman" w:cs="Times New Roman"/>
          <w:color w:val="000000"/>
          <w:spacing w:val="-4"/>
          <w:sz w:val="28"/>
          <w:szCs w:val="28"/>
        </w:rPr>
        <w:t>/</w:t>
      </w:r>
      <w:r w:rsidRPr="00690F7A">
        <w:rPr>
          <w:rFonts w:ascii="Times New Roman" w:hAnsi="Times New Roman" w:cs="Times New Roman"/>
          <w:color w:val="000000"/>
          <w:spacing w:val="-4"/>
          <w:sz w:val="28"/>
          <w:szCs w:val="28"/>
          <w:lang w:val="en-US"/>
        </w:rPr>
        <w:t>d</w:t>
      </w:r>
      <w:r w:rsidRPr="00690F7A">
        <w:rPr>
          <w:rFonts w:ascii="Times New Roman" w:hAnsi="Times New Roman" w:cs="Times New Roman"/>
          <w:color w:val="000000"/>
          <w:spacing w:val="-4"/>
          <w:sz w:val="28"/>
          <w:szCs w:val="28"/>
        </w:rPr>
        <w:t xml:space="preserve">, где </w:t>
      </w:r>
      <w:r w:rsidRPr="00690F7A">
        <w:rPr>
          <w:rFonts w:ascii="Times New Roman" w:hAnsi="Times New Roman" w:cs="Times New Roman"/>
          <w:color w:val="000000"/>
          <w:spacing w:val="-4"/>
          <w:sz w:val="28"/>
          <w:szCs w:val="28"/>
          <w:lang w:val="en-US"/>
        </w:rPr>
        <w:t>i</w:t>
      </w:r>
      <w:r w:rsidRPr="00690F7A">
        <w:rPr>
          <w:rFonts w:ascii="Times New Roman" w:hAnsi="Times New Roman" w:cs="Times New Roman"/>
          <w:color w:val="000000"/>
          <w:spacing w:val="-4"/>
          <w:sz w:val="28"/>
          <w:szCs w:val="28"/>
        </w:rPr>
        <w:t xml:space="preserve"> - уклон;</w:t>
      </w:r>
      <w:r w:rsidRPr="00EC75AA">
        <w:rPr>
          <w:rFonts w:ascii="Times New Roman" w:hAnsi="Times New Roman" w:cs="Times New Roman"/>
          <w:i/>
          <w:color w:val="000000"/>
          <w:spacing w:val="-4"/>
          <w:sz w:val="28"/>
          <w:szCs w:val="28"/>
        </w:rPr>
        <w:t xml:space="preserve"> h</w:t>
      </w:r>
      <w:r w:rsidRPr="00690F7A">
        <w:rPr>
          <w:rFonts w:ascii="Times New Roman" w:hAnsi="Times New Roman" w:cs="Times New Roman"/>
          <w:color w:val="000000"/>
          <w:spacing w:val="-4"/>
          <w:sz w:val="28"/>
          <w:szCs w:val="28"/>
        </w:rPr>
        <w:t xml:space="preserve"> - превышение (в нашем случае — высота сечения рельс-фа); </w:t>
      </w:r>
      <w:r w:rsidRPr="00EC75AA">
        <w:rPr>
          <w:rFonts w:ascii="Times New Roman" w:hAnsi="Times New Roman" w:cs="Times New Roman"/>
          <w:i/>
          <w:color w:val="000000"/>
          <w:spacing w:val="-4"/>
          <w:sz w:val="28"/>
          <w:szCs w:val="28"/>
        </w:rPr>
        <w:t>d</w:t>
      </w:r>
      <w:r w:rsidRPr="00690F7A">
        <w:rPr>
          <w:rFonts w:ascii="Times New Roman" w:hAnsi="Times New Roman" w:cs="Times New Roman"/>
          <w:color w:val="000000"/>
          <w:spacing w:val="-4"/>
          <w:sz w:val="28"/>
          <w:szCs w:val="28"/>
        </w:rPr>
        <w:t xml:space="preserve"> — заложение.</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75AA">
        <w:rPr>
          <w:rFonts w:ascii="Times New Roman" w:hAnsi="Times New Roman" w:cs="Times New Roman"/>
          <w:i/>
          <w:color w:val="000000"/>
          <w:spacing w:val="-4"/>
          <w:sz w:val="28"/>
          <w:szCs w:val="28"/>
          <w:u w:val="single"/>
        </w:rPr>
        <w:t>Пример</w:t>
      </w:r>
      <w:r w:rsidRPr="00EC75AA">
        <w:rPr>
          <w:rFonts w:ascii="Times New Roman" w:hAnsi="Times New Roman" w:cs="Times New Roman"/>
          <w:color w:val="000000"/>
          <w:spacing w:val="-4"/>
          <w:sz w:val="28"/>
          <w:szCs w:val="28"/>
          <w:u w:val="single"/>
        </w:rPr>
        <w:t>.</w:t>
      </w:r>
      <w:r w:rsidRPr="00690F7A">
        <w:rPr>
          <w:rFonts w:ascii="Times New Roman" w:hAnsi="Times New Roman" w:cs="Times New Roman"/>
          <w:color w:val="000000"/>
          <w:spacing w:val="-4"/>
          <w:sz w:val="28"/>
          <w:szCs w:val="28"/>
        </w:rPr>
        <w:t xml:space="preserve"> Для уклона </w:t>
      </w:r>
      <w:r w:rsidRPr="00EC75AA">
        <w:rPr>
          <w:rFonts w:ascii="Times New Roman" w:hAnsi="Times New Roman" w:cs="Times New Roman"/>
          <w:i/>
          <w:color w:val="000000"/>
          <w:spacing w:val="-4"/>
          <w:sz w:val="28"/>
          <w:szCs w:val="28"/>
        </w:rPr>
        <w:t>i</w:t>
      </w:r>
      <w:r w:rsidRPr="00690F7A">
        <w:rPr>
          <w:rFonts w:ascii="Times New Roman" w:hAnsi="Times New Roman" w:cs="Times New Roman"/>
          <w:color w:val="000000"/>
          <w:spacing w:val="-4"/>
          <w:sz w:val="28"/>
          <w:szCs w:val="28"/>
        </w:rPr>
        <w:t xml:space="preserve">=0,02 вычисляем заложение </w:t>
      </w:r>
      <w:r w:rsidRPr="00EC75AA">
        <w:rPr>
          <w:rFonts w:ascii="Times New Roman" w:hAnsi="Times New Roman" w:cs="Times New Roman"/>
          <w:i/>
          <w:color w:val="000000"/>
          <w:spacing w:val="-4"/>
          <w:sz w:val="28"/>
          <w:szCs w:val="28"/>
        </w:rPr>
        <w:t>d=hji</w:t>
      </w:r>
      <w:r w:rsidR="00EC75AA">
        <w:rPr>
          <w:rFonts w:ascii="Times New Roman" w:hAnsi="Times New Roman" w:cs="Times New Roman"/>
          <w:color w:val="000000"/>
          <w:spacing w:val="-4"/>
          <w:sz w:val="28"/>
          <w:szCs w:val="28"/>
        </w:rPr>
        <w:t xml:space="preserve"> = 1,0 м/0,02</w:t>
      </w:r>
      <w:r w:rsidRPr="00690F7A">
        <w:rPr>
          <w:rFonts w:ascii="Times New Roman" w:hAnsi="Times New Roman" w:cs="Times New Roman"/>
          <w:color w:val="000000"/>
          <w:spacing w:val="-4"/>
          <w:sz w:val="28"/>
          <w:szCs w:val="28"/>
        </w:rPr>
        <w:t>=50,0 м, которое о масштабе плана составит 25,0 мм.</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По одной оси графика откладывают значения уклонов: отложив впритык Друг другу шесть равных отрезков произвольной величины, у концов их подписывают значения уклонов от 0,01 до 0,07 через 0,01. На концах отложенных отрезков восставляют перпендикуляры, по которым откладывают в масштабе 1: 2000 соответствующие уклонам вычисленные значения заложений d.Через концы отложенных заложений проводят плавную кривую (по лекалу).</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b/>
          <w:color w:val="000000"/>
          <w:spacing w:val="-4"/>
          <w:sz w:val="28"/>
          <w:szCs w:val="28"/>
        </w:rPr>
        <w:t>Оформление топографического плана строительной площадки.</w:t>
      </w:r>
      <w:r w:rsidRPr="00690F7A">
        <w:rPr>
          <w:rFonts w:ascii="Times New Roman" w:hAnsi="Times New Roman" w:cs="Times New Roman"/>
          <w:color w:val="000000"/>
          <w:spacing w:val="-4"/>
          <w:sz w:val="28"/>
          <w:szCs w:val="28"/>
        </w:rPr>
        <w:t xml:space="preserve"> Все контуры и рельеф, изображаемые на плане, вычерчивают тушью в соответствии с «Условными знаками...» [19]. При этом необходимо тщательно выдерживать очертания и размеры, а также порядок размещения значков, приведенные в «Условных знаках...» для масштаба 1:2000. Все построения и надписи выполняют тонкими линиями. Вспомогательные построения на плане тушью не обводят.</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Береговые линии реки и маленькие окружности, обозначающие реечные точки 7, 10, 13 - 15 и 17, в которых были определены отметки уреза воды, вычерчивают зеленой тушью. Зеленой тушью проводят и по две крайние линии (кюветы) с обеих сторон шоссе.</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При вычерчивании элементов рельефа горизонтали проводят коричневой тушью (жженой сиеной). Обычная толщина горизонтали должна быть 0,1 мм, а горизонтали с отметками, кратными 10 м, утолщают в 2,5 раза. Отметки горизонталей, кратные 5 м, подписывают в разрывах горизонталей; это делается тоже коричневой тушью (в отличие от отметок реечных точек и станций, выписываемых черной тушью). Коричневой тушью ставят и точки в условном знаке песка.</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Все остальные линии, условные знаки и надписи выполняют черной тушью. Номера реечных точек тушью не обводят, оставляя их в карандаше.</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С северной стороны участка подписывают значения у, а с восточной - х линий координатной сетки. Это делают возле пересечений координатных линий (вершин квадратов) сетки.</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В верхней части листа выполняют заглавную надпись, в нижней указывают численный масштаб плана, высоту сечения рельефа и размещают график заложений для уклонов.</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 xml:space="preserve">Общее представление об оформлении составленного плана дает </w:t>
      </w:r>
      <w:r w:rsidR="00D65D6D">
        <w:rPr>
          <w:rFonts w:ascii="Times New Roman" w:hAnsi="Times New Roman" w:cs="Times New Roman"/>
          <w:color w:val="000000"/>
          <w:spacing w:val="-4"/>
          <w:sz w:val="28"/>
          <w:szCs w:val="28"/>
        </w:rPr>
        <w:t>рис. 6</w:t>
      </w:r>
      <w:r w:rsidRPr="00690F7A">
        <w:rPr>
          <w:rFonts w:ascii="Times New Roman" w:hAnsi="Times New Roman" w:cs="Times New Roman"/>
          <w:color w:val="000000"/>
          <w:spacing w:val="-4"/>
          <w:sz w:val="28"/>
          <w:szCs w:val="28"/>
        </w:rPr>
        <w:t xml:space="preserve"> Построение выполнено по значениям координат, взятым произвольно.</w:t>
      </w:r>
    </w:p>
    <w:p w:rsid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D65D6D" w:rsidRDefault="00D65D6D"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D65D6D" w:rsidRDefault="00D65D6D"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D65D6D" w:rsidRDefault="00D65D6D"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D65D6D" w:rsidRDefault="00D65D6D"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D65D6D" w:rsidRDefault="00D65D6D"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D65D6D" w:rsidRDefault="00D65D6D"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D65D6D" w:rsidRDefault="00D65D6D"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D65D6D" w:rsidRDefault="00D65D6D"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D65D6D" w:rsidRDefault="00D65D6D" w:rsidP="00D65D6D">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План строительной площадки</w:t>
      </w:r>
    </w:p>
    <w:p w:rsidR="00D65D6D" w:rsidRDefault="00424A65" w:rsidP="00424A65">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lang w:eastAsia="ru-RU"/>
        </w:rPr>
        <w:drawing>
          <wp:inline distT="0" distB="0" distL="0" distR="0">
            <wp:extent cx="8402932" cy="5115315"/>
            <wp:effectExtent l="5397" t="0" r="4128" b="4127"/>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57.PNG"/>
                    <pic:cNvPicPr/>
                  </pic:nvPicPr>
                  <pic:blipFill rotWithShape="1">
                    <a:blip r:embed="rId226">
                      <a:extLst>
                        <a:ext uri="{28A0092B-C50C-407E-A947-70E740481C1C}">
                          <a14:useLocalDpi xmlns:a14="http://schemas.microsoft.com/office/drawing/2010/main" val="0"/>
                        </a:ext>
                      </a:extLst>
                    </a:blip>
                    <a:srcRect t="5664"/>
                    <a:stretch/>
                  </pic:blipFill>
                  <pic:spPr bwMode="auto">
                    <a:xfrm rot="5400000">
                      <a:off x="0" y="0"/>
                      <a:ext cx="8413759" cy="5121906"/>
                    </a:xfrm>
                    <a:prstGeom prst="rect">
                      <a:avLst/>
                    </a:prstGeom>
                    <a:ln>
                      <a:noFill/>
                    </a:ln>
                    <a:extLst>
                      <a:ext uri="{53640926-AAD7-44D8-BBD7-CCE9431645EC}">
                        <a14:shadowObscured xmlns:a14="http://schemas.microsoft.com/office/drawing/2010/main"/>
                      </a:ext>
                    </a:extLst>
                  </pic:spPr>
                </pic:pic>
              </a:graphicData>
            </a:graphic>
          </wp:inline>
        </w:drawing>
      </w:r>
    </w:p>
    <w:p w:rsidR="00D65D6D" w:rsidRDefault="00D65D6D"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D65D6D" w:rsidRDefault="00D65D6D" w:rsidP="00D65D6D">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sidRPr="00D65D6D">
        <w:rPr>
          <w:rFonts w:ascii="Times New Roman" w:hAnsi="Times New Roman" w:cs="Times New Roman"/>
          <w:i/>
          <w:color w:val="000000"/>
          <w:spacing w:val="-4"/>
          <w:sz w:val="28"/>
          <w:szCs w:val="28"/>
        </w:rPr>
        <w:t xml:space="preserve">Рис </w:t>
      </w:r>
      <w:r>
        <w:rPr>
          <w:rFonts w:ascii="Times New Roman" w:hAnsi="Times New Roman" w:cs="Times New Roman"/>
          <w:i/>
          <w:color w:val="000000"/>
          <w:spacing w:val="-4"/>
          <w:sz w:val="28"/>
          <w:szCs w:val="28"/>
        </w:rPr>
        <w:t>6</w:t>
      </w:r>
      <w:r w:rsidRPr="00D65D6D">
        <w:rPr>
          <w:rFonts w:ascii="Times New Roman" w:hAnsi="Times New Roman" w:cs="Times New Roman"/>
          <w:i/>
          <w:color w:val="000000"/>
          <w:spacing w:val="-4"/>
          <w:sz w:val="28"/>
          <w:szCs w:val="28"/>
        </w:rPr>
        <w:t>.</w:t>
      </w:r>
      <w:r>
        <w:rPr>
          <w:rFonts w:ascii="Times New Roman" w:hAnsi="Times New Roman" w:cs="Times New Roman"/>
          <w:color w:val="000000"/>
          <w:spacing w:val="-4"/>
          <w:sz w:val="28"/>
          <w:szCs w:val="28"/>
        </w:rPr>
        <w:t xml:space="preserve"> Образец оформления составленного топографического плана</w:t>
      </w:r>
    </w:p>
    <w:p w:rsidR="00690F7A" w:rsidRPr="00690F7A" w:rsidRDefault="00690F7A" w:rsidP="00EC75AA">
      <w:pPr>
        <w:shd w:val="clear" w:color="auto" w:fill="FFFFFF"/>
        <w:tabs>
          <w:tab w:val="left" w:pos="9720"/>
        </w:tabs>
        <w:spacing w:after="0"/>
        <w:ind w:left="29" w:right="48" w:firstLine="540"/>
        <w:rPr>
          <w:rFonts w:ascii="Times New Roman" w:hAnsi="Times New Roman" w:cs="Times New Roman"/>
          <w:b/>
          <w:color w:val="000000"/>
          <w:spacing w:val="-4"/>
          <w:sz w:val="28"/>
          <w:szCs w:val="28"/>
        </w:rPr>
      </w:pPr>
      <w:r w:rsidRPr="00690F7A">
        <w:rPr>
          <w:rFonts w:ascii="Times New Roman" w:hAnsi="Times New Roman" w:cs="Times New Roman"/>
          <w:b/>
          <w:color w:val="000000"/>
          <w:spacing w:val="-4"/>
          <w:sz w:val="28"/>
          <w:szCs w:val="28"/>
        </w:rPr>
        <w:t>Задание 4. Решение задач по топографическому плану</w:t>
      </w:r>
    </w:p>
    <w:p w:rsidR="00690F7A" w:rsidRPr="00690F7A" w:rsidRDefault="00690F7A" w:rsidP="00EC75AA">
      <w:pPr>
        <w:shd w:val="clear" w:color="auto" w:fill="FFFFFF"/>
        <w:tabs>
          <w:tab w:val="left" w:pos="9720"/>
        </w:tabs>
        <w:spacing w:after="0"/>
        <w:ind w:left="29" w:right="48" w:firstLine="540"/>
        <w:rPr>
          <w:rFonts w:ascii="Times New Roman" w:hAnsi="Times New Roman" w:cs="Times New Roman"/>
          <w:b/>
          <w:color w:val="000000"/>
          <w:spacing w:val="-4"/>
          <w:sz w:val="28"/>
          <w:szCs w:val="28"/>
        </w:rPr>
      </w:pPr>
      <w:r w:rsidRPr="00690F7A">
        <w:rPr>
          <w:rFonts w:ascii="Times New Roman" w:hAnsi="Times New Roman" w:cs="Times New Roman"/>
          <w:b/>
          <w:color w:val="000000"/>
          <w:spacing w:val="-4"/>
          <w:sz w:val="28"/>
          <w:szCs w:val="28"/>
        </w:rPr>
        <w:t>строительной площадки</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75AA">
        <w:rPr>
          <w:rFonts w:ascii="Times New Roman" w:hAnsi="Times New Roman" w:cs="Times New Roman"/>
          <w:color w:val="000000"/>
          <w:spacing w:val="-4"/>
          <w:sz w:val="28"/>
          <w:szCs w:val="28"/>
          <w:u w:val="single"/>
        </w:rPr>
        <w:t>Задача 1.</w:t>
      </w:r>
      <w:r w:rsidRPr="00690F7A">
        <w:rPr>
          <w:rFonts w:ascii="Times New Roman" w:hAnsi="Times New Roman" w:cs="Times New Roman"/>
          <w:color w:val="000000"/>
          <w:spacing w:val="-4"/>
          <w:sz w:val="28"/>
          <w:szCs w:val="28"/>
        </w:rPr>
        <w:t xml:space="preserve"> Найти отметку точки А, взятой между двумя соседними горизонталями. Точка А намечается самим студентом между любыми двумя горизонталями. Найденную отметку подписывают на плане возле точки.</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75AA">
        <w:rPr>
          <w:rFonts w:ascii="Times New Roman" w:hAnsi="Times New Roman" w:cs="Times New Roman"/>
          <w:color w:val="000000"/>
          <w:spacing w:val="-4"/>
          <w:sz w:val="28"/>
          <w:szCs w:val="28"/>
          <w:u w:val="single"/>
        </w:rPr>
        <w:t>Задача 2.</w:t>
      </w:r>
      <w:r w:rsidRPr="00690F7A">
        <w:rPr>
          <w:rFonts w:ascii="Times New Roman" w:hAnsi="Times New Roman" w:cs="Times New Roman"/>
          <w:color w:val="000000"/>
          <w:spacing w:val="-4"/>
          <w:sz w:val="28"/>
          <w:szCs w:val="28"/>
        </w:rPr>
        <w:t xml:space="preserve"> Определить уклон отрезка ВС, проведенного между соседними горизонталями. Отрезок проводится в любом месте плана так, чтобы его точки В и С лежали на двух соседних горизонталях. Найденное значение уклона записывают вдоль отрезка.</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75AA">
        <w:rPr>
          <w:rFonts w:ascii="Times New Roman" w:hAnsi="Times New Roman" w:cs="Times New Roman"/>
          <w:color w:val="000000"/>
          <w:spacing w:val="-4"/>
          <w:sz w:val="28"/>
          <w:szCs w:val="28"/>
          <w:u w:val="single"/>
        </w:rPr>
        <w:t>Задача 3.</w:t>
      </w:r>
      <w:r w:rsidRPr="00690F7A">
        <w:rPr>
          <w:rFonts w:ascii="Times New Roman" w:hAnsi="Times New Roman" w:cs="Times New Roman"/>
          <w:color w:val="000000"/>
          <w:spacing w:val="-4"/>
          <w:sz w:val="28"/>
          <w:szCs w:val="28"/>
        </w:rPr>
        <w:t xml:space="preserve"> От точки ПЗ 8 к точке II, пользуясь масштабом заложений, провести кратчайшую ломаную линию так, чтобы ни на одном из ее отрезков уклон не превышал</w:t>
      </w:r>
      <w:r w:rsidRPr="00203EF0">
        <w:rPr>
          <w:rFonts w:ascii="Times New Roman" w:hAnsi="Times New Roman" w:cs="Times New Roman"/>
          <w:i/>
          <w:color w:val="000000"/>
          <w:spacing w:val="-4"/>
          <w:sz w:val="28"/>
          <w:szCs w:val="28"/>
        </w:rPr>
        <w:t xml:space="preserve"> i</w:t>
      </w:r>
      <w:r w:rsidRPr="00690F7A">
        <w:rPr>
          <w:rFonts w:ascii="Times New Roman" w:hAnsi="Times New Roman" w:cs="Times New Roman"/>
          <w:color w:val="000000"/>
          <w:spacing w:val="-4"/>
          <w:sz w:val="28"/>
          <w:szCs w:val="28"/>
        </w:rPr>
        <w:t xml:space="preserve"> = 0,02.</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690F7A">
        <w:rPr>
          <w:rFonts w:ascii="Times New Roman" w:hAnsi="Times New Roman" w:cs="Times New Roman"/>
          <w:color w:val="000000"/>
          <w:spacing w:val="-4"/>
          <w:sz w:val="28"/>
          <w:szCs w:val="28"/>
        </w:rPr>
        <w:t>Задачи следует решать в «Тетради для выполнения контрольной работы 1». Ответ оформляется на составленном студентом плане; необходимые при этом построения выполняют в карандаше, но четко и аккуратно.</w:t>
      </w:r>
    </w:p>
    <w:p w:rsidR="00690F7A" w:rsidRPr="00690F7A" w:rsidRDefault="00690F7A" w:rsidP="00690F7A">
      <w:pPr>
        <w:shd w:val="clear" w:color="auto" w:fill="FFFFFF"/>
        <w:tabs>
          <w:tab w:val="left" w:pos="9720"/>
        </w:tabs>
        <w:spacing w:after="0"/>
        <w:ind w:left="29" w:right="48" w:firstLine="540"/>
        <w:jc w:val="both"/>
        <w:rPr>
          <w:rFonts w:ascii="Times New Roman" w:hAnsi="Times New Roman" w:cs="Times New Roman"/>
          <w:b/>
          <w:color w:val="000000"/>
          <w:spacing w:val="-4"/>
          <w:sz w:val="28"/>
          <w:szCs w:val="28"/>
        </w:rPr>
      </w:pPr>
      <w:r w:rsidRPr="00690F7A">
        <w:rPr>
          <w:rFonts w:ascii="Times New Roman" w:hAnsi="Times New Roman" w:cs="Times New Roman"/>
          <w:b/>
          <w:color w:val="000000"/>
          <w:spacing w:val="-4"/>
          <w:sz w:val="28"/>
          <w:szCs w:val="28"/>
        </w:rPr>
        <w:t>На рецензирование представляются:</w:t>
      </w:r>
    </w:p>
    <w:p w:rsidR="00690F7A" w:rsidRPr="00690F7A" w:rsidRDefault="00690F7A" w:rsidP="00690F7A">
      <w:pPr>
        <w:pStyle w:val="a9"/>
        <w:numPr>
          <w:ilvl w:val="0"/>
          <w:numId w:val="1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О</w:t>
      </w:r>
      <w:r w:rsidRPr="00690F7A">
        <w:rPr>
          <w:rFonts w:ascii="Times New Roman" w:hAnsi="Times New Roman" w:cs="Times New Roman"/>
          <w:color w:val="000000"/>
          <w:spacing w:val="-4"/>
          <w:sz w:val="28"/>
          <w:szCs w:val="28"/>
        </w:rPr>
        <w:t>тветы на контрольные вопросы;</w:t>
      </w:r>
    </w:p>
    <w:p w:rsidR="00690F7A" w:rsidRPr="00690F7A" w:rsidRDefault="00690F7A" w:rsidP="00690F7A">
      <w:pPr>
        <w:pStyle w:val="a9"/>
        <w:numPr>
          <w:ilvl w:val="0"/>
          <w:numId w:val="1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Р</w:t>
      </w:r>
      <w:r w:rsidRPr="00690F7A">
        <w:rPr>
          <w:rFonts w:ascii="Times New Roman" w:hAnsi="Times New Roman" w:cs="Times New Roman"/>
          <w:color w:val="000000"/>
          <w:spacing w:val="-4"/>
          <w:sz w:val="28"/>
          <w:szCs w:val="28"/>
        </w:rPr>
        <w:t>ешения задач на вычисление дирекционных углов линий и координат точек;</w:t>
      </w:r>
    </w:p>
    <w:p w:rsidR="00690F7A" w:rsidRPr="00690F7A" w:rsidRDefault="00690F7A" w:rsidP="00690F7A">
      <w:pPr>
        <w:pStyle w:val="a9"/>
        <w:numPr>
          <w:ilvl w:val="0"/>
          <w:numId w:val="1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w:t>
      </w:r>
      <w:r w:rsidRPr="00690F7A">
        <w:rPr>
          <w:rFonts w:ascii="Times New Roman" w:hAnsi="Times New Roman" w:cs="Times New Roman"/>
          <w:color w:val="000000"/>
          <w:spacing w:val="-4"/>
          <w:sz w:val="28"/>
          <w:szCs w:val="28"/>
        </w:rPr>
        <w:t>едомость вычислений координат вершин теодолитного хода;</w:t>
      </w:r>
    </w:p>
    <w:p w:rsidR="00690F7A" w:rsidRPr="00690F7A" w:rsidRDefault="00690F7A" w:rsidP="00690F7A">
      <w:pPr>
        <w:pStyle w:val="a9"/>
        <w:numPr>
          <w:ilvl w:val="0"/>
          <w:numId w:val="1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Т</w:t>
      </w:r>
      <w:r w:rsidRPr="00690F7A">
        <w:rPr>
          <w:rFonts w:ascii="Times New Roman" w:hAnsi="Times New Roman" w:cs="Times New Roman"/>
          <w:color w:val="000000"/>
          <w:spacing w:val="-4"/>
          <w:sz w:val="28"/>
          <w:szCs w:val="28"/>
        </w:rPr>
        <w:t>ахеометрический журнал;</w:t>
      </w:r>
    </w:p>
    <w:p w:rsidR="00690F7A" w:rsidRPr="00690F7A" w:rsidRDefault="00690F7A" w:rsidP="00690F7A">
      <w:pPr>
        <w:pStyle w:val="a9"/>
        <w:numPr>
          <w:ilvl w:val="0"/>
          <w:numId w:val="1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w:t>
      </w:r>
      <w:r w:rsidRPr="00690F7A">
        <w:rPr>
          <w:rFonts w:ascii="Times New Roman" w:hAnsi="Times New Roman" w:cs="Times New Roman"/>
          <w:color w:val="000000"/>
          <w:spacing w:val="-4"/>
          <w:sz w:val="28"/>
          <w:szCs w:val="28"/>
        </w:rPr>
        <w:t>едомость увязки превышений теодолитно-высотного хода и вычисления отметок станций;</w:t>
      </w:r>
    </w:p>
    <w:p w:rsidR="00690F7A" w:rsidRPr="00690F7A" w:rsidRDefault="00690F7A" w:rsidP="00690F7A">
      <w:pPr>
        <w:pStyle w:val="a9"/>
        <w:numPr>
          <w:ilvl w:val="0"/>
          <w:numId w:val="1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w:t>
      </w:r>
      <w:r w:rsidRPr="00690F7A">
        <w:rPr>
          <w:rFonts w:ascii="Times New Roman" w:hAnsi="Times New Roman" w:cs="Times New Roman"/>
          <w:color w:val="000000"/>
          <w:spacing w:val="-4"/>
          <w:sz w:val="28"/>
          <w:szCs w:val="28"/>
        </w:rPr>
        <w:t>лан строительной  площадки;</w:t>
      </w:r>
    </w:p>
    <w:p w:rsidR="00690F7A" w:rsidRPr="00690F7A" w:rsidRDefault="00690F7A" w:rsidP="00690F7A">
      <w:pPr>
        <w:pStyle w:val="a9"/>
        <w:numPr>
          <w:ilvl w:val="0"/>
          <w:numId w:val="1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Р</w:t>
      </w:r>
      <w:r w:rsidRPr="00690F7A">
        <w:rPr>
          <w:rFonts w:ascii="Times New Roman" w:hAnsi="Times New Roman" w:cs="Times New Roman"/>
          <w:color w:val="000000"/>
          <w:spacing w:val="-4"/>
          <w:sz w:val="28"/>
          <w:szCs w:val="28"/>
        </w:rPr>
        <w:t>ешения задач по топографическому плану строительной площадки.</w:t>
      </w:r>
    </w:p>
    <w:p w:rsidR="00690F7A" w:rsidRDefault="00690F7A">
      <w:pPr>
        <w:rPr>
          <w:rFonts w:ascii="Times New Roman" w:hAnsi="Times New Roman" w:cs="Times New Roman"/>
          <w:sz w:val="24"/>
          <w:szCs w:val="24"/>
        </w:rPr>
      </w:pPr>
    </w:p>
    <w:p w:rsidR="000565B4" w:rsidRDefault="000565B4">
      <w:pPr>
        <w:rPr>
          <w:rFonts w:ascii="Times New Roman" w:hAnsi="Times New Roman" w:cs="Times New Roman"/>
          <w:sz w:val="24"/>
          <w:szCs w:val="24"/>
        </w:rPr>
      </w:pPr>
    </w:p>
    <w:p w:rsidR="000565B4" w:rsidRDefault="000565B4">
      <w:pPr>
        <w:rPr>
          <w:rFonts w:ascii="Times New Roman" w:hAnsi="Times New Roman" w:cs="Times New Roman"/>
          <w:sz w:val="24"/>
          <w:szCs w:val="24"/>
        </w:rPr>
      </w:pPr>
    </w:p>
    <w:p w:rsidR="000D03DE" w:rsidRDefault="000D03DE">
      <w:pPr>
        <w:rPr>
          <w:rFonts w:ascii="Times New Roman" w:hAnsi="Times New Roman" w:cs="Times New Roman"/>
          <w:sz w:val="24"/>
          <w:szCs w:val="24"/>
        </w:rPr>
      </w:pPr>
    </w:p>
    <w:p w:rsidR="000D03DE" w:rsidRDefault="000D03DE">
      <w:pPr>
        <w:rPr>
          <w:rFonts w:ascii="Times New Roman" w:hAnsi="Times New Roman" w:cs="Times New Roman"/>
          <w:sz w:val="24"/>
          <w:szCs w:val="24"/>
        </w:rPr>
      </w:pPr>
    </w:p>
    <w:p w:rsidR="000D03DE" w:rsidRDefault="000D03DE">
      <w:pPr>
        <w:rPr>
          <w:rFonts w:ascii="Times New Roman" w:hAnsi="Times New Roman" w:cs="Times New Roman"/>
          <w:sz w:val="24"/>
          <w:szCs w:val="24"/>
        </w:rPr>
      </w:pPr>
    </w:p>
    <w:p w:rsidR="000D03DE" w:rsidRDefault="000D03DE">
      <w:pPr>
        <w:rPr>
          <w:rFonts w:ascii="Times New Roman" w:hAnsi="Times New Roman" w:cs="Times New Roman"/>
          <w:sz w:val="24"/>
          <w:szCs w:val="24"/>
        </w:rPr>
      </w:pPr>
    </w:p>
    <w:p w:rsidR="000D03DE" w:rsidRDefault="000D03DE">
      <w:pPr>
        <w:rPr>
          <w:rFonts w:ascii="Times New Roman" w:hAnsi="Times New Roman" w:cs="Times New Roman"/>
          <w:sz w:val="24"/>
          <w:szCs w:val="24"/>
        </w:rPr>
      </w:pPr>
    </w:p>
    <w:p w:rsidR="000D03DE" w:rsidRDefault="000D03DE">
      <w:pPr>
        <w:rPr>
          <w:rFonts w:ascii="Times New Roman" w:hAnsi="Times New Roman" w:cs="Times New Roman"/>
          <w:sz w:val="24"/>
          <w:szCs w:val="24"/>
        </w:rPr>
      </w:pPr>
    </w:p>
    <w:p w:rsidR="000D03DE" w:rsidRDefault="000D03DE">
      <w:pPr>
        <w:rPr>
          <w:rFonts w:ascii="Times New Roman" w:hAnsi="Times New Roman" w:cs="Times New Roman"/>
          <w:sz w:val="24"/>
          <w:szCs w:val="24"/>
        </w:rPr>
      </w:pPr>
    </w:p>
    <w:p w:rsidR="00EC3A5C" w:rsidRPr="00EC3A5C" w:rsidRDefault="00EC3A5C" w:rsidP="00EC3A5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A71EF1" w:rsidRDefault="00A71EF1">
      <w:pPr>
        <w:rPr>
          <w:rFonts w:ascii="Times New Roman" w:hAnsi="Times New Roman" w:cs="Times New Roman"/>
          <w:sz w:val="24"/>
          <w:szCs w:val="24"/>
        </w:rPr>
      </w:pPr>
    </w:p>
    <w:p w:rsidR="00D65D6D" w:rsidRPr="0058617F" w:rsidRDefault="00D65D6D" w:rsidP="00D65D6D">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ЛИТЕРАТУРА</w:t>
      </w:r>
    </w:p>
    <w:p w:rsidR="00D65D6D" w:rsidRPr="0058617F" w:rsidRDefault="00D65D6D" w:rsidP="00D65D6D">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Основная</w:t>
      </w:r>
    </w:p>
    <w:p w:rsidR="00D65D6D" w:rsidRPr="0058617F" w:rsidRDefault="00D65D6D" w:rsidP="00D65D6D">
      <w:pPr>
        <w:pStyle w:val="a9"/>
        <w:numPr>
          <w:ilvl w:val="0"/>
          <w:numId w:val="2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Инженерная геодезия /Под ред. П.С. Закатова. М., 1976.</w:t>
      </w:r>
    </w:p>
    <w:p w:rsidR="00D65D6D" w:rsidRPr="0058617F" w:rsidRDefault="00D65D6D" w:rsidP="00D65D6D">
      <w:pPr>
        <w:pStyle w:val="a9"/>
        <w:numPr>
          <w:ilvl w:val="0"/>
          <w:numId w:val="2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Хейфец Б.С., Данилевич Б.В. Практикум по инженерной геодезии. М., 1979.</w:t>
      </w:r>
    </w:p>
    <w:p w:rsidR="00D65D6D" w:rsidRPr="0058617F" w:rsidRDefault="00D65D6D" w:rsidP="00D65D6D">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Дополнительная</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Баканова В.В., Фокин П.И. Таблицы приращений координат /Под ред. В.Д. Большакова. М., 1976.</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Васютинский И.Ю., Рязанцев Г.Е., Ямбаев X.К. Геодезические приборы при строительно -монтажных работах. М., 1982.</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Григоренко А. Г., Киселев М. И. Инженерная геодезия. М., 1983.</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Инструкция по съемке и составлению планов подземных коммуникаций. М., 1978.</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Инструкция по топографической съемке в масштабах 1:5000, 1:2000, 1:1000 и 1:500. М., 1973.</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Инструкция по топографо-геодезическим работам при инженерных изысканиях для промышленного, сельскохозяйственного, городского и поселкового строительства. СН-212-73. М., 1974.</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Левчук Г.П., Новак В.Е., Конусов В.Г. Прикладная геодезия: Основные методы и принципы инженерно-геодезических работ. М., 19,81.</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Новая геодезическая техника и ее применение  в строительстве /Величко В.А. Мовчан С.Ф., Дементьев В.К. и др. М., 1982.</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Руководство по аэрофототопографической съемке в масштабах 1:1000 и 1:500 застроенных территорий и промышленных объектов при инженерных изысканиях для строительства. М., 1977.</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Руководство по инженерным изысканиям для строительства. М., 1982.</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Руководство по геодезическим работам в сельскохозяйственном строительстве. М., 1980.</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Сироткнн М.П. Справочник по геодезии для строителей. М.,1981.</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Справочник по геодезическим разбивочным работам. М., 1982.</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Справочное руководство по инженерно-геодезическим работам /Под ред. В.Д. Большакова и Г.П. Левчука. М., 1980.</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Строительные нормы и правила: СНиП I-2-80; СНиП II-9-78 СНиП III-2-75.</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Сытник В.С., Клюшин А.Б., Борисенков Б.Г. Геодезическое обеспечение строительно-монтажных работ. М., 1982.</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Условные знаки для топографических планов масштабов 1:5000, 1:2000, 1:1000 и 1:500. М., 1973.</w:t>
      </w:r>
    </w:p>
    <w:p w:rsidR="00D65D6D" w:rsidRPr="0058617F" w:rsidRDefault="00D65D6D" w:rsidP="00D65D6D">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Александр Степанович Кучко. Станислав Федорович Мовчан, Нинель Владимировна Ангелова, Ян Александрович Сокольский.</w:t>
      </w:r>
    </w:p>
    <w:p w:rsidR="00A71EF1" w:rsidRDefault="00A71EF1">
      <w:pPr>
        <w:rPr>
          <w:rFonts w:ascii="Times New Roman" w:hAnsi="Times New Roman" w:cs="Times New Roman"/>
          <w:sz w:val="24"/>
          <w:szCs w:val="24"/>
        </w:rPr>
      </w:pPr>
    </w:p>
    <w:p w:rsidR="00A71EF1" w:rsidRPr="00147079" w:rsidRDefault="00A71EF1">
      <w:pPr>
        <w:rPr>
          <w:rFonts w:ascii="Times New Roman" w:hAnsi="Times New Roman" w:cs="Times New Roman"/>
          <w:sz w:val="24"/>
          <w:szCs w:val="24"/>
        </w:rPr>
      </w:pPr>
    </w:p>
    <w:sectPr w:rsidR="00A71EF1" w:rsidRPr="00147079" w:rsidSect="00AA6C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2B" w:rsidRDefault="005C782B" w:rsidP="00BC193F">
      <w:pPr>
        <w:spacing w:after="0" w:line="240" w:lineRule="auto"/>
      </w:pPr>
      <w:r>
        <w:separator/>
      </w:r>
    </w:p>
  </w:endnote>
  <w:endnote w:type="continuationSeparator" w:id="0">
    <w:p w:rsidR="005C782B" w:rsidRDefault="005C782B" w:rsidP="00BC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35373"/>
      <w:docPartObj>
        <w:docPartGallery w:val="Page Numbers (Bottom of Page)"/>
        <w:docPartUnique/>
      </w:docPartObj>
    </w:sdtPr>
    <w:sdtEndPr/>
    <w:sdtContent>
      <w:p w:rsidR="000B5844" w:rsidRDefault="000B5844">
        <w:pPr>
          <w:pStyle w:val="a4"/>
          <w:jc w:val="right"/>
        </w:pPr>
        <w:r>
          <w:fldChar w:fldCharType="begin"/>
        </w:r>
        <w:r>
          <w:instrText>PAGE   \* MERGEFORMAT</w:instrText>
        </w:r>
        <w:r>
          <w:fldChar w:fldCharType="separate"/>
        </w:r>
        <w:r w:rsidR="00E359CD">
          <w:rPr>
            <w:noProof/>
          </w:rPr>
          <w:t>2</w:t>
        </w:r>
        <w:r>
          <w:fldChar w:fldCharType="end"/>
        </w:r>
      </w:p>
    </w:sdtContent>
  </w:sdt>
  <w:p w:rsidR="000B5844" w:rsidRDefault="000B58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2B" w:rsidRDefault="005C782B" w:rsidP="00BC193F">
      <w:pPr>
        <w:spacing w:after="0" w:line="240" w:lineRule="auto"/>
      </w:pPr>
      <w:r>
        <w:separator/>
      </w:r>
    </w:p>
  </w:footnote>
  <w:footnote w:type="continuationSeparator" w:id="0">
    <w:p w:rsidR="005C782B" w:rsidRDefault="005C782B" w:rsidP="00BC1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FBD"/>
    <w:multiLevelType w:val="singleLevel"/>
    <w:tmpl w:val="D6A048DE"/>
    <w:lvl w:ilvl="0">
      <w:start w:val="12"/>
      <w:numFmt w:val="decimal"/>
      <w:lvlText w:val="%1."/>
      <w:legacy w:legacy="1" w:legacySpace="0" w:legacyIndent="288"/>
      <w:lvlJc w:val="left"/>
      <w:rPr>
        <w:rFonts w:ascii="Times New Roman" w:hAnsi="Times New Roman" w:cs="Times New Roman" w:hint="default"/>
      </w:rPr>
    </w:lvl>
  </w:abstractNum>
  <w:abstractNum w:abstractNumId="1">
    <w:nsid w:val="03186162"/>
    <w:multiLevelType w:val="hybridMultilevel"/>
    <w:tmpl w:val="827C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D405D"/>
    <w:multiLevelType w:val="hybridMultilevel"/>
    <w:tmpl w:val="CD66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900C8"/>
    <w:multiLevelType w:val="hybridMultilevel"/>
    <w:tmpl w:val="6EF09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63132"/>
    <w:multiLevelType w:val="hybridMultilevel"/>
    <w:tmpl w:val="2C1A5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1494C"/>
    <w:multiLevelType w:val="hybridMultilevel"/>
    <w:tmpl w:val="54103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B342F"/>
    <w:multiLevelType w:val="singleLevel"/>
    <w:tmpl w:val="589CAE6C"/>
    <w:lvl w:ilvl="0">
      <w:start w:val="3"/>
      <w:numFmt w:val="decimal"/>
      <w:lvlText w:val="%1."/>
      <w:legacy w:legacy="1" w:legacySpace="0" w:legacyIndent="212"/>
      <w:lvlJc w:val="left"/>
      <w:rPr>
        <w:rFonts w:ascii="Times New Roman" w:hAnsi="Times New Roman" w:cs="Times New Roman" w:hint="default"/>
      </w:rPr>
    </w:lvl>
  </w:abstractNum>
  <w:abstractNum w:abstractNumId="7">
    <w:nsid w:val="362317E2"/>
    <w:multiLevelType w:val="singleLevel"/>
    <w:tmpl w:val="E0501712"/>
    <w:lvl w:ilvl="0">
      <w:start w:val="2"/>
      <w:numFmt w:val="decimal"/>
      <w:lvlText w:val="%1."/>
      <w:legacy w:legacy="1" w:legacySpace="0" w:legacyIndent="215"/>
      <w:lvlJc w:val="left"/>
      <w:rPr>
        <w:rFonts w:ascii="Times New Roman" w:hAnsi="Times New Roman" w:cs="Times New Roman" w:hint="default"/>
      </w:rPr>
    </w:lvl>
  </w:abstractNum>
  <w:abstractNum w:abstractNumId="8">
    <w:nsid w:val="3D03696D"/>
    <w:multiLevelType w:val="hybridMultilevel"/>
    <w:tmpl w:val="990CD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007F3"/>
    <w:multiLevelType w:val="hybridMultilevel"/>
    <w:tmpl w:val="57BE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476A5"/>
    <w:multiLevelType w:val="hybridMultilevel"/>
    <w:tmpl w:val="DBB08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37CD7"/>
    <w:multiLevelType w:val="hybridMultilevel"/>
    <w:tmpl w:val="26D65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F44A10"/>
    <w:multiLevelType w:val="hybridMultilevel"/>
    <w:tmpl w:val="0812E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65077D"/>
    <w:multiLevelType w:val="hybridMultilevel"/>
    <w:tmpl w:val="DA848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764B52"/>
    <w:multiLevelType w:val="singleLevel"/>
    <w:tmpl w:val="7CC8879A"/>
    <w:lvl w:ilvl="0">
      <w:start w:val="10"/>
      <w:numFmt w:val="decimal"/>
      <w:lvlText w:val="%1."/>
      <w:legacy w:legacy="1" w:legacySpace="0" w:legacyIndent="283"/>
      <w:lvlJc w:val="left"/>
      <w:rPr>
        <w:rFonts w:ascii="Times New Roman" w:hAnsi="Times New Roman" w:cs="Times New Roman" w:hint="default"/>
      </w:rPr>
    </w:lvl>
  </w:abstractNum>
  <w:abstractNum w:abstractNumId="15">
    <w:nsid w:val="5B7C5EF3"/>
    <w:multiLevelType w:val="hybridMultilevel"/>
    <w:tmpl w:val="B824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323993"/>
    <w:multiLevelType w:val="hybridMultilevel"/>
    <w:tmpl w:val="DFD6D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8D6389"/>
    <w:multiLevelType w:val="hybridMultilevel"/>
    <w:tmpl w:val="A87E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B7466F"/>
    <w:multiLevelType w:val="singleLevel"/>
    <w:tmpl w:val="8BCA6FF8"/>
    <w:lvl w:ilvl="0">
      <w:start w:val="2"/>
      <w:numFmt w:val="decimal"/>
      <w:lvlText w:val="%1)"/>
      <w:legacy w:legacy="1" w:legacySpace="0" w:legacyIndent="250"/>
      <w:lvlJc w:val="left"/>
      <w:rPr>
        <w:rFonts w:ascii="Times New Roman" w:hAnsi="Times New Roman" w:cs="Times New Roman" w:hint="default"/>
      </w:rPr>
    </w:lvl>
  </w:abstractNum>
  <w:abstractNum w:abstractNumId="19">
    <w:nsid w:val="61000BED"/>
    <w:multiLevelType w:val="hybridMultilevel"/>
    <w:tmpl w:val="8758A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873442"/>
    <w:multiLevelType w:val="hybridMultilevel"/>
    <w:tmpl w:val="15DAA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C59A5"/>
    <w:multiLevelType w:val="hybridMultilevel"/>
    <w:tmpl w:val="960CE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30585"/>
    <w:multiLevelType w:val="singleLevel"/>
    <w:tmpl w:val="D5F6F9E8"/>
    <w:lvl w:ilvl="0">
      <w:start w:val="6"/>
      <w:numFmt w:val="decimal"/>
      <w:lvlText w:val="%1."/>
      <w:legacy w:legacy="1" w:legacySpace="0" w:legacyIndent="231"/>
      <w:lvlJc w:val="left"/>
      <w:rPr>
        <w:rFonts w:ascii="Times New Roman" w:hAnsi="Times New Roman" w:cs="Times New Roman" w:hint="default"/>
      </w:rPr>
    </w:lvl>
  </w:abstractNum>
  <w:abstractNum w:abstractNumId="23">
    <w:nsid w:val="75756C0E"/>
    <w:multiLevelType w:val="hybridMultilevel"/>
    <w:tmpl w:val="63C6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A747F"/>
    <w:multiLevelType w:val="singleLevel"/>
    <w:tmpl w:val="1486B31C"/>
    <w:lvl w:ilvl="0">
      <w:start w:val="3"/>
      <w:numFmt w:val="decimal"/>
      <w:lvlText w:val="%1."/>
      <w:legacy w:legacy="1" w:legacySpace="0" w:legacyIndent="206"/>
      <w:lvlJc w:val="left"/>
      <w:rPr>
        <w:rFonts w:ascii="Times New Roman" w:hAnsi="Times New Roman" w:cs="Times New Roman" w:hint="default"/>
      </w:rPr>
    </w:lvl>
  </w:abstractNum>
  <w:abstractNum w:abstractNumId="25">
    <w:nsid w:val="78D96A9C"/>
    <w:multiLevelType w:val="singleLevel"/>
    <w:tmpl w:val="5BA2DC68"/>
    <w:lvl w:ilvl="0">
      <w:start w:val="1"/>
      <w:numFmt w:val="decimal"/>
      <w:lvlText w:val="%1."/>
      <w:legacy w:legacy="1" w:legacySpace="0" w:legacyIndent="211"/>
      <w:lvlJc w:val="left"/>
      <w:rPr>
        <w:rFonts w:ascii="Times New Roman" w:hAnsi="Times New Roman" w:cs="Times New Roman" w:hint="default"/>
      </w:rPr>
    </w:lvl>
  </w:abstractNum>
  <w:abstractNum w:abstractNumId="26">
    <w:nsid w:val="791C0193"/>
    <w:multiLevelType w:val="singleLevel"/>
    <w:tmpl w:val="0240D1D8"/>
    <w:lvl w:ilvl="0">
      <w:start w:val="3"/>
      <w:numFmt w:val="decimal"/>
      <w:lvlText w:val="%1."/>
      <w:legacy w:legacy="1" w:legacySpace="0" w:legacyIndent="221"/>
      <w:lvlJc w:val="left"/>
      <w:rPr>
        <w:rFonts w:ascii="Times New Roman" w:hAnsi="Times New Roman" w:cs="Times New Roman" w:hint="default"/>
      </w:rPr>
    </w:lvl>
  </w:abstractNum>
  <w:abstractNum w:abstractNumId="27">
    <w:nsid w:val="7BD97AC1"/>
    <w:multiLevelType w:val="hybridMultilevel"/>
    <w:tmpl w:val="089C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55ADD"/>
    <w:multiLevelType w:val="singleLevel"/>
    <w:tmpl w:val="2AD4624A"/>
    <w:lvl w:ilvl="0">
      <w:start w:val="1"/>
      <w:numFmt w:val="decimal"/>
      <w:lvlText w:val="%1."/>
      <w:legacy w:legacy="1" w:legacySpace="0" w:legacyIndent="216"/>
      <w:lvlJc w:val="left"/>
      <w:rPr>
        <w:rFonts w:ascii="Times New Roman" w:hAnsi="Times New Roman" w:cs="Times New Roman" w:hint="default"/>
      </w:rPr>
    </w:lvl>
  </w:abstractNum>
  <w:num w:numId="1">
    <w:abstractNumId w:val="14"/>
  </w:num>
  <w:num w:numId="2">
    <w:abstractNumId w:val="2"/>
  </w:num>
  <w:num w:numId="3">
    <w:abstractNumId w:val="13"/>
  </w:num>
  <w:num w:numId="4">
    <w:abstractNumId w:val="8"/>
  </w:num>
  <w:num w:numId="5">
    <w:abstractNumId w:val="10"/>
  </w:num>
  <w:num w:numId="6">
    <w:abstractNumId w:val="23"/>
  </w:num>
  <w:num w:numId="7">
    <w:abstractNumId w:val="15"/>
  </w:num>
  <w:num w:numId="8">
    <w:abstractNumId w:val="5"/>
  </w:num>
  <w:num w:numId="9">
    <w:abstractNumId w:val="20"/>
  </w:num>
  <w:num w:numId="10">
    <w:abstractNumId w:val="11"/>
  </w:num>
  <w:num w:numId="11">
    <w:abstractNumId w:val="3"/>
  </w:num>
  <w:num w:numId="12">
    <w:abstractNumId w:val="21"/>
  </w:num>
  <w:num w:numId="13">
    <w:abstractNumId w:val="4"/>
  </w:num>
  <w:num w:numId="14">
    <w:abstractNumId w:val="12"/>
  </w:num>
  <w:num w:numId="15">
    <w:abstractNumId w:val="27"/>
  </w:num>
  <w:num w:numId="16">
    <w:abstractNumId w:val="9"/>
  </w:num>
  <w:num w:numId="17">
    <w:abstractNumId w:val="16"/>
  </w:num>
  <w:num w:numId="18">
    <w:abstractNumId w:val="18"/>
  </w:num>
  <w:num w:numId="19">
    <w:abstractNumId w:val="1"/>
  </w:num>
  <w:num w:numId="20">
    <w:abstractNumId w:val="25"/>
  </w:num>
  <w:num w:numId="21">
    <w:abstractNumId w:val="24"/>
  </w:num>
  <w:num w:numId="22">
    <w:abstractNumId w:val="22"/>
  </w:num>
  <w:num w:numId="23">
    <w:abstractNumId w:val="28"/>
  </w:num>
  <w:num w:numId="24">
    <w:abstractNumId w:val="7"/>
  </w:num>
  <w:num w:numId="25">
    <w:abstractNumId w:val="6"/>
  </w:num>
  <w:num w:numId="26">
    <w:abstractNumId w:val="26"/>
  </w:num>
  <w:num w:numId="27">
    <w:abstractNumId w:val="0"/>
  </w:num>
  <w:num w:numId="28">
    <w:abstractNumId w:val="0"/>
    <w:lvlOverride w:ilvl="0">
      <w:lvl w:ilvl="0">
        <w:start w:val="12"/>
        <w:numFmt w:val="decimal"/>
        <w:lvlText w:val="%1."/>
        <w:legacy w:legacy="1" w:legacySpace="0" w:legacyIndent="287"/>
        <w:lvlJc w:val="left"/>
        <w:rPr>
          <w:rFonts w:ascii="Times New Roman" w:hAnsi="Times New Roman" w:cs="Times New Roman" w:hint="default"/>
        </w:rPr>
      </w:lvl>
    </w:lvlOverride>
  </w:num>
  <w:num w:numId="29">
    <w:abstractNumId w:val="19"/>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71"/>
    <w:rsid w:val="000565B4"/>
    <w:rsid w:val="000A6909"/>
    <w:rsid w:val="000B5844"/>
    <w:rsid w:val="000B7007"/>
    <w:rsid w:val="000D03DE"/>
    <w:rsid w:val="000F5F8C"/>
    <w:rsid w:val="0013234F"/>
    <w:rsid w:val="00134152"/>
    <w:rsid w:val="00140AE9"/>
    <w:rsid w:val="00147079"/>
    <w:rsid w:val="001475BA"/>
    <w:rsid w:val="00152A4E"/>
    <w:rsid w:val="0017600E"/>
    <w:rsid w:val="001D7599"/>
    <w:rsid w:val="00203EF0"/>
    <w:rsid w:val="00234951"/>
    <w:rsid w:val="0029668C"/>
    <w:rsid w:val="00296E5F"/>
    <w:rsid w:val="002A1898"/>
    <w:rsid w:val="002A6E73"/>
    <w:rsid w:val="002A6EAE"/>
    <w:rsid w:val="002C0898"/>
    <w:rsid w:val="002D160A"/>
    <w:rsid w:val="002E3FC8"/>
    <w:rsid w:val="003001C3"/>
    <w:rsid w:val="0030571E"/>
    <w:rsid w:val="00310AB6"/>
    <w:rsid w:val="003134A2"/>
    <w:rsid w:val="00350C57"/>
    <w:rsid w:val="0035297B"/>
    <w:rsid w:val="00364707"/>
    <w:rsid w:val="0037101D"/>
    <w:rsid w:val="0038494B"/>
    <w:rsid w:val="003962B5"/>
    <w:rsid w:val="003C4102"/>
    <w:rsid w:val="0041032E"/>
    <w:rsid w:val="00420345"/>
    <w:rsid w:val="00424A65"/>
    <w:rsid w:val="00470CF8"/>
    <w:rsid w:val="004713D8"/>
    <w:rsid w:val="004B4D6E"/>
    <w:rsid w:val="00502A22"/>
    <w:rsid w:val="0050372B"/>
    <w:rsid w:val="00506FED"/>
    <w:rsid w:val="005571E4"/>
    <w:rsid w:val="00560DCB"/>
    <w:rsid w:val="0057525D"/>
    <w:rsid w:val="0058193F"/>
    <w:rsid w:val="0058617F"/>
    <w:rsid w:val="005A5DE6"/>
    <w:rsid w:val="005B53FB"/>
    <w:rsid w:val="005B7F88"/>
    <w:rsid w:val="005C782B"/>
    <w:rsid w:val="005D26EF"/>
    <w:rsid w:val="005E6D09"/>
    <w:rsid w:val="005F4406"/>
    <w:rsid w:val="0062231C"/>
    <w:rsid w:val="00647173"/>
    <w:rsid w:val="00661BCE"/>
    <w:rsid w:val="00661F0F"/>
    <w:rsid w:val="0066572E"/>
    <w:rsid w:val="00687757"/>
    <w:rsid w:val="00690F7A"/>
    <w:rsid w:val="007241AA"/>
    <w:rsid w:val="00736C01"/>
    <w:rsid w:val="00750BD7"/>
    <w:rsid w:val="007A179D"/>
    <w:rsid w:val="007B02FA"/>
    <w:rsid w:val="007B0708"/>
    <w:rsid w:val="007B3112"/>
    <w:rsid w:val="007C172B"/>
    <w:rsid w:val="007D3611"/>
    <w:rsid w:val="007F7868"/>
    <w:rsid w:val="007F7C32"/>
    <w:rsid w:val="008640B1"/>
    <w:rsid w:val="00890AC7"/>
    <w:rsid w:val="008A61D6"/>
    <w:rsid w:val="008E35D9"/>
    <w:rsid w:val="00906DD0"/>
    <w:rsid w:val="0091439F"/>
    <w:rsid w:val="009216C5"/>
    <w:rsid w:val="00927663"/>
    <w:rsid w:val="009506C9"/>
    <w:rsid w:val="009F585E"/>
    <w:rsid w:val="00A24C92"/>
    <w:rsid w:val="00A61613"/>
    <w:rsid w:val="00A6526D"/>
    <w:rsid w:val="00A71EF1"/>
    <w:rsid w:val="00A9436D"/>
    <w:rsid w:val="00AA6C27"/>
    <w:rsid w:val="00AB050D"/>
    <w:rsid w:val="00AB2122"/>
    <w:rsid w:val="00AB35BF"/>
    <w:rsid w:val="00AC4302"/>
    <w:rsid w:val="00B220BE"/>
    <w:rsid w:val="00B53637"/>
    <w:rsid w:val="00B83778"/>
    <w:rsid w:val="00BC193F"/>
    <w:rsid w:val="00BD7723"/>
    <w:rsid w:val="00BD7FD8"/>
    <w:rsid w:val="00C0542E"/>
    <w:rsid w:val="00C100A1"/>
    <w:rsid w:val="00C27EC9"/>
    <w:rsid w:val="00C369D3"/>
    <w:rsid w:val="00C40A55"/>
    <w:rsid w:val="00C433FD"/>
    <w:rsid w:val="00C66C75"/>
    <w:rsid w:val="00CB3EBA"/>
    <w:rsid w:val="00CC0A3F"/>
    <w:rsid w:val="00CD4BDC"/>
    <w:rsid w:val="00CE3CDC"/>
    <w:rsid w:val="00D02CCD"/>
    <w:rsid w:val="00D03A3F"/>
    <w:rsid w:val="00D044E3"/>
    <w:rsid w:val="00D208A6"/>
    <w:rsid w:val="00D21F63"/>
    <w:rsid w:val="00D36D71"/>
    <w:rsid w:val="00D51F73"/>
    <w:rsid w:val="00D53E08"/>
    <w:rsid w:val="00D604D6"/>
    <w:rsid w:val="00D65D6D"/>
    <w:rsid w:val="00E359CD"/>
    <w:rsid w:val="00E76384"/>
    <w:rsid w:val="00EA6C2D"/>
    <w:rsid w:val="00EC3A5C"/>
    <w:rsid w:val="00EC75AA"/>
    <w:rsid w:val="00ED064F"/>
    <w:rsid w:val="00EE52D0"/>
    <w:rsid w:val="00F17F1E"/>
    <w:rsid w:val="00F45C90"/>
    <w:rsid w:val="00F51BF8"/>
    <w:rsid w:val="00F656FE"/>
    <w:rsid w:val="00F9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B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51BF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F51BF8"/>
    <w:rPr>
      <w:rFonts w:ascii="Times New Roman" w:eastAsia="Times New Roman" w:hAnsi="Times New Roman" w:cs="Times New Roman"/>
      <w:sz w:val="20"/>
      <w:szCs w:val="20"/>
      <w:lang w:eastAsia="ru-RU"/>
    </w:rPr>
  </w:style>
  <w:style w:type="character" w:styleId="a6">
    <w:name w:val="page number"/>
    <w:basedOn w:val="a0"/>
    <w:rsid w:val="00F51BF8"/>
  </w:style>
  <w:style w:type="paragraph" w:styleId="a7">
    <w:name w:val="Balloon Text"/>
    <w:basedOn w:val="a"/>
    <w:link w:val="a8"/>
    <w:uiPriority w:val="99"/>
    <w:semiHidden/>
    <w:unhideWhenUsed/>
    <w:rsid w:val="001341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4152"/>
    <w:rPr>
      <w:rFonts w:ascii="Tahoma" w:hAnsi="Tahoma" w:cs="Tahoma"/>
      <w:sz w:val="16"/>
      <w:szCs w:val="16"/>
    </w:rPr>
  </w:style>
  <w:style w:type="paragraph" w:styleId="a9">
    <w:name w:val="List Paragraph"/>
    <w:basedOn w:val="a"/>
    <w:uiPriority w:val="34"/>
    <w:qFormat/>
    <w:rsid w:val="0062231C"/>
    <w:pPr>
      <w:ind w:left="720"/>
      <w:contextualSpacing/>
    </w:pPr>
  </w:style>
  <w:style w:type="paragraph" w:styleId="aa">
    <w:name w:val="header"/>
    <w:basedOn w:val="a"/>
    <w:link w:val="ab"/>
    <w:uiPriority w:val="99"/>
    <w:unhideWhenUsed/>
    <w:rsid w:val="00BC19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1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B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51BF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F51BF8"/>
    <w:rPr>
      <w:rFonts w:ascii="Times New Roman" w:eastAsia="Times New Roman" w:hAnsi="Times New Roman" w:cs="Times New Roman"/>
      <w:sz w:val="20"/>
      <w:szCs w:val="20"/>
      <w:lang w:eastAsia="ru-RU"/>
    </w:rPr>
  </w:style>
  <w:style w:type="character" w:styleId="a6">
    <w:name w:val="page number"/>
    <w:basedOn w:val="a0"/>
    <w:rsid w:val="00F51BF8"/>
  </w:style>
  <w:style w:type="paragraph" w:styleId="a7">
    <w:name w:val="Balloon Text"/>
    <w:basedOn w:val="a"/>
    <w:link w:val="a8"/>
    <w:uiPriority w:val="99"/>
    <w:semiHidden/>
    <w:unhideWhenUsed/>
    <w:rsid w:val="001341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4152"/>
    <w:rPr>
      <w:rFonts w:ascii="Tahoma" w:hAnsi="Tahoma" w:cs="Tahoma"/>
      <w:sz w:val="16"/>
      <w:szCs w:val="16"/>
    </w:rPr>
  </w:style>
  <w:style w:type="paragraph" w:styleId="a9">
    <w:name w:val="List Paragraph"/>
    <w:basedOn w:val="a"/>
    <w:uiPriority w:val="34"/>
    <w:qFormat/>
    <w:rsid w:val="0062231C"/>
    <w:pPr>
      <w:ind w:left="720"/>
      <w:contextualSpacing/>
    </w:pPr>
  </w:style>
  <w:style w:type="paragraph" w:styleId="aa">
    <w:name w:val="header"/>
    <w:basedOn w:val="a"/>
    <w:link w:val="ab"/>
    <w:uiPriority w:val="99"/>
    <w:unhideWhenUsed/>
    <w:rsid w:val="00BC19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oleObject" Target="embeddings/oleObject65.bin"/><Relationship Id="rId159" Type="http://schemas.openxmlformats.org/officeDocument/2006/relationships/image" Target="media/image75.wmf"/><Relationship Id="rId170" Type="http://schemas.openxmlformats.org/officeDocument/2006/relationships/image" Target="media/image80.wmf"/><Relationship Id="rId191" Type="http://schemas.openxmlformats.org/officeDocument/2006/relationships/image" Target="media/image90.wmf"/><Relationship Id="rId205" Type="http://schemas.openxmlformats.org/officeDocument/2006/relationships/image" Target="media/image97.wmf"/><Relationship Id="rId226" Type="http://schemas.openxmlformats.org/officeDocument/2006/relationships/image" Target="media/image108.PNG"/><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3.wmf"/><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oleObject" Target="embeddings/oleObject60.bin"/><Relationship Id="rId149" Type="http://schemas.openxmlformats.org/officeDocument/2006/relationships/image" Target="media/image70.wmf"/><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oleObject" Target="embeddings/oleObject76.bin"/><Relationship Id="rId181" Type="http://schemas.openxmlformats.org/officeDocument/2006/relationships/image" Target="media/image85.wmf"/><Relationship Id="rId216" Type="http://schemas.openxmlformats.org/officeDocument/2006/relationships/oleObject" Target="embeddings/oleObject105.bin"/><Relationship Id="rId211" Type="http://schemas.openxmlformats.org/officeDocument/2006/relationships/image" Target="media/image100.wmf"/><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oleObject" Target="embeddings/oleObject27.bin"/><Relationship Id="rId69" Type="http://schemas.openxmlformats.org/officeDocument/2006/relationships/image" Target="media/image32.wmf"/><Relationship Id="rId113" Type="http://schemas.openxmlformats.org/officeDocument/2006/relationships/oleObject" Target="embeddings/oleObject52.bin"/><Relationship Id="rId118" Type="http://schemas.openxmlformats.org/officeDocument/2006/relationships/image" Target="media/image55.wmf"/><Relationship Id="rId134" Type="http://schemas.openxmlformats.org/officeDocument/2006/relationships/oleObject" Target="embeddings/oleObject63.bin"/><Relationship Id="rId139" Type="http://schemas.openxmlformats.org/officeDocument/2006/relationships/image" Target="media/image65.wmf"/><Relationship Id="rId80" Type="http://schemas.openxmlformats.org/officeDocument/2006/relationships/oleObject" Target="embeddings/oleObject33.bin"/><Relationship Id="rId85" Type="http://schemas.openxmlformats.org/officeDocument/2006/relationships/oleObject" Target="embeddings/oleObject36.bin"/><Relationship Id="rId150" Type="http://schemas.openxmlformats.org/officeDocument/2006/relationships/oleObject" Target="embeddings/oleObject71.bin"/><Relationship Id="rId155" Type="http://schemas.openxmlformats.org/officeDocument/2006/relationships/image" Target="media/image73.wmf"/><Relationship Id="rId171" Type="http://schemas.openxmlformats.org/officeDocument/2006/relationships/oleObject" Target="embeddings/oleObject82.bin"/><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3.wmf"/><Relationship Id="rId206" Type="http://schemas.openxmlformats.org/officeDocument/2006/relationships/oleObject" Target="embeddings/oleObject100.bin"/><Relationship Id="rId227" Type="http://schemas.openxmlformats.org/officeDocument/2006/relationships/fontTable" Target="fontTable.xml"/><Relationship Id="rId201" Type="http://schemas.openxmlformats.org/officeDocument/2006/relationships/image" Target="media/image95.wmf"/><Relationship Id="rId222" Type="http://schemas.openxmlformats.org/officeDocument/2006/relationships/oleObject" Target="embeddings/oleObject108.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oleObject" Target="embeddings/oleObject47.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image" Target="media/image60.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oleObject" Target="embeddings/oleObject32.bin"/><Relationship Id="rId91" Type="http://schemas.openxmlformats.org/officeDocument/2006/relationships/oleObject" Target="embeddings/oleObject41.bin"/><Relationship Id="rId96" Type="http://schemas.openxmlformats.org/officeDocument/2006/relationships/image" Target="media/image44.wmf"/><Relationship Id="rId140" Type="http://schemas.openxmlformats.org/officeDocument/2006/relationships/oleObject" Target="embeddings/oleObject66.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79.bin"/><Relationship Id="rId182" Type="http://schemas.openxmlformats.org/officeDocument/2006/relationships/oleObject" Target="embeddings/oleObject88.bin"/><Relationship Id="rId187" Type="http://schemas.openxmlformats.org/officeDocument/2006/relationships/image" Target="media/image88.wmf"/><Relationship Id="rId217" Type="http://schemas.openxmlformats.org/officeDocument/2006/relationships/image" Target="media/image103.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3.bin"/><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3.wmf"/><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oleObject" Target="embeddings/oleObject25.bin"/><Relationship Id="rId65" Type="http://schemas.openxmlformats.org/officeDocument/2006/relationships/image" Target="media/image30.wmf"/><Relationship Id="rId81" Type="http://schemas.openxmlformats.org/officeDocument/2006/relationships/image" Target="media/image39.wmf"/><Relationship Id="rId86" Type="http://schemas.openxmlformats.org/officeDocument/2006/relationships/oleObject" Target="embeddings/oleObject37.bin"/><Relationship Id="rId130" Type="http://schemas.openxmlformats.org/officeDocument/2006/relationships/oleObject" Target="embeddings/oleObject61.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4.bin"/><Relationship Id="rId177" Type="http://schemas.openxmlformats.org/officeDocument/2006/relationships/image" Target="media/image83.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1.wmf"/><Relationship Id="rId202" Type="http://schemas.openxmlformats.org/officeDocument/2006/relationships/oleObject" Target="embeddings/oleObject98.bin"/><Relationship Id="rId207" Type="http://schemas.openxmlformats.org/officeDocument/2006/relationships/image" Target="media/image98.wmf"/><Relationship Id="rId223" Type="http://schemas.openxmlformats.org/officeDocument/2006/relationships/image" Target="media/image106.wmf"/><Relationship Id="rId228" Type="http://schemas.openxmlformats.org/officeDocument/2006/relationships/theme" Target="theme/theme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image" Target="media/image22.PNG"/><Relationship Id="rId55" Type="http://schemas.openxmlformats.org/officeDocument/2006/relationships/image" Target="media/image25.wmf"/><Relationship Id="rId76" Type="http://schemas.openxmlformats.org/officeDocument/2006/relationships/footer" Target="footer1.xml"/><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8.bin"/><Relationship Id="rId141" Type="http://schemas.openxmlformats.org/officeDocument/2006/relationships/image" Target="media/image66.wmf"/><Relationship Id="rId146" Type="http://schemas.openxmlformats.org/officeDocument/2006/relationships/oleObject" Target="embeddings/oleObject69.bin"/><Relationship Id="rId167" Type="http://schemas.openxmlformats.org/officeDocument/2006/relationships/image" Target="media/image79.wmf"/><Relationship Id="rId188" Type="http://schemas.openxmlformats.org/officeDocument/2006/relationships/oleObject" Target="embeddings/oleObject91.bin"/><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image" Target="media/image42.wmf"/><Relationship Id="rId162" Type="http://schemas.openxmlformats.org/officeDocument/2006/relationships/oleObject" Target="embeddings/oleObject77.bin"/><Relationship Id="rId183" Type="http://schemas.openxmlformats.org/officeDocument/2006/relationships/image" Target="media/image86.wmf"/><Relationship Id="rId213" Type="http://schemas.openxmlformats.org/officeDocument/2006/relationships/image" Target="media/image101.wmf"/><Relationship Id="rId218" Type="http://schemas.openxmlformats.org/officeDocument/2006/relationships/oleObject" Target="embeddings/oleObject106.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image" Target="media/image61.wmf"/><Relationship Id="rId136" Type="http://schemas.openxmlformats.org/officeDocument/2006/relationships/oleObject" Target="embeddings/oleObject64.bin"/><Relationship Id="rId157" Type="http://schemas.openxmlformats.org/officeDocument/2006/relationships/image" Target="media/image74.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4.bin"/><Relationship Id="rId152" Type="http://schemas.openxmlformats.org/officeDocument/2006/relationships/oleObject" Target="embeddings/oleObject72.bin"/><Relationship Id="rId173" Type="http://schemas.openxmlformats.org/officeDocument/2006/relationships/image" Target="media/image81.wmf"/><Relationship Id="rId194" Type="http://schemas.openxmlformats.org/officeDocument/2006/relationships/oleObject" Target="embeddings/oleObject94.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101.bin"/><Relationship Id="rId19" Type="http://schemas.openxmlformats.org/officeDocument/2006/relationships/oleObject" Target="embeddings/oleObject5.bin"/><Relationship Id="rId224" Type="http://schemas.openxmlformats.org/officeDocument/2006/relationships/oleObject" Target="embeddings/oleObject109.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6.PNG"/><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oleObject" Target="embeddings/oleObject67.bin"/><Relationship Id="rId163" Type="http://schemas.openxmlformats.org/officeDocument/2006/relationships/image" Target="media/image77.wmf"/><Relationship Id="rId184" Type="http://schemas.openxmlformats.org/officeDocument/2006/relationships/oleObject" Target="embeddings/oleObject89.bin"/><Relationship Id="rId189" Type="http://schemas.openxmlformats.org/officeDocument/2006/relationships/image" Target="media/image89.wmf"/><Relationship Id="rId219" Type="http://schemas.openxmlformats.org/officeDocument/2006/relationships/image" Target="media/image104.wmf"/><Relationship Id="rId3" Type="http://schemas.openxmlformats.org/officeDocument/2006/relationships/styles" Target="styles.xml"/><Relationship Id="rId214" Type="http://schemas.openxmlformats.org/officeDocument/2006/relationships/oleObject" Target="embeddings/oleObject104.bin"/><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oleObject" Target="embeddings/oleObject75.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oleObject" Target="embeddings/oleObject26.bin"/><Relationship Id="rId83" Type="http://schemas.openxmlformats.org/officeDocument/2006/relationships/oleObject" Target="embeddings/oleObject35.bin"/><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oleObject" Target="embeddings/oleObject62.bin"/><Relationship Id="rId153" Type="http://schemas.openxmlformats.org/officeDocument/2006/relationships/image" Target="media/image72.wmf"/><Relationship Id="rId174" Type="http://schemas.openxmlformats.org/officeDocument/2006/relationships/oleObject" Target="embeddings/oleObject84.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07.PNG"/><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image" Target="media/image49.wmf"/><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image" Target="media/image34.PNG"/><Relationship Id="rId78" Type="http://schemas.openxmlformats.org/officeDocument/2006/relationships/image" Target="media/image37.PNG"/><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43" Type="http://schemas.openxmlformats.org/officeDocument/2006/relationships/image" Target="media/image67.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oleObject" Target="embeddings/oleObject81.bin"/><Relationship Id="rId185" Type="http://schemas.openxmlformats.org/officeDocument/2006/relationships/image" Target="media/image87.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2.wmf"/><Relationship Id="rId26" Type="http://schemas.openxmlformats.org/officeDocument/2006/relationships/image" Target="media/image10.wmf"/><Relationship Id="rId47" Type="http://schemas.openxmlformats.org/officeDocument/2006/relationships/oleObject" Target="embeddings/oleObject19.bin"/><Relationship Id="rId68" Type="http://schemas.openxmlformats.org/officeDocument/2006/relationships/oleObject" Target="embeddings/oleObject29.bin"/><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oleObject" Target="embeddings/oleObject73.bin"/><Relationship Id="rId175" Type="http://schemas.openxmlformats.org/officeDocument/2006/relationships/image" Target="media/image82.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5.wmf"/><Relationship Id="rId37" Type="http://schemas.openxmlformats.org/officeDocument/2006/relationships/oleObject" Target="embeddings/oleObject14.bin"/><Relationship Id="rId58" Type="http://schemas.openxmlformats.org/officeDocument/2006/relationships/oleObject" Target="embeddings/oleObject24.bin"/><Relationship Id="rId79" Type="http://schemas.openxmlformats.org/officeDocument/2006/relationships/image" Target="media/image38.wmf"/><Relationship Id="rId102" Type="http://schemas.openxmlformats.org/officeDocument/2006/relationships/image" Target="media/image47.wmf"/><Relationship Id="rId123" Type="http://schemas.openxmlformats.org/officeDocument/2006/relationships/oleObject" Target="embeddings/oleObject57.bin"/><Relationship Id="rId144" Type="http://schemas.openxmlformats.org/officeDocument/2006/relationships/oleObject" Target="embeddings/oleObject68.bin"/><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oleObject" Target="embeddings/oleObject9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0D25-DA0C-4BC3-96AF-5AC4D2F4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15207</Words>
  <Characters>86683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ТГАСУ</Company>
  <LinksUpToDate>false</LinksUpToDate>
  <CharactersWithSpaces>101687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Горшунова</dc:creator>
  <cp:lastModifiedBy>пользователь</cp:lastModifiedBy>
  <cp:revision>2</cp:revision>
  <dcterms:created xsi:type="dcterms:W3CDTF">2017-10-23T02:44:00Z</dcterms:created>
  <dcterms:modified xsi:type="dcterms:W3CDTF">2017-10-23T02:44:00Z</dcterms:modified>
</cp:coreProperties>
</file>