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48" w:rsidRDefault="00247C63">
      <w:r w:rsidRPr="00247C63">
        <w:t xml:space="preserve">реферат на </w:t>
      </w:r>
      <w:proofErr w:type="gramStart"/>
      <w:r w:rsidRPr="00247C63">
        <w:t>тему :</w:t>
      </w:r>
      <w:proofErr w:type="gramEnd"/>
      <w:r w:rsidRPr="00247C63">
        <w:t xml:space="preserve"> государственное вмешательство в экономику. пределы вмешательства</w:t>
      </w:r>
      <w:bookmarkStart w:id="0" w:name="_GoBack"/>
      <w:bookmarkEnd w:id="0"/>
    </w:p>
    <w:sectPr w:rsidR="0097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3B"/>
    <w:rsid w:val="000A123B"/>
    <w:rsid w:val="00247C63"/>
    <w:rsid w:val="009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B992-C3A4-4DBE-9E4F-8C76A84C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Сашки</dc:creator>
  <cp:keywords/>
  <dc:description/>
  <cp:lastModifiedBy>Сашки</cp:lastModifiedBy>
  <cp:revision>3</cp:revision>
  <dcterms:created xsi:type="dcterms:W3CDTF">2017-10-22T19:26:00Z</dcterms:created>
  <dcterms:modified xsi:type="dcterms:W3CDTF">2017-10-22T19:26:00Z</dcterms:modified>
</cp:coreProperties>
</file>