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399" w:rsidRDefault="00182399" w:rsidP="00182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Контрольная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маркетингу</w:t>
      </w:r>
    </w:p>
    <w:p w:rsidR="00182399" w:rsidRPr="00182399" w:rsidRDefault="00182399" w:rsidP="00182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3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к задаче № 1</w:t>
      </w:r>
    </w:p>
    <w:p w:rsidR="00182399" w:rsidRPr="00182399" w:rsidRDefault="00182399" w:rsidP="00182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399">
        <w:rPr>
          <w:rFonts w:ascii="Times New Roman" w:eastAsia="Times New Roman" w:hAnsi="Times New Roman" w:cs="Times New Roman"/>
          <w:sz w:val="28"/>
          <w:szCs w:val="28"/>
          <w:lang w:eastAsia="ru-RU"/>
        </w:rPr>
        <w:t>Фирма осуществляет производство и продажу товара через сеть фирменных магазинов. Данные о цене товара и объеме проданных товаров в среднем за сутки, в одном из географических сегментов рынка приведены в таблице 1.1.</w:t>
      </w:r>
    </w:p>
    <w:p w:rsidR="00182399" w:rsidRPr="00182399" w:rsidRDefault="00182399" w:rsidP="001823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1.1 Данные о цене и объеме проданных товаров в среднем за сутки </w:t>
      </w:r>
    </w:p>
    <w:tbl>
      <w:tblPr>
        <w:tblW w:w="4968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484"/>
        <w:gridCol w:w="2484"/>
      </w:tblGrid>
      <w:tr w:rsidR="00182399" w:rsidRPr="00182399" w:rsidTr="008E73E7">
        <w:trPr>
          <w:trHeight w:val="492"/>
          <w:tblCellSpacing w:w="6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99">
              <w:rPr>
                <w:rFonts w:ascii="Times New Roman" w:hAnsi="Times New Roman" w:cs="Times New Roman"/>
                <w:sz w:val="28"/>
                <w:szCs w:val="28"/>
              </w:rPr>
              <w:t xml:space="preserve">Цена единицы товара, тыс. руб. </w:t>
            </w:r>
            <w:r w:rsidRPr="0018239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(x)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99">
              <w:rPr>
                <w:rFonts w:ascii="Times New Roman" w:hAnsi="Times New Roman" w:cs="Times New Roman"/>
                <w:sz w:val="28"/>
                <w:szCs w:val="28"/>
              </w:rPr>
              <w:t>Объем продажи товара в среднем за сутки, шт. (y)</w:t>
            </w:r>
          </w:p>
        </w:tc>
      </w:tr>
      <w:tr w:rsidR="00182399" w:rsidRPr="00182399" w:rsidTr="008E73E7">
        <w:trPr>
          <w:trHeight w:val="192"/>
          <w:tblCellSpacing w:w="6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after="0" w:line="19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39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after="0" w:line="19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39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182399" w:rsidRPr="00182399" w:rsidTr="008E73E7">
        <w:trPr>
          <w:trHeight w:val="192"/>
          <w:tblCellSpacing w:w="6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after="0" w:line="19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399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after="0" w:line="19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39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182399" w:rsidRPr="00182399" w:rsidTr="008E73E7">
        <w:trPr>
          <w:trHeight w:val="192"/>
          <w:tblCellSpacing w:w="6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after="0" w:line="19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399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after="0" w:line="19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39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82399" w:rsidRPr="00182399" w:rsidTr="008E73E7">
        <w:trPr>
          <w:trHeight w:val="192"/>
          <w:tblCellSpacing w:w="6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after="0" w:line="19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399">
              <w:rPr>
                <w:rFonts w:ascii="Times New Roman" w:hAnsi="Times New Roman" w:cs="Times New Roman"/>
                <w:sz w:val="28"/>
                <w:szCs w:val="28"/>
              </w:rPr>
              <w:t>3,15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after="0" w:line="19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39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182399" w:rsidRPr="00182399" w:rsidTr="008E73E7">
        <w:trPr>
          <w:trHeight w:val="192"/>
          <w:tblCellSpacing w:w="6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after="0" w:line="19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399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after="0" w:line="19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39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182399" w:rsidRPr="00182399" w:rsidTr="008E73E7">
        <w:trPr>
          <w:trHeight w:val="192"/>
          <w:tblCellSpacing w:w="6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after="0" w:line="19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399">
              <w:rPr>
                <w:rFonts w:ascii="Times New Roman" w:hAnsi="Times New Roman" w:cs="Times New Roman"/>
                <w:sz w:val="28"/>
                <w:szCs w:val="28"/>
              </w:rPr>
              <w:t>3.25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after="0" w:line="19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39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182399" w:rsidRPr="00182399" w:rsidTr="008E73E7">
        <w:trPr>
          <w:trHeight w:val="192"/>
          <w:tblCellSpacing w:w="6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after="0" w:line="19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399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after="0" w:line="19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39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182399" w:rsidRPr="00182399" w:rsidTr="008E73E7">
        <w:trPr>
          <w:trHeight w:val="192"/>
          <w:tblCellSpacing w:w="6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after="0" w:line="19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399">
              <w:rPr>
                <w:rFonts w:ascii="Times New Roman" w:hAnsi="Times New Roman" w:cs="Times New Roman"/>
                <w:sz w:val="28"/>
                <w:szCs w:val="28"/>
              </w:rPr>
              <w:t>3,35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after="0" w:line="19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39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82399" w:rsidRPr="00182399" w:rsidTr="008E73E7">
        <w:trPr>
          <w:trHeight w:val="192"/>
          <w:tblCellSpacing w:w="6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after="0" w:line="19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399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after="0" w:line="19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39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82399" w:rsidRPr="00182399" w:rsidTr="008E73E7">
        <w:trPr>
          <w:trHeight w:val="192"/>
          <w:tblCellSpacing w:w="6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after="0" w:line="19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399">
              <w:rPr>
                <w:rFonts w:ascii="Times New Roman" w:hAnsi="Times New Roman" w:cs="Times New Roman"/>
                <w:sz w:val="28"/>
                <w:szCs w:val="28"/>
              </w:rPr>
              <w:t>3,45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after="0" w:line="19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39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82399" w:rsidRPr="00182399" w:rsidTr="008E73E7">
        <w:trPr>
          <w:trHeight w:val="684"/>
          <w:tblCellSpacing w:w="6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99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9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182399" w:rsidRPr="00182399" w:rsidRDefault="00182399" w:rsidP="00182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3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Необходимо:</w:t>
      </w:r>
    </w:p>
    <w:p w:rsidR="00182399" w:rsidRPr="00182399" w:rsidRDefault="00182399" w:rsidP="00182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39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Проанализировать существующую зависимость между объемом продажи товара и уровнем его цены.</w:t>
      </w:r>
    </w:p>
    <w:p w:rsidR="00182399" w:rsidRPr="00182399" w:rsidRDefault="00182399" w:rsidP="00182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399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Определить коэффициент эластичности между ценой и объемом продажи товара.</w:t>
      </w:r>
    </w:p>
    <w:p w:rsidR="00182399" w:rsidRPr="00182399" w:rsidRDefault="00182399" w:rsidP="00182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399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Определить тесноту связи между ценой и объемом продажи товара.</w:t>
      </w:r>
    </w:p>
    <w:p w:rsidR="00182399" w:rsidRPr="00182399" w:rsidRDefault="00182399" w:rsidP="001823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3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к задаче № 2</w:t>
      </w:r>
    </w:p>
    <w:p w:rsidR="00182399" w:rsidRPr="00182399" w:rsidRDefault="00182399" w:rsidP="00182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39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оперативного регулирования цены с учетом установленной эластичности спроса проанализировать затраты на производство и обращение товара на основании следующих исходных данных.</w:t>
      </w:r>
    </w:p>
    <w:p w:rsidR="00182399" w:rsidRPr="00182399" w:rsidRDefault="00182399" w:rsidP="00182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3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2.1 Исходные данные об объеме производства и суммарных затратах на производство товара в среднем за сутки</w:t>
      </w:r>
    </w:p>
    <w:p w:rsidR="00182399" w:rsidRPr="00182399" w:rsidRDefault="00182399" w:rsidP="00182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3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438" w:type="dxa"/>
        <w:tblCellSpacing w:w="6" w:type="dxa"/>
        <w:tblInd w:w="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180"/>
        <w:gridCol w:w="1989"/>
        <w:gridCol w:w="2269"/>
      </w:tblGrid>
      <w:tr w:rsidR="00182399" w:rsidRPr="00182399" w:rsidTr="008E73E7">
        <w:trPr>
          <w:trHeight w:val="768"/>
          <w:tblCellSpacing w:w="6" w:type="dxa"/>
        </w:trPr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99">
              <w:rPr>
                <w:rFonts w:ascii="Times New Roman" w:hAnsi="Times New Roman" w:cs="Times New Roman"/>
                <w:sz w:val="28"/>
                <w:szCs w:val="28"/>
              </w:rPr>
              <w:t xml:space="preserve">  Месяц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99">
              <w:rPr>
                <w:rFonts w:ascii="Times New Roman" w:hAnsi="Times New Roman" w:cs="Times New Roman"/>
                <w:sz w:val="28"/>
                <w:szCs w:val="28"/>
              </w:rPr>
              <w:t>Объем производства в среднем за сутки, штук, Q</w:t>
            </w:r>
          </w:p>
        </w:tc>
        <w:tc>
          <w:tcPr>
            <w:tcW w:w="2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99">
              <w:rPr>
                <w:rFonts w:ascii="Times New Roman" w:hAnsi="Times New Roman" w:cs="Times New Roman"/>
                <w:sz w:val="28"/>
                <w:szCs w:val="28"/>
              </w:rPr>
              <w:t>Расходы производства в среднем за сутки, тыс. руб., ТС</w:t>
            </w:r>
          </w:p>
        </w:tc>
      </w:tr>
      <w:tr w:rsidR="00182399" w:rsidRPr="00182399" w:rsidTr="008E73E7">
        <w:trPr>
          <w:trHeight w:val="192"/>
          <w:tblCellSpacing w:w="6" w:type="dxa"/>
        </w:trPr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after="0" w:line="19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39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after="0" w:line="19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399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2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after="0" w:line="19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399">
              <w:rPr>
                <w:rFonts w:ascii="Times New Roman" w:hAnsi="Times New Roman" w:cs="Times New Roman"/>
                <w:sz w:val="28"/>
                <w:szCs w:val="28"/>
              </w:rPr>
              <w:t>2480</w:t>
            </w:r>
          </w:p>
        </w:tc>
      </w:tr>
      <w:tr w:rsidR="00182399" w:rsidRPr="00182399" w:rsidTr="008E73E7">
        <w:trPr>
          <w:trHeight w:val="192"/>
          <w:tblCellSpacing w:w="6" w:type="dxa"/>
        </w:trPr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after="0" w:line="19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39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after="0" w:line="19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399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2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after="0" w:line="19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399">
              <w:rPr>
                <w:rFonts w:ascii="Times New Roman" w:hAnsi="Times New Roman" w:cs="Times New Roman"/>
                <w:sz w:val="28"/>
                <w:szCs w:val="28"/>
              </w:rPr>
              <w:t>2385</w:t>
            </w:r>
          </w:p>
        </w:tc>
      </w:tr>
      <w:tr w:rsidR="00182399" w:rsidRPr="00182399" w:rsidTr="008E73E7">
        <w:trPr>
          <w:trHeight w:val="192"/>
          <w:tblCellSpacing w:w="6" w:type="dxa"/>
        </w:trPr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after="0" w:line="19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39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after="0" w:line="19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399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2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after="0" w:line="19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399">
              <w:rPr>
                <w:rFonts w:ascii="Times New Roman" w:hAnsi="Times New Roman" w:cs="Times New Roman"/>
                <w:sz w:val="28"/>
                <w:szCs w:val="28"/>
              </w:rPr>
              <w:t>2430</w:t>
            </w:r>
          </w:p>
        </w:tc>
      </w:tr>
      <w:tr w:rsidR="00182399" w:rsidRPr="00182399" w:rsidTr="008E73E7">
        <w:trPr>
          <w:trHeight w:val="192"/>
          <w:tblCellSpacing w:w="6" w:type="dxa"/>
        </w:trPr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after="0" w:line="19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39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after="0" w:line="19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399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2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after="0" w:line="19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399">
              <w:rPr>
                <w:rFonts w:ascii="Times New Roman" w:hAnsi="Times New Roman" w:cs="Times New Roman"/>
                <w:sz w:val="28"/>
                <w:szCs w:val="28"/>
              </w:rPr>
              <w:t>2400</w:t>
            </w:r>
          </w:p>
        </w:tc>
      </w:tr>
      <w:tr w:rsidR="00182399" w:rsidRPr="00182399" w:rsidTr="008E73E7">
        <w:trPr>
          <w:trHeight w:val="192"/>
          <w:tblCellSpacing w:w="6" w:type="dxa"/>
        </w:trPr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after="0" w:line="19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39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after="0" w:line="19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399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2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after="0" w:line="19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399">
              <w:rPr>
                <w:rFonts w:ascii="Times New Roman" w:hAnsi="Times New Roman" w:cs="Times New Roman"/>
                <w:sz w:val="28"/>
                <w:szCs w:val="28"/>
              </w:rPr>
              <w:t>2360</w:t>
            </w:r>
          </w:p>
        </w:tc>
      </w:tr>
      <w:tr w:rsidR="00182399" w:rsidRPr="00182399" w:rsidTr="008E73E7">
        <w:trPr>
          <w:trHeight w:val="192"/>
          <w:tblCellSpacing w:w="6" w:type="dxa"/>
        </w:trPr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after="0" w:line="19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399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after="0" w:line="19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399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2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after="0" w:line="19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399">
              <w:rPr>
                <w:rFonts w:ascii="Times New Roman" w:hAnsi="Times New Roman" w:cs="Times New Roman"/>
                <w:sz w:val="28"/>
                <w:szCs w:val="28"/>
              </w:rPr>
              <w:t>2370</w:t>
            </w:r>
          </w:p>
        </w:tc>
      </w:tr>
      <w:tr w:rsidR="00182399" w:rsidRPr="00182399" w:rsidTr="008E73E7">
        <w:trPr>
          <w:trHeight w:val="192"/>
          <w:tblCellSpacing w:w="6" w:type="dxa"/>
        </w:trPr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after="0" w:line="19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399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after="0" w:line="19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399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after="0" w:line="19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399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</w:tr>
      <w:tr w:rsidR="00182399" w:rsidRPr="00182399" w:rsidTr="008E73E7">
        <w:trPr>
          <w:trHeight w:val="192"/>
          <w:tblCellSpacing w:w="6" w:type="dxa"/>
        </w:trPr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after="0" w:line="19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399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after="0" w:line="19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399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2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after="0" w:line="19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399">
              <w:rPr>
                <w:rFonts w:ascii="Times New Roman" w:hAnsi="Times New Roman" w:cs="Times New Roman"/>
                <w:sz w:val="28"/>
                <w:szCs w:val="28"/>
              </w:rPr>
              <w:t>2550</w:t>
            </w:r>
          </w:p>
        </w:tc>
      </w:tr>
      <w:tr w:rsidR="00182399" w:rsidRPr="00182399" w:rsidTr="008E73E7">
        <w:trPr>
          <w:trHeight w:val="192"/>
          <w:tblCellSpacing w:w="6" w:type="dxa"/>
        </w:trPr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after="0" w:line="19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399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after="0" w:line="19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399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after="0" w:line="19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399">
              <w:rPr>
                <w:rFonts w:ascii="Times New Roman" w:hAnsi="Times New Roman" w:cs="Times New Roman"/>
                <w:sz w:val="28"/>
                <w:szCs w:val="28"/>
              </w:rPr>
              <w:t>2535</w:t>
            </w:r>
          </w:p>
        </w:tc>
      </w:tr>
      <w:tr w:rsidR="00182399" w:rsidRPr="00182399" w:rsidTr="008E73E7">
        <w:trPr>
          <w:trHeight w:val="192"/>
          <w:tblCellSpacing w:w="6" w:type="dxa"/>
        </w:trPr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after="0" w:line="19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3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after="0" w:line="19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399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2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after="0" w:line="19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399">
              <w:rPr>
                <w:rFonts w:ascii="Times New Roman" w:hAnsi="Times New Roman" w:cs="Times New Roman"/>
                <w:sz w:val="28"/>
                <w:szCs w:val="28"/>
              </w:rPr>
              <w:t>2600</w:t>
            </w:r>
          </w:p>
        </w:tc>
      </w:tr>
      <w:tr w:rsidR="00182399" w:rsidRPr="00182399" w:rsidTr="008E73E7">
        <w:trPr>
          <w:trHeight w:val="192"/>
          <w:tblCellSpacing w:w="6" w:type="dxa"/>
        </w:trPr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after="0" w:line="19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39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after="0" w:line="19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399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2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after="0" w:line="19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399">
              <w:rPr>
                <w:rFonts w:ascii="Times New Roman" w:hAnsi="Times New Roman" w:cs="Times New Roman"/>
                <w:sz w:val="28"/>
                <w:szCs w:val="28"/>
              </w:rPr>
              <w:t>2615</w:t>
            </w:r>
          </w:p>
        </w:tc>
      </w:tr>
      <w:tr w:rsidR="00182399" w:rsidRPr="00182399" w:rsidTr="008E73E7">
        <w:trPr>
          <w:trHeight w:val="204"/>
          <w:tblCellSpacing w:w="6" w:type="dxa"/>
        </w:trPr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after="0" w:line="20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39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after="0" w:line="20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399">
              <w:rPr>
                <w:rFonts w:ascii="Times New Roman" w:hAnsi="Times New Roman" w:cs="Times New Roman"/>
                <w:sz w:val="28"/>
                <w:szCs w:val="28"/>
              </w:rPr>
              <w:t xml:space="preserve">200 </w:t>
            </w:r>
          </w:p>
        </w:tc>
        <w:tc>
          <w:tcPr>
            <w:tcW w:w="2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after="0" w:line="20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399">
              <w:rPr>
                <w:rFonts w:ascii="Times New Roman" w:hAnsi="Times New Roman" w:cs="Times New Roman"/>
                <w:sz w:val="28"/>
                <w:szCs w:val="28"/>
              </w:rPr>
              <w:t>2460</w:t>
            </w:r>
          </w:p>
        </w:tc>
      </w:tr>
    </w:tbl>
    <w:p w:rsidR="00182399" w:rsidRPr="00182399" w:rsidRDefault="00182399" w:rsidP="00182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399" w:rsidRPr="00182399" w:rsidRDefault="00182399" w:rsidP="00182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39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2.2. Исходные данные об объеме реализации и суммарных затратах обращения в среднем за сутки</w:t>
      </w:r>
    </w:p>
    <w:tbl>
      <w:tblPr>
        <w:tblW w:w="4233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745"/>
        <w:gridCol w:w="2921"/>
        <w:gridCol w:w="3340"/>
      </w:tblGrid>
      <w:tr w:rsidR="00182399" w:rsidRPr="00182399" w:rsidTr="008E73E7">
        <w:trPr>
          <w:trHeight w:val="1443"/>
          <w:tblCellSpacing w:w="6" w:type="dxa"/>
        </w:trPr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Месяц </w:t>
            </w:r>
          </w:p>
        </w:tc>
        <w:tc>
          <w:tcPr>
            <w:tcW w:w="1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Затраты обращения в среднем за сутки, тыс. руб. </w:t>
            </w:r>
          </w:p>
        </w:tc>
        <w:tc>
          <w:tcPr>
            <w:tcW w:w="207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82399" w:rsidRPr="00182399" w:rsidRDefault="00182399" w:rsidP="001823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реализации в среднем шт.</w:t>
            </w:r>
          </w:p>
          <w:p w:rsidR="00182399" w:rsidRPr="00182399" w:rsidRDefault="00182399" w:rsidP="001823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2399" w:rsidRPr="00182399" w:rsidTr="008E73E7">
        <w:trPr>
          <w:trHeight w:val="230"/>
          <w:tblCellSpacing w:w="6" w:type="dxa"/>
        </w:trPr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before="100" w:beforeAutospacing="1" w:after="100" w:afterAutospacing="1" w:line="21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01 </w:t>
            </w:r>
          </w:p>
        </w:tc>
        <w:tc>
          <w:tcPr>
            <w:tcW w:w="1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before="100" w:beforeAutospacing="1" w:after="100" w:afterAutospacing="1" w:line="21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1155</w:t>
            </w:r>
          </w:p>
        </w:tc>
        <w:tc>
          <w:tcPr>
            <w:tcW w:w="2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399" w:rsidRPr="00182399" w:rsidRDefault="00182399" w:rsidP="00182399">
            <w:pPr>
              <w:spacing w:before="100" w:beforeAutospacing="1" w:after="100" w:afterAutospacing="1" w:line="21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</w:tr>
      <w:tr w:rsidR="00182399" w:rsidRPr="00182399" w:rsidTr="008E73E7">
        <w:trPr>
          <w:trHeight w:val="230"/>
          <w:tblCellSpacing w:w="6" w:type="dxa"/>
        </w:trPr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before="100" w:beforeAutospacing="1" w:after="100" w:afterAutospacing="1" w:line="21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02 </w:t>
            </w:r>
          </w:p>
        </w:tc>
        <w:tc>
          <w:tcPr>
            <w:tcW w:w="1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before="100" w:beforeAutospacing="1" w:after="100" w:afterAutospacing="1" w:line="21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1135</w:t>
            </w:r>
          </w:p>
        </w:tc>
        <w:tc>
          <w:tcPr>
            <w:tcW w:w="2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399" w:rsidRPr="00182399" w:rsidRDefault="00182399" w:rsidP="00182399">
            <w:pPr>
              <w:spacing w:before="100" w:beforeAutospacing="1" w:after="100" w:afterAutospacing="1" w:line="21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</w:tr>
      <w:tr w:rsidR="00182399" w:rsidRPr="00182399" w:rsidTr="008E73E7">
        <w:trPr>
          <w:trHeight w:val="230"/>
          <w:tblCellSpacing w:w="6" w:type="dxa"/>
        </w:trPr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before="100" w:beforeAutospacing="1" w:after="100" w:afterAutospacing="1" w:line="21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03 </w:t>
            </w:r>
          </w:p>
        </w:tc>
        <w:tc>
          <w:tcPr>
            <w:tcW w:w="1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before="100" w:beforeAutospacing="1" w:after="100" w:afterAutospacing="1" w:line="21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1145</w:t>
            </w:r>
          </w:p>
        </w:tc>
        <w:tc>
          <w:tcPr>
            <w:tcW w:w="2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399" w:rsidRPr="00182399" w:rsidRDefault="00182399" w:rsidP="00182399">
            <w:pPr>
              <w:spacing w:before="100" w:beforeAutospacing="1" w:after="100" w:afterAutospacing="1" w:line="21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</w:tr>
      <w:tr w:rsidR="00182399" w:rsidRPr="00182399" w:rsidTr="008E73E7">
        <w:trPr>
          <w:trHeight w:val="230"/>
          <w:tblCellSpacing w:w="6" w:type="dxa"/>
        </w:trPr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before="100" w:beforeAutospacing="1" w:after="100" w:afterAutospacing="1" w:line="21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04 </w:t>
            </w:r>
          </w:p>
        </w:tc>
        <w:tc>
          <w:tcPr>
            <w:tcW w:w="1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before="100" w:beforeAutospacing="1" w:after="100" w:afterAutospacing="1" w:line="21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1190</w:t>
            </w:r>
          </w:p>
        </w:tc>
        <w:tc>
          <w:tcPr>
            <w:tcW w:w="2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399" w:rsidRPr="00182399" w:rsidRDefault="00182399" w:rsidP="00182399">
            <w:pPr>
              <w:spacing w:before="100" w:beforeAutospacing="1" w:after="100" w:afterAutospacing="1" w:line="21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</w:p>
        </w:tc>
      </w:tr>
      <w:tr w:rsidR="00182399" w:rsidRPr="00182399" w:rsidTr="008E73E7">
        <w:trPr>
          <w:trHeight w:val="230"/>
          <w:tblCellSpacing w:w="6" w:type="dxa"/>
        </w:trPr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before="100" w:beforeAutospacing="1" w:after="100" w:afterAutospacing="1" w:line="21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05 </w:t>
            </w:r>
          </w:p>
        </w:tc>
        <w:tc>
          <w:tcPr>
            <w:tcW w:w="1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before="100" w:beforeAutospacing="1" w:after="100" w:afterAutospacing="1" w:line="21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1140</w:t>
            </w:r>
          </w:p>
        </w:tc>
        <w:tc>
          <w:tcPr>
            <w:tcW w:w="2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399" w:rsidRPr="00182399" w:rsidRDefault="00182399" w:rsidP="00182399">
            <w:pPr>
              <w:spacing w:before="100" w:beforeAutospacing="1" w:after="100" w:afterAutospacing="1" w:line="21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</w:tr>
      <w:tr w:rsidR="00182399" w:rsidRPr="00182399" w:rsidTr="008E73E7">
        <w:trPr>
          <w:trHeight w:val="230"/>
          <w:tblCellSpacing w:w="6" w:type="dxa"/>
        </w:trPr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before="100" w:beforeAutospacing="1" w:after="100" w:afterAutospacing="1" w:line="21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06 </w:t>
            </w:r>
          </w:p>
        </w:tc>
        <w:tc>
          <w:tcPr>
            <w:tcW w:w="1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before="100" w:beforeAutospacing="1" w:after="100" w:afterAutospacing="1" w:line="21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2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399" w:rsidRPr="00182399" w:rsidRDefault="00182399" w:rsidP="00182399">
            <w:pPr>
              <w:spacing w:before="100" w:beforeAutospacing="1" w:after="100" w:afterAutospacing="1" w:line="21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</w:tr>
      <w:tr w:rsidR="00182399" w:rsidRPr="00182399" w:rsidTr="008E73E7">
        <w:trPr>
          <w:trHeight w:val="230"/>
          <w:tblCellSpacing w:w="6" w:type="dxa"/>
        </w:trPr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before="100" w:beforeAutospacing="1" w:after="100" w:afterAutospacing="1" w:line="21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07 </w:t>
            </w:r>
          </w:p>
        </w:tc>
        <w:tc>
          <w:tcPr>
            <w:tcW w:w="1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before="100" w:beforeAutospacing="1" w:after="100" w:afterAutospacing="1" w:line="21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</w:t>
            </w:r>
          </w:p>
        </w:tc>
        <w:tc>
          <w:tcPr>
            <w:tcW w:w="2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399" w:rsidRPr="00182399" w:rsidRDefault="00182399" w:rsidP="00182399">
            <w:pPr>
              <w:spacing w:before="100" w:beforeAutospacing="1" w:after="100" w:afterAutospacing="1" w:line="21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</w:t>
            </w:r>
          </w:p>
        </w:tc>
      </w:tr>
      <w:tr w:rsidR="00182399" w:rsidRPr="00182399" w:rsidTr="008E73E7">
        <w:trPr>
          <w:trHeight w:val="230"/>
          <w:tblCellSpacing w:w="6" w:type="dxa"/>
        </w:trPr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before="100" w:beforeAutospacing="1" w:after="100" w:afterAutospacing="1" w:line="21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08 </w:t>
            </w:r>
          </w:p>
        </w:tc>
        <w:tc>
          <w:tcPr>
            <w:tcW w:w="1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before="100" w:beforeAutospacing="1" w:after="100" w:afterAutospacing="1" w:line="21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1225</w:t>
            </w:r>
          </w:p>
        </w:tc>
        <w:tc>
          <w:tcPr>
            <w:tcW w:w="2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399" w:rsidRPr="00182399" w:rsidRDefault="00182399" w:rsidP="00182399">
            <w:pPr>
              <w:spacing w:before="100" w:beforeAutospacing="1" w:after="100" w:afterAutospacing="1" w:line="21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</w:tr>
      <w:tr w:rsidR="00182399" w:rsidRPr="00182399" w:rsidTr="008E73E7">
        <w:trPr>
          <w:trHeight w:val="230"/>
          <w:tblCellSpacing w:w="6" w:type="dxa"/>
        </w:trPr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before="100" w:beforeAutospacing="1" w:after="100" w:afterAutospacing="1" w:line="21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09 </w:t>
            </w:r>
          </w:p>
        </w:tc>
        <w:tc>
          <w:tcPr>
            <w:tcW w:w="1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before="100" w:beforeAutospacing="1" w:after="100" w:afterAutospacing="1" w:line="21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</w:t>
            </w:r>
          </w:p>
        </w:tc>
        <w:tc>
          <w:tcPr>
            <w:tcW w:w="2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399" w:rsidRPr="00182399" w:rsidRDefault="00182399" w:rsidP="00182399">
            <w:pPr>
              <w:spacing w:before="100" w:beforeAutospacing="1" w:after="100" w:afterAutospacing="1" w:line="21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</w:t>
            </w:r>
          </w:p>
        </w:tc>
      </w:tr>
      <w:tr w:rsidR="00182399" w:rsidRPr="00182399" w:rsidTr="008E73E7">
        <w:trPr>
          <w:trHeight w:val="230"/>
          <w:tblCellSpacing w:w="6" w:type="dxa"/>
        </w:trPr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before="100" w:beforeAutospacing="1" w:after="100" w:afterAutospacing="1" w:line="21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1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before="100" w:beforeAutospacing="1" w:after="100" w:afterAutospacing="1" w:line="21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1195</w:t>
            </w:r>
          </w:p>
        </w:tc>
        <w:tc>
          <w:tcPr>
            <w:tcW w:w="2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399" w:rsidRPr="00182399" w:rsidRDefault="00182399" w:rsidP="00182399">
            <w:pPr>
              <w:spacing w:before="100" w:beforeAutospacing="1" w:after="100" w:afterAutospacing="1" w:line="21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</w:p>
        </w:tc>
      </w:tr>
      <w:tr w:rsidR="00182399" w:rsidRPr="00182399" w:rsidTr="008E73E7">
        <w:trPr>
          <w:trHeight w:val="217"/>
          <w:tblCellSpacing w:w="6" w:type="dxa"/>
        </w:trPr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1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before="100" w:beforeAutospacing="1" w:after="100" w:afterAutospacing="1" w:line="20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1230</w:t>
            </w:r>
          </w:p>
        </w:tc>
        <w:tc>
          <w:tcPr>
            <w:tcW w:w="2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399" w:rsidRPr="00182399" w:rsidRDefault="00182399" w:rsidP="00182399">
            <w:pPr>
              <w:spacing w:before="100" w:beforeAutospacing="1" w:after="100" w:afterAutospacing="1" w:line="20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</w:tc>
      </w:tr>
      <w:tr w:rsidR="00182399" w:rsidRPr="00182399" w:rsidTr="008E73E7">
        <w:trPr>
          <w:trHeight w:val="256"/>
          <w:tblCellSpacing w:w="6" w:type="dxa"/>
        </w:trPr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1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99" w:rsidRPr="00182399" w:rsidRDefault="00182399" w:rsidP="001823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1220</w:t>
            </w:r>
          </w:p>
        </w:tc>
        <w:tc>
          <w:tcPr>
            <w:tcW w:w="2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399" w:rsidRPr="00182399" w:rsidRDefault="00182399" w:rsidP="001823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</w:t>
            </w:r>
          </w:p>
        </w:tc>
      </w:tr>
    </w:tbl>
    <w:p w:rsidR="00182399" w:rsidRPr="00182399" w:rsidRDefault="00182399" w:rsidP="00182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3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2399" w:rsidRPr="00182399" w:rsidRDefault="00182399" w:rsidP="00182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3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Необходимо:</w:t>
      </w:r>
    </w:p>
    <w:p w:rsidR="00182399" w:rsidRPr="00182399" w:rsidRDefault="00182399" w:rsidP="00182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399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Используя данные таблицы 2.1 разделить суммарные издержки производства на постоянные и переменные затраты используя метод "максимальной и минимальной точки".</w:t>
      </w:r>
    </w:p>
    <w:p w:rsidR="00182399" w:rsidRPr="00182399" w:rsidRDefault="00182399" w:rsidP="00182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399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Используя данные таблицы 2.2 разделить суммарные издержки обращения товара на постоянные и переменные затраты с помощью метода наименьших квадратов.</w:t>
      </w:r>
    </w:p>
    <w:p w:rsidR="00182399" w:rsidRPr="00182399" w:rsidRDefault="00182399" w:rsidP="00182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399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Составить математическую модель валовых издержек производства и обращения товара.</w:t>
      </w:r>
    </w:p>
    <w:p w:rsidR="00182399" w:rsidRPr="00182399" w:rsidRDefault="00182399" w:rsidP="001823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3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к задаче № 3</w:t>
      </w:r>
    </w:p>
    <w:p w:rsidR="00182399" w:rsidRPr="00182399" w:rsidRDefault="00182399" w:rsidP="00182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3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результаты, полученные в задачах №1 и №2 необходимо определить:</w:t>
      </w:r>
    </w:p>
    <w:p w:rsidR="00182399" w:rsidRPr="00182399" w:rsidRDefault="00182399" w:rsidP="00182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399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Оптимальный уровень цены с учетом достижения максимальной прибыли (валовой маржи), предварительно разработав экономико-математическую модель задачи.</w:t>
      </w:r>
    </w:p>
    <w:p w:rsidR="00182399" w:rsidRPr="00182399" w:rsidRDefault="00182399" w:rsidP="00182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399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Объем производства и продажи, обеспечивающий прибыль равную 50 тыс. рублей в день при складывающихся на рынке ценах.</w:t>
      </w:r>
    </w:p>
    <w:p w:rsidR="00182399" w:rsidRPr="00182399" w:rsidRDefault="00182399" w:rsidP="00182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399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Оптимальный уровень цены, обеспечивающий уровень прибыли, равный 50 тыс. рублей в день при уровне производства и реализации равном 3000 и более штук.</w:t>
      </w:r>
    </w:p>
    <w:sectPr w:rsidR="00182399" w:rsidRPr="00182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00784"/>
    <w:multiLevelType w:val="multilevel"/>
    <w:tmpl w:val="17101D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ED2924"/>
    <w:multiLevelType w:val="multilevel"/>
    <w:tmpl w:val="08809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344207"/>
    <w:multiLevelType w:val="multilevel"/>
    <w:tmpl w:val="B3A66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8A5624"/>
    <w:multiLevelType w:val="multilevel"/>
    <w:tmpl w:val="F9468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399"/>
    <w:rsid w:val="00182399"/>
    <w:rsid w:val="0033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82399"/>
  </w:style>
  <w:style w:type="paragraph" w:customStyle="1" w:styleId="a3">
    <w:name w:val="аТабличка"/>
    <w:basedOn w:val="a"/>
    <w:qFormat/>
    <w:rsid w:val="00182399"/>
    <w:pPr>
      <w:spacing w:after="0" w:line="240" w:lineRule="auto"/>
      <w:jc w:val="center"/>
    </w:pPr>
    <w:rPr>
      <w:rFonts w:ascii="Times New Roman" w:hAnsi="Times New Roman" w:cs="Arial"/>
      <w:color w:val="000000"/>
      <w:sz w:val="28"/>
      <w:szCs w:val="20"/>
    </w:rPr>
  </w:style>
  <w:style w:type="paragraph" w:customStyle="1" w:styleId="a4">
    <w:name w:val="аТекстовка"/>
    <w:basedOn w:val="a"/>
    <w:qFormat/>
    <w:rsid w:val="00182399"/>
    <w:pPr>
      <w:shd w:val="clear" w:color="auto" w:fill="FFFFFF"/>
      <w:spacing w:after="0" w:line="240" w:lineRule="auto"/>
      <w:ind w:firstLine="709"/>
      <w:jc w:val="both"/>
    </w:pPr>
    <w:rPr>
      <w:rFonts w:ascii="Times New Roman" w:hAnsi="Times New Roman" w:cs="Arial"/>
      <w:color w:val="000000"/>
      <w:sz w:val="28"/>
      <w:szCs w:val="28"/>
    </w:rPr>
  </w:style>
  <w:style w:type="character" w:customStyle="1" w:styleId="a5">
    <w:name w:val="аТаблица Знак"/>
    <w:basedOn w:val="a0"/>
    <w:link w:val="a6"/>
    <w:locked/>
    <w:rsid w:val="00182399"/>
    <w:rPr>
      <w:rFonts w:ascii="Times New Roman" w:hAnsi="Times New Roman" w:cs="Times New Roman"/>
      <w:lang w:val="en-US"/>
    </w:rPr>
  </w:style>
  <w:style w:type="paragraph" w:customStyle="1" w:styleId="a6">
    <w:name w:val="аТаблица"/>
    <w:basedOn w:val="a7"/>
    <w:link w:val="a5"/>
    <w:rsid w:val="00182399"/>
    <w:pPr>
      <w:ind w:firstLine="0"/>
      <w:jc w:val="center"/>
    </w:pPr>
    <w:rPr>
      <w:rFonts w:cs="Times New Roman"/>
      <w:sz w:val="22"/>
      <w:szCs w:val="22"/>
      <w:lang w:val="en-US"/>
    </w:rPr>
  </w:style>
  <w:style w:type="table" w:customStyle="1" w:styleId="6">
    <w:name w:val="Табличка6"/>
    <w:basedOn w:val="a1"/>
    <w:uiPriority w:val="99"/>
    <w:rsid w:val="00182399"/>
    <w:pPr>
      <w:spacing w:after="0" w:line="240" w:lineRule="auto"/>
    </w:pPr>
    <w:rPr>
      <w:rFonts w:ascii="Times New Roman" w:hAnsi="Times New Roman"/>
      <w:sz w:val="28"/>
      <w:szCs w:val="28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Times New Roman" w:hAnsi="Times New Roman" w:cs="Times New Roman" w:hint="default"/>
        <w:b w:val="0"/>
        <w:sz w:val="28"/>
        <w:szCs w:val="28"/>
      </w:rPr>
    </w:tblStylePr>
  </w:style>
  <w:style w:type="paragraph" w:styleId="a7">
    <w:name w:val="No Spacing"/>
    <w:uiPriority w:val="1"/>
    <w:qFormat/>
    <w:rsid w:val="00182399"/>
    <w:pPr>
      <w:spacing w:after="0" w:line="240" w:lineRule="auto"/>
      <w:ind w:firstLine="709"/>
    </w:pPr>
    <w:rPr>
      <w:rFonts w:ascii="Times New Roman" w:hAnsi="Times New Roman"/>
      <w:sz w:val="28"/>
      <w:szCs w:val="28"/>
    </w:rPr>
  </w:style>
  <w:style w:type="paragraph" w:styleId="a8">
    <w:name w:val="Normal (Web)"/>
    <w:basedOn w:val="a"/>
    <w:unhideWhenUsed/>
    <w:rsid w:val="00182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82399"/>
    <w:pPr>
      <w:spacing w:after="0" w:line="240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2399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182399"/>
    <w:rPr>
      <w:color w:val="808080"/>
    </w:rPr>
  </w:style>
  <w:style w:type="table" w:styleId="ac">
    <w:name w:val="Table Grid"/>
    <w:basedOn w:val="a1"/>
    <w:uiPriority w:val="59"/>
    <w:rsid w:val="00182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82399"/>
  </w:style>
  <w:style w:type="paragraph" w:customStyle="1" w:styleId="a3">
    <w:name w:val="аТабличка"/>
    <w:basedOn w:val="a"/>
    <w:qFormat/>
    <w:rsid w:val="00182399"/>
    <w:pPr>
      <w:spacing w:after="0" w:line="240" w:lineRule="auto"/>
      <w:jc w:val="center"/>
    </w:pPr>
    <w:rPr>
      <w:rFonts w:ascii="Times New Roman" w:hAnsi="Times New Roman" w:cs="Arial"/>
      <w:color w:val="000000"/>
      <w:sz w:val="28"/>
      <w:szCs w:val="20"/>
    </w:rPr>
  </w:style>
  <w:style w:type="paragraph" w:customStyle="1" w:styleId="a4">
    <w:name w:val="аТекстовка"/>
    <w:basedOn w:val="a"/>
    <w:qFormat/>
    <w:rsid w:val="00182399"/>
    <w:pPr>
      <w:shd w:val="clear" w:color="auto" w:fill="FFFFFF"/>
      <w:spacing w:after="0" w:line="240" w:lineRule="auto"/>
      <w:ind w:firstLine="709"/>
      <w:jc w:val="both"/>
    </w:pPr>
    <w:rPr>
      <w:rFonts w:ascii="Times New Roman" w:hAnsi="Times New Roman" w:cs="Arial"/>
      <w:color w:val="000000"/>
      <w:sz w:val="28"/>
      <w:szCs w:val="28"/>
    </w:rPr>
  </w:style>
  <w:style w:type="character" w:customStyle="1" w:styleId="a5">
    <w:name w:val="аТаблица Знак"/>
    <w:basedOn w:val="a0"/>
    <w:link w:val="a6"/>
    <w:locked/>
    <w:rsid w:val="00182399"/>
    <w:rPr>
      <w:rFonts w:ascii="Times New Roman" w:hAnsi="Times New Roman" w:cs="Times New Roman"/>
      <w:lang w:val="en-US"/>
    </w:rPr>
  </w:style>
  <w:style w:type="paragraph" w:customStyle="1" w:styleId="a6">
    <w:name w:val="аТаблица"/>
    <w:basedOn w:val="a7"/>
    <w:link w:val="a5"/>
    <w:rsid w:val="00182399"/>
    <w:pPr>
      <w:ind w:firstLine="0"/>
      <w:jc w:val="center"/>
    </w:pPr>
    <w:rPr>
      <w:rFonts w:cs="Times New Roman"/>
      <w:sz w:val="22"/>
      <w:szCs w:val="22"/>
      <w:lang w:val="en-US"/>
    </w:rPr>
  </w:style>
  <w:style w:type="table" w:customStyle="1" w:styleId="6">
    <w:name w:val="Табличка6"/>
    <w:basedOn w:val="a1"/>
    <w:uiPriority w:val="99"/>
    <w:rsid w:val="00182399"/>
    <w:pPr>
      <w:spacing w:after="0" w:line="240" w:lineRule="auto"/>
    </w:pPr>
    <w:rPr>
      <w:rFonts w:ascii="Times New Roman" w:hAnsi="Times New Roman"/>
      <w:sz w:val="28"/>
      <w:szCs w:val="28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Times New Roman" w:hAnsi="Times New Roman" w:cs="Times New Roman" w:hint="default"/>
        <w:b w:val="0"/>
        <w:sz w:val="28"/>
        <w:szCs w:val="28"/>
      </w:rPr>
    </w:tblStylePr>
  </w:style>
  <w:style w:type="paragraph" w:styleId="a7">
    <w:name w:val="No Spacing"/>
    <w:uiPriority w:val="1"/>
    <w:qFormat/>
    <w:rsid w:val="00182399"/>
    <w:pPr>
      <w:spacing w:after="0" w:line="240" w:lineRule="auto"/>
      <w:ind w:firstLine="709"/>
    </w:pPr>
    <w:rPr>
      <w:rFonts w:ascii="Times New Roman" w:hAnsi="Times New Roman"/>
      <w:sz w:val="28"/>
      <w:szCs w:val="28"/>
    </w:rPr>
  </w:style>
  <w:style w:type="paragraph" w:styleId="a8">
    <w:name w:val="Normal (Web)"/>
    <w:basedOn w:val="a"/>
    <w:unhideWhenUsed/>
    <w:rsid w:val="00182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82399"/>
    <w:pPr>
      <w:spacing w:after="0" w:line="240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2399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182399"/>
    <w:rPr>
      <w:color w:val="808080"/>
    </w:rPr>
  </w:style>
  <w:style w:type="table" w:styleId="ac">
    <w:name w:val="Table Grid"/>
    <w:basedOn w:val="a1"/>
    <w:uiPriority w:val="59"/>
    <w:rsid w:val="00182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2017-10-17T12:11:00Z</dcterms:created>
  <dcterms:modified xsi:type="dcterms:W3CDTF">2017-10-17T12:14:00Z</dcterms:modified>
</cp:coreProperties>
</file>