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18" w:rsidRPr="00D32D4D" w:rsidRDefault="00D32D4D">
      <w:r>
        <w:t xml:space="preserve">Определить требуемую чувствительность приемника системы </w:t>
      </w:r>
      <w:r>
        <w:rPr>
          <w:lang w:val="en-US"/>
        </w:rPr>
        <w:t>Galileo</w:t>
      </w:r>
      <w:r w:rsidRPr="00D32D4D">
        <w:t xml:space="preserve"> </w:t>
      </w:r>
      <w:r>
        <w:rPr>
          <w:lang w:val="uk-UA"/>
        </w:rPr>
        <w:t xml:space="preserve">при </w:t>
      </w:r>
      <w:proofErr w:type="spellStart"/>
      <w:r>
        <w:rPr>
          <w:lang w:val="uk-UA"/>
        </w:rPr>
        <w:t>приеме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сигнала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спутника</w:t>
      </w:r>
      <w:proofErr w:type="spellEnd"/>
      <w:r>
        <w:rPr>
          <w:lang w:val="uk-UA"/>
        </w:rPr>
        <w:t xml:space="preserve">: частота 1200 </w:t>
      </w:r>
      <w:proofErr w:type="spellStart"/>
      <w:r>
        <w:rPr>
          <w:lang w:val="uk-UA"/>
        </w:rPr>
        <w:t>мгц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мощность</w:t>
      </w:r>
      <w:proofErr w:type="spellEnd"/>
      <w:r>
        <w:rPr>
          <w:lang w:val="uk-UA"/>
        </w:rPr>
        <w:t xml:space="preserve"> передатчика 1000Вт, антенна с </w:t>
      </w:r>
      <w:proofErr w:type="spellStart"/>
      <w:r>
        <w:rPr>
          <w:lang w:val="uk-UA"/>
        </w:rPr>
        <w:t>коэффициентом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усиления</w:t>
      </w:r>
      <w:proofErr w:type="spellEnd"/>
      <w:r>
        <w:rPr>
          <w:lang w:val="uk-UA"/>
        </w:rPr>
        <w:t xml:space="preserve"> 40дБ, </w:t>
      </w:r>
      <w:proofErr w:type="spellStart"/>
      <w:r>
        <w:rPr>
          <w:lang w:val="uk-UA"/>
        </w:rPr>
        <w:t>приемник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имеет</w:t>
      </w:r>
      <w:proofErr w:type="spellEnd"/>
      <w:r>
        <w:rPr>
          <w:lang w:val="uk-UA"/>
        </w:rPr>
        <w:t xml:space="preserve"> антенну с </w:t>
      </w:r>
      <w:proofErr w:type="spellStart"/>
      <w:r>
        <w:rPr>
          <w:lang w:val="uk-UA"/>
        </w:rPr>
        <w:t>коэфицииентом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усиления</w:t>
      </w:r>
      <w:proofErr w:type="spellEnd"/>
      <w:r>
        <w:rPr>
          <w:lang w:val="uk-UA"/>
        </w:rPr>
        <w:t xml:space="preserve"> 6дБ, </w:t>
      </w:r>
      <w:proofErr w:type="spellStart"/>
      <w:r>
        <w:rPr>
          <w:lang w:val="uk-UA"/>
        </w:rPr>
        <w:t>дальности</w:t>
      </w:r>
      <w:proofErr w:type="spellEnd"/>
      <w:r>
        <w:rPr>
          <w:lang w:val="uk-UA"/>
        </w:rPr>
        <w:t xml:space="preserve"> святи </w:t>
      </w:r>
      <w:proofErr w:type="spellStart"/>
      <w:r>
        <w:rPr>
          <w:lang w:val="uk-UA"/>
        </w:rPr>
        <w:t>задать</w:t>
      </w:r>
      <w:proofErr w:type="spellEnd"/>
      <w:r>
        <w:rPr>
          <w:lang w:val="uk-UA"/>
        </w:rPr>
        <w:t xml:space="preserve"> по </w:t>
      </w:r>
      <w:proofErr w:type="spellStart"/>
      <w:r>
        <w:rPr>
          <w:lang w:val="uk-UA"/>
        </w:rPr>
        <w:t>данн</w:t>
      </w:r>
      <w:r>
        <w:t>ым</w:t>
      </w:r>
      <w:proofErr w:type="spellEnd"/>
      <w:r>
        <w:t xml:space="preserve"> описания системы </w:t>
      </w:r>
      <w:r>
        <w:rPr>
          <w:lang w:val="en-US"/>
        </w:rPr>
        <w:t>Galileo</w:t>
      </w:r>
      <w:r w:rsidRPr="00D32D4D">
        <w:t>.</w:t>
      </w:r>
      <w:bookmarkStart w:id="0" w:name="_GoBack"/>
      <w:bookmarkEnd w:id="0"/>
    </w:p>
    <w:sectPr w:rsidR="00342D18" w:rsidRPr="00D3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9D"/>
    <w:rsid w:val="00342D18"/>
    <w:rsid w:val="003B5C9D"/>
    <w:rsid w:val="00D3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>diakov.net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2017-10-15T20:15:00Z</dcterms:created>
  <dcterms:modified xsi:type="dcterms:W3CDTF">2017-10-15T20:17:00Z</dcterms:modified>
</cp:coreProperties>
</file>