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FB" w:rsidRDefault="00683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на английском языке на тему " Internet Privacy" </w:t>
      </w:r>
    </w:p>
    <w:p w:rsidR="006836FB" w:rsidRDefault="00683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350 слов</w:t>
      </w:r>
    </w:p>
    <w:sectPr w:rsidR="006836FB" w:rsidSect="006836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FB" w:rsidRDefault="006836FB" w:rsidP="006836FB">
      <w:r>
        <w:separator/>
      </w:r>
    </w:p>
  </w:endnote>
  <w:endnote w:type="continuationSeparator" w:id="0">
    <w:p w:rsidR="006836FB" w:rsidRDefault="006836FB" w:rsidP="00683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FB" w:rsidRDefault="006836FB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FB" w:rsidRDefault="006836FB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FB" w:rsidRDefault="006836FB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FB" w:rsidRDefault="006836FB" w:rsidP="006836FB">
      <w:r>
        <w:separator/>
      </w:r>
    </w:p>
  </w:footnote>
  <w:footnote w:type="continuationSeparator" w:id="0">
    <w:p w:rsidR="006836FB" w:rsidRDefault="006836FB" w:rsidP="00683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FB" w:rsidRDefault="006836FB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FB" w:rsidRDefault="006836FB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FB" w:rsidRDefault="006836FB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6FB"/>
    <w:rsid w:val="0068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6FB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6FB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6FB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36FB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836FB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6FB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36FB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