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4D9" w:rsidRPr="0054418C" w:rsidRDefault="00D644D9" w:rsidP="00D644D9">
      <w:pPr>
        <w:pStyle w:val="af3"/>
        <w:spacing w:after="0" w:line="360" w:lineRule="auto"/>
        <w:ind w:firstLine="709"/>
        <w:jc w:val="both"/>
        <w:rPr>
          <w:sz w:val="28"/>
          <w:szCs w:val="28"/>
        </w:rPr>
      </w:pPr>
      <w:r w:rsidRPr="0054418C">
        <w:rPr>
          <w:sz w:val="28"/>
          <w:szCs w:val="28"/>
        </w:rPr>
        <w:t>Определений коррупции существует достаточно много. По сути, коррупция это очень сложное, универсальное, вечно живущее, вечно живое социальное явление, которое никогда не исчезнет из жизни, точно так же, как из механических приборов не может исчезнуть трение, его можно только уменьшить, из человеческого организма не может исчезнуть боль, ее можно побороть, только выявляя ее причины, болезни и леча эти болезни, но только до момента, пока не появятся следующие сигналы болезни.</w:t>
      </w:r>
    </w:p>
    <w:p w:rsidR="00D644D9" w:rsidRPr="0054418C" w:rsidRDefault="00D644D9" w:rsidP="00D644D9">
      <w:pPr>
        <w:pStyle w:val="af3"/>
        <w:spacing w:after="0" w:line="360" w:lineRule="auto"/>
        <w:ind w:firstLine="709"/>
        <w:jc w:val="both"/>
        <w:rPr>
          <w:sz w:val="28"/>
          <w:szCs w:val="28"/>
        </w:rPr>
      </w:pPr>
      <w:r w:rsidRPr="0054418C">
        <w:rPr>
          <w:sz w:val="28"/>
          <w:szCs w:val="28"/>
        </w:rPr>
        <w:t xml:space="preserve"> Наиболее часто термин применяется по отношению к бюрократическому аппарату и политической элите. По одному из определений коррупция - это неспособность государства с помощью стимулов направить корыстный интерес человека в продуктивное русло. В данной работе мы под коррупцией понимаем использование должностным лицом своих властных полномочий и доверенных ему прав в целях личной выгоды, противоречащее установленным законом и правилам</w:t>
      </w:r>
      <w:r>
        <w:rPr>
          <w:rStyle w:val="af7"/>
          <w:sz w:val="28"/>
          <w:szCs w:val="28"/>
        </w:rPr>
        <w:footnoteReference w:id="1"/>
      </w:r>
      <w:r w:rsidRPr="0054418C">
        <w:rPr>
          <w:sz w:val="28"/>
          <w:szCs w:val="28"/>
        </w:rPr>
        <w:t>.</w:t>
      </w:r>
    </w:p>
    <w:p w:rsidR="00D644D9" w:rsidRPr="00594556" w:rsidRDefault="00D644D9" w:rsidP="00D644D9">
      <w:pPr>
        <w:pStyle w:val="Default"/>
        <w:spacing w:line="360" w:lineRule="auto"/>
        <w:ind w:firstLine="709"/>
        <w:jc w:val="both"/>
        <w:rPr>
          <w:rFonts w:ascii="Times New Roman" w:hAnsi="Times New Roman" w:cs="Times New Roman"/>
          <w:color w:val="auto"/>
          <w:sz w:val="28"/>
          <w:szCs w:val="28"/>
        </w:rPr>
      </w:pPr>
      <w:r w:rsidRPr="0054418C">
        <w:rPr>
          <w:rFonts w:ascii="Times New Roman" w:hAnsi="Times New Roman" w:cs="Times New Roman"/>
          <w:color w:val="auto"/>
          <w:sz w:val="28"/>
          <w:szCs w:val="28"/>
        </w:rPr>
        <w:t xml:space="preserve"> Не вдаваясь в классификационные признаки, критерии и особенности различных видов коррупции (административной, деловой, коррупции, связанной с «пленением государства и др.), исходим из того, ее проявление в любом виде в массовом масштабе является угрозой национальной </w:t>
      </w:r>
      <w:r>
        <w:rPr>
          <w:rFonts w:ascii="Times New Roman" w:hAnsi="Times New Roman" w:cs="Times New Roman"/>
          <w:color w:val="auto"/>
          <w:sz w:val="28"/>
          <w:szCs w:val="28"/>
        </w:rPr>
        <w:t xml:space="preserve"> </w:t>
      </w:r>
      <w:r w:rsidRPr="0054418C">
        <w:rPr>
          <w:sz w:val="28"/>
          <w:szCs w:val="28"/>
        </w:rPr>
        <w:t xml:space="preserve"> </w:t>
      </w:r>
      <w:r w:rsidRPr="008A131F">
        <w:rPr>
          <w:rFonts w:ascii="Times New Roman" w:hAnsi="Times New Roman" w:cs="Times New Roman"/>
          <w:sz w:val="28"/>
          <w:szCs w:val="28"/>
        </w:rPr>
        <w:t>безопасности</w:t>
      </w:r>
      <w:r w:rsidRPr="0054418C">
        <w:rPr>
          <w:sz w:val="28"/>
          <w:szCs w:val="28"/>
        </w:rPr>
        <w:t xml:space="preserve">. </w:t>
      </w:r>
      <w:r w:rsidRPr="00594556">
        <w:rPr>
          <w:rFonts w:ascii="Times New Roman" w:hAnsi="Times New Roman" w:cs="Times New Roman"/>
          <w:sz w:val="28"/>
          <w:szCs w:val="28"/>
        </w:rPr>
        <w:t>Без преодоления коррупции, ставшей не только системной, но и глобальной проблемой, невозможно прогрессивное развитие общества. Коррупция – серьезный вызов для любого государства и общества. Она подрывает авторитет власти, приводит к снижению эффективности функционирования государства, противодействует государственным интересам в различных областях деятельности, создает прямую угрозу безопасности граждан, общества, государства. В качестве показательного примера можно привести захват террористами школы в Беслане. На вопрос: как подобное могло произойти? Ответ простой – за счет взяток сотрудникам ГИБДД, которые пропустили через соответствующие посты террористов.</w:t>
      </w:r>
    </w:p>
    <w:p w:rsidR="00D644D9" w:rsidRPr="00594556" w:rsidRDefault="00D644D9" w:rsidP="00D644D9">
      <w:pPr>
        <w:pStyle w:val="Default"/>
        <w:spacing w:line="360" w:lineRule="auto"/>
        <w:ind w:firstLine="709"/>
        <w:jc w:val="both"/>
        <w:rPr>
          <w:rFonts w:ascii="Times New Roman" w:hAnsi="Times New Roman" w:cs="Times New Roman"/>
          <w:color w:val="auto"/>
          <w:sz w:val="28"/>
          <w:szCs w:val="28"/>
        </w:rPr>
      </w:pPr>
      <w:r w:rsidRPr="00594556">
        <w:rPr>
          <w:rFonts w:ascii="Times New Roman" w:hAnsi="Times New Roman" w:cs="Times New Roman"/>
          <w:color w:val="auto"/>
          <w:sz w:val="28"/>
          <w:szCs w:val="28"/>
        </w:rPr>
        <w:lastRenderedPageBreak/>
        <w:t xml:space="preserve"> Высокий уровень коррупции не редко становится удобным поводом для политических спекуляций и часто приводит к власти силы тоталитарного порядка или является поводом для смены политического руководства, как это произошло, в частности в Грузии и Украине. В Украине в настоящее время «правят бал» «назначенные олигархи», имеет место потеря управляемости страной. Продолжается передел собственности олигархами. Все происшедшее является не только следствием вмешательства США и стран ЕС. Начало событий, происшедших в Украине в последние два года и выведших народ на Майдан, лежит в коррупции власти</w:t>
      </w:r>
      <w:r>
        <w:rPr>
          <w:rStyle w:val="af7"/>
          <w:rFonts w:ascii="Times New Roman" w:hAnsi="Times New Roman" w:cs="Times New Roman"/>
          <w:color w:val="auto"/>
          <w:sz w:val="28"/>
          <w:szCs w:val="28"/>
        </w:rPr>
        <w:footnoteReference w:id="2"/>
      </w:r>
      <w:r w:rsidRPr="00594556">
        <w:rPr>
          <w:rFonts w:ascii="Times New Roman" w:hAnsi="Times New Roman" w:cs="Times New Roman"/>
          <w:color w:val="auto"/>
          <w:sz w:val="28"/>
          <w:szCs w:val="28"/>
        </w:rPr>
        <w:t xml:space="preserve">. </w:t>
      </w:r>
    </w:p>
    <w:p w:rsidR="00D644D9" w:rsidRPr="0054418C" w:rsidRDefault="00D644D9" w:rsidP="00D644D9">
      <w:pPr>
        <w:pStyle w:val="Default"/>
        <w:spacing w:line="360" w:lineRule="auto"/>
        <w:ind w:firstLine="709"/>
        <w:jc w:val="both"/>
        <w:rPr>
          <w:rFonts w:ascii="Times New Roman" w:hAnsi="Times New Roman" w:cs="Times New Roman"/>
          <w:color w:val="auto"/>
          <w:sz w:val="28"/>
          <w:szCs w:val="28"/>
        </w:rPr>
      </w:pPr>
      <w:r w:rsidRPr="0054418C">
        <w:rPr>
          <w:rFonts w:ascii="Times New Roman" w:hAnsi="Times New Roman" w:cs="Times New Roman"/>
          <w:color w:val="auto"/>
          <w:sz w:val="28"/>
          <w:szCs w:val="28"/>
        </w:rPr>
        <w:t xml:space="preserve">События, происходящие в зарубежных странах, показывают, что коррупция в условиях диктатуры и смены режимов не уменьшается, а только видоизменяется, затушевываются в силу закрытости режимов ее масштабы. Среда коррупционеров активно налаживает связи с криминальным миром и, проникая во все новые и новые сферы, начинает формировать группы влияния, угрожая захватом политической власти. Жесточайшие финансовые, а затем и политические потрясения, резкое обнищание основных масс населения, экспорт кризиса в другие страны с угрозой его перерастания в мировой, не могут не вызывать серьезного беспокойства. </w:t>
      </w:r>
    </w:p>
    <w:p w:rsidR="00D644D9" w:rsidRPr="0054418C" w:rsidRDefault="00D644D9" w:rsidP="00D644D9">
      <w:pPr>
        <w:pStyle w:val="Default"/>
        <w:spacing w:line="360" w:lineRule="auto"/>
        <w:ind w:firstLine="709"/>
        <w:jc w:val="both"/>
        <w:rPr>
          <w:rFonts w:ascii="Times New Roman" w:hAnsi="Times New Roman" w:cs="Times New Roman"/>
          <w:color w:val="auto"/>
          <w:sz w:val="28"/>
          <w:szCs w:val="28"/>
        </w:rPr>
      </w:pPr>
      <w:r w:rsidRPr="0054418C">
        <w:rPr>
          <w:rFonts w:ascii="Times New Roman" w:hAnsi="Times New Roman" w:cs="Times New Roman"/>
          <w:color w:val="auto"/>
          <w:sz w:val="28"/>
          <w:szCs w:val="28"/>
        </w:rPr>
        <w:t xml:space="preserve">В Российской Федерации коррупция проникает в различные сферы жизни, искажает экономическую политику и стратегию развития страны, ведет к прямому или косвенному хищению средств государственного бюджета и государственной собственности. В профильных статьях и монографиях, которых появилось достаточно много в последнее время, справедливо указывается, что коррупция власти приводит к неспособности государства эффективно регулировать рыночное взаимодействие и хозяйственную деятельность хозяйствующих субъектов. Так, предприятия, загрязняющие окружающую среду, готовы периодически платить взятки проверяющим чиновникам, но не устанавливать дорогостоящие очистные </w:t>
      </w:r>
      <w:r w:rsidRPr="0054418C">
        <w:rPr>
          <w:rFonts w:ascii="Times New Roman" w:hAnsi="Times New Roman" w:cs="Times New Roman"/>
          <w:color w:val="auto"/>
          <w:sz w:val="28"/>
          <w:szCs w:val="28"/>
        </w:rPr>
        <w:lastRenderedPageBreak/>
        <w:t xml:space="preserve">сооружения. Предприятия, желающие инвестировать в строительство здания в престижном районе города, также готовы участвовать в коррупционных схемах за соответствующее разрешение. </w:t>
      </w:r>
    </w:p>
    <w:p w:rsidR="00D644D9" w:rsidRPr="00594556" w:rsidRDefault="00D644D9" w:rsidP="00D644D9">
      <w:pPr>
        <w:pStyle w:val="af3"/>
        <w:spacing w:after="0" w:line="360" w:lineRule="auto"/>
        <w:ind w:firstLine="709"/>
        <w:jc w:val="both"/>
        <w:rPr>
          <w:sz w:val="28"/>
          <w:szCs w:val="28"/>
        </w:rPr>
      </w:pPr>
      <w:r w:rsidRPr="0054418C">
        <w:rPr>
          <w:sz w:val="28"/>
          <w:szCs w:val="28"/>
        </w:rPr>
        <w:t xml:space="preserve">Содержание коррупции не исчерпывается продажностью и </w:t>
      </w:r>
      <w:proofErr w:type="spellStart"/>
      <w:r w:rsidRPr="0054418C">
        <w:rPr>
          <w:sz w:val="28"/>
          <w:szCs w:val="28"/>
        </w:rPr>
        <w:t>подкупаемостью</w:t>
      </w:r>
      <w:proofErr w:type="spellEnd"/>
      <w:r w:rsidRPr="0054418C">
        <w:rPr>
          <w:sz w:val="28"/>
          <w:szCs w:val="28"/>
        </w:rPr>
        <w:t xml:space="preserve"> государственных и муниципальных служащих (у которых жены</w:t>
      </w:r>
      <w:r w:rsidRPr="00594556">
        <w:rPr>
          <w:sz w:val="28"/>
          <w:szCs w:val="28"/>
        </w:rPr>
        <w:t xml:space="preserve"> фантастически богаты), а включает также различные коррупционные проявления вопреки интересам дела сотрудниками общественных и коммерческих организаций. Хотя по факту, коррупция в системе государственной и муниципальной службы не без основания рассматривается как качественно более опасное явление. </w:t>
      </w:r>
    </w:p>
    <w:p w:rsidR="00D644D9" w:rsidRPr="00594556" w:rsidRDefault="00D644D9" w:rsidP="00D644D9">
      <w:pPr>
        <w:pStyle w:val="af3"/>
        <w:spacing w:after="0" w:line="360" w:lineRule="auto"/>
        <w:ind w:firstLine="709"/>
        <w:jc w:val="both"/>
        <w:rPr>
          <w:sz w:val="28"/>
          <w:szCs w:val="28"/>
        </w:rPr>
      </w:pPr>
      <w:r w:rsidRPr="00594556">
        <w:rPr>
          <w:sz w:val="28"/>
          <w:szCs w:val="28"/>
        </w:rPr>
        <w:t>Наиболее опасной разновидностью коррупции в контексте экономической безопасности является политическая коррупция. Этот вид коррупции активно используют США для продвижения своего имперского влияния во многие страны мира. За долгие годы в Америке создан достаточно эффективный механизм продвижения своих национальных интересов, в том числе используя свои коррупционные механизмы, для отбора и подготовки национальных кадров, которые затем продвигаются во властные структуры, в том числе на самые высокие должности. Для достижения своих политических целей США активно используют международные, региональные, неправительственные организации, государственные и частные фонды</w:t>
      </w:r>
      <w:r>
        <w:rPr>
          <w:rStyle w:val="af7"/>
          <w:sz w:val="28"/>
          <w:szCs w:val="28"/>
        </w:rPr>
        <w:footnoteReference w:id="3"/>
      </w:r>
      <w:r w:rsidRPr="00594556">
        <w:rPr>
          <w:sz w:val="28"/>
          <w:szCs w:val="28"/>
        </w:rPr>
        <w:t>.</w:t>
      </w:r>
    </w:p>
    <w:p w:rsidR="00D644D9" w:rsidRPr="00594556" w:rsidRDefault="00D644D9" w:rsidP="00D644D9">
      <w:pPr>
        <w:pStyle w:val="Default"/>
        <w:spacing w:line="360" w:lineRule="auto"/>
        <w:ind w:firstLine="709"/>
        <w:jc w:val="both"/>
        <w:rPr>
          <w:rFonts w:ascii="Times New Roman" w:hAnsi="Times New Roman" w:cs="Times New Roman"/>
          <w:color w:val="auto"/>
          <w:sz w:val="28"/>
          <w:szCs w:val="28"/>
        </w:rPr>
      </w:pPr>
      <w:r w:rsidRPr="00594556">
        <w:rPr>
          <w:rFonts w:ascii="Times New Roman" w:hAnsi="Times New Roman" w:cs="Times New Roman"/>
          <w:color w:val="auto"/>
          <w:sz w:val="28"/>
          <w:szCs w:val="28"/>
        </w:rPr>
        <w:t>Почему коррупция как инструмент «политического искусства» проявилась у верховных правителей в ХХ веке? Ответ на этот вопрос содержится в докладе Римского клуба «Первая глобальная революция»</w:t>
      </w:r>
      <w:r>
        <w:rPr>
          <w:rStyle w:val="af7"/>
          <w:rFonts w:ascii="Times New Roman" w:hAnsi="Times New Roman" w:cs="Times New Roman"/>
          <w:color w:val="auto"/>
          <w:sz w:val="28"/>
          <w:szCs w:val="28"/>
        </w:rPr>
        <w:footnoteReference w:id="4"/>
      </w:r>
      <w:r w:rsidRPr="00594556">
        <w:rPr>
          <w:rFonts w:ascii="Times New Roman" w:hAnsi="Times New Roman" w:cs="Times New Roman"/>
          <w:color w:val="auto"/>
          <w:sz w:val="28"/>
          <w:szCs w:val="28"/>
        </w:rPr>
        <w:t xml:space="preserve"> (1991 г.). Авторы документа считают, что власть в современном мире больше не контролируется силой и сложностью вооружений – она определяется </w:t>
      </w:r>
      <w:r w:rsidRPr="00594556">
        <w:rPr>
          <w:rFonts w:ascii="Times New Roman" w:hAnsi="Times New Roman" w:cs="Times New Roman"/>
          <w:color w:val="auto"/>
          <w:sz w:val="28"/>
          <w:szCs w:val="28"/>
        </w:rPr>
        <w:lastRenderedPageBreak/>
        <w:t>финансовой мощью. То есть подкуп, коррупция являются определяющими мом</w:t>
      </w:r>
      <w:r>
        <w:rPr>
          <w:rFonts w:ascii="Times New Roman" w:hAnsi="Times New Roman" w:cs="Times New Roman"/>
          <w:color w:val="auto"/>
          <w:sz w:val="28"/>
          <w:szCs w:val="28"/>
        </w:rPr>
        <w:t>ента</w:t>
      </w:r>
      <w:r w:rsidRPr="00594556">
        <w:rPr>
          <w:rFonts w:ascii="Times New Roman" w:hAnsi="Times New Roman" w:cs="Times New Roman"/>
          <w:color w:val="auto"/>
          <w:sz w:val="28"/>
          <w:szCs w:val="28"/>
        </w:rPr>
        <w:t xml:space="preserve">ми в завоевании господства над миром. </w:t>
      </w:r>
    </w:p>
    <w:p w:rsidR="00D644D9" w:rsidRPr="00594556" w:rsidRDefault="00D644D9" w:rsidP="00D644D9">
      <w:pPr>
        <w:pStyle w:val="af3"/>
        <w:spacing w:after="0" w:line="360" w:lineRule="auto"/>
        <w:ind w:firstLine="709"/>
        <w:jc w:val="both"/>
        <w:rPr>
          <w:sz w:val="28"/>
          <w:szCs w:val="28"/>
        </w:rPr>
      </w:pPr>
      <w:r w:rsidRPr="00594556">
        <w:rPr>
          <w:sz w:val="28"/>
          <w:szCs w:val="28"/>
        </w:rPr>
        <w:t>Именно поэтому согласно «Стратегии национальной безопасности Российской Федерации до 2020 года»</w:t>
      </w:r>
      <w:r>
        <w:rPr>
          <w:rStyle w:val="af7"/>
          <w:sz w:val="28"/>
          <w:szCs w:val="28"/>
        </w:rPr>
        <w:footnoteReference w:id="5"/>
      </w:r>
      <w:r w:rsidRPr="00594556">
        <w:rPr>
          <w:sz w:val="28"/>
          <w:szCs w:val="28"/>
        </w:rPr>
        <w:t xml:space="preserve"> сохраняющийся рост преступных посягательств, связанных с коррупцией, является одним из основных источников угроз национальной безопасности в сфере экономической безопасности. Следовательно, коррупция официально признана одной из системных угроз национальной безопасности.</w:t>
      </w:r>
    </w:p>
    <w:p w:rsidR="00D644D9" w:rsidRPr="00594556" w:rsidRDefault="00D644D9" w:rsidP="00D644D9">
      <w:pPr>
        <w:pStyle w:val="Default"/>
        <w:spacing w:line="360" w:lineRule="auto"/>
        <w:ind w:firstLine="709"/>
        <w:jc w:val="both"/>
        <w:rPr>
          <w:rFonts w:ascii="Times New Roman" w:hAnsi="Times New Roman" w:cs="Times New Roman"/>
          <w:color w:val="auto"/>
          <w:sz w:val="28"/>
          <w:szCs w:val="28"/>
        </w:rPr>
      </w:pPr>
      <w:r w:rsidRPr="00594556">
        <w:rPr>
          <w:rFonts w:ascii="Times New Roman" w:hAnsi="Times New Roman" w:cs="Times New Roman"/>
          <w:color w:val="auto"/>
          <w:sz w:val="28"/>
          <w:szCs w:val="28"/>
        </w:rPr>
        <w:t>Самым пагубным образом влияет на национальную безопасность административная коррупция, под которой обычно понимается намеренное внесение искажений в процесс предписанного исполнения существующих законов, правил с целью предоставления преимуществ заинтересованным лицам за определенное вознаграждение</w:t>
      </w:r>
      <w:r>
        <w:rPr>
          <w:rStyle w:val="af7"/>
          <w:rFonts w:ascii="Times New Roman" w:hAnsi="Times New Roman" w:cs="Times New Roman"/>
          <w:color w:val="auto"/>
          <w:sz w:val="28"/>
          <w:szCs w:val="28"/>
        </w:rPr>
        <w:footnoteReference w:id="6"/>
      </w:r>
      <w:r w:rsidRPr="00594556">
        <w:rPr>
          <w:rFonts w:ascii="Times New Roman" w:hAnsi="Times New Roman" w:cs="Times New Roman"/>
          <w:color w:val="auto"/>
          <w:sz w:val="28"/>
          <w:szCs w:val="28"/>
        </w:rPr>
        <w:t xml:space="preserve">. Она обычно включает в себя: взяточничество; непотизм (покровительство на основе личных связей); незаконное участие в предпринимательской деятельности как лично, так и через близких или доверенных лиц (так называемое "чиновничье предпринимательство"); предоставление эксклюзивных прав, льгот и иных преимуществ в целях корыстного или иного использования; приобретение или отвлечение государственных средств и собственности для любой корпоративной группы; использование или манипулирование служебной информацией, в том числе и </w:t>
      </w:r>
      <w:proofErr w:type="spellStart"/>
      <w:r w:rsidRPr="00594556">
        <w:rPr>
          <w:rFonts w:ascii="Times New Roman" w:hAnsi="Times New Roman" w:cs="Times New Roman"/>
          <w:color w:val="auto"/>
          <w:sz w:val="28"/>
          <w:szCs w:val="28"/>
        </w:rPr>
        <w:t>инсайдерской</w:t>
      </w:r>
      <w:proofErr w:type="spellEnd"/>
      <w:r w:rsidRPr="00594556">
        <w:rPr>
          <w:rFonts w:ascii="Times New Roman" w:hAnsi="Times New Roman" w:cs="Times New Roman"/>
          <w:color w:val="auto"/>
          <w:sz w:val="28"/>
          <w:szCs w:val="28"/>
        </w:rPr>
        <w:t xml:space="preserve">, в личных или групповых интересах, нарушающих закон (положение); незаконное применение преференций для корпоративных групп и отдельных лиц, а также и некоторые другие подобные деяния. </w:t>
      </w:r>
    </w:p>
    <w:p w:rsidR="00D644D9" w:rsidRDefault="00D644D9" w:rsidP="00D644D9">
      <w:pPr>
        <w:pStyle w:val="Default"/>
        <w:spacing w:line="360" w:lineRule="auto"/>
        <w:ind w:firstLine="709"/>
        <w:jc w:val="both"/>
        <w:rPr>
          <w:rFonts w:ascii="Times New Roman" w:hAnsi="Times New Roman" w:cs="Times New Roman"/>
          <w:color w:val="auto"/>
          <w:sz w:val="28"/>
          <w:szCs w:val="28"/>
        </w:rPr>
      </w:pPr>
      <w:r w:rsidRPr="00594556">
        <w:rPr>
          <w:rFonts w:ascii="Times New Roman" w:hAnsi="Times New Roman" w:cs="Times New Roman"/>
          <w:color w:val="auto"/>
          <w:sz w:val="28"/>
          <w:szCs w:val="28"/>
        </w:rPr>
        <w:t xml:space="preserve">Коррупция в буквальном смысле залезает в карман каждого жителя России. В медицине, в строительстве, на дорогах, в образовании, при распределении госзаказа и грантов. Этот перечень можно продолжать и далее. Взятки за согласование проектов, выделение земли, подключение к </w:t>
      </w:r>
      <w:r w:rsidRPr="00594556">
        <w:rPr>
          <w:rFonts w:ascii="Times New Roman" w:hAnsi="Times New Roman" w:cs="Times New Roman"/>
          <w:color w:val="auto"/>
          <w:sz w:val="28"/>
          <w:szCs w:val="28"/>
        </w:rPr>
        <w:lastRenderedPageBreak/>
        <w:t xml:space="preserve">электричеству и газу делают квадратный метр жилья недоступным даже для людей с высокими зарплатами. Коррупционная прибавка к себестоимости, исчисляемая десятками процентов, есть в каждом купленной нами товаре. </w:t>
      </w:r>
    </w:p>
    <w:p w:rsidR="00D644D9" w:rsidRPr="00594556" w:rsidRDefault="00D644D9" w:rsidP="00D644D9">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Далее рассмотрим </w:t>
      </w:r>
      <w:r w:rsidRPr="0000472F">
        <w:rPr>
          <w:rFonts w:ascii="Times New Roman" w:hAnsi="Times New Roman" w:cs="Times New Roman"/>
          <w:sz w:val="28"/>
          <w:szCs w:val="28"/>
        </w:rPr>
        <w:t>экономические последствия</w:t>
      </w:r>
      <w:r>
        <w:rPr>
          <w:rFonts w:ascii="Times New Roman" w:hAnsi="Times New Roman" w:cs="Times New Roman"/>
          <w:sz w:val="28"/>
          <w:szCs w:val="28"/>
        </w:rPr>
        <w:t xml:space="preserve"> от коррупции</w:t>
      </w:r>
      <w:r w:rsidRPr="0000472F">
        <w:rPr>
          <w:rFonts w:ascii="Times New Roman" w:hAnsi="Times New Roman" w:cs="Times New Roman"/>
          <w:sz w:val="28"/>
          <w:szCs w:val="28"/>
        </w:rPr>
        <w:t xml:space="preserve">, которые </w:t>
      </w:r>
      <w:r>
        <w:rPr>
          <w:rFonts w:ascii="Times New Roman" w:hAnsi="Times New Roman" w:cs="Times New Roman"/>
          <w:sz w:val="28"/>
          <w:szCs w:val="28"/>
        </w:rPr>
        <w:t>являются</w:t>
      </w:r>
      <w:r w:rsidRPr="0000472F">
        <w:rPr>
          <w:rFonts w:ascii="Times New Roman" w:hAnsi="Times New Roman" w:cs="Times New Roman"/>
          <w:sz w:val="28"/>
          <w:szCs w:val="28"/>
        </w:rPr>
        <w:t xml:space="preserve"> </w:t>
      </w:r>
      <w:r>
        <w:rPr>
          <w:rFonts w:ascii="Times New Roman" w:hAnsi="Times New Roman" w:cs="Times New Roman"/>
          <w:sz w:val="28"/>
          <w:szCs w:val="28"/>
        </w:rPr>
        <w:t>реальной</w:t>
      </w:r>
      <w:r w:rsidRPr="0000472F">
        <w:rPr>
          <w:rFonts w:ascii="Times New Roman" w:hAnsi="Times New Roman" w:cs="Times New Roman"/>
          <w:sz w:val="28"/>
          <w:szCs w:val="28"/>
        </w:rPr>
        <w:t xml:space="preserve"> угроз</w:t>
      </w:r>
      <w:r>
        <w:rPr>
          <w:rFonts w:ascii="Times New Roman" w:hAnsi="Times New Roman" w:cs="Times New Roman"/>
          <w:sz w:val="28"/>
          <w:szCs w:val="28"/>
        </w:rPr>
        <w:t>ой</w:t>
      </w:r>
      <w:r w:rsidRPr="0000472F">
        <w:rPr>
          <w:rFonts w:ascii="Times New Roman" w:hAnsi="Times New Roman" w:cs="Times New Roman"/>
          <w:sz w:val="28"/>
          <w:szCs w:val="28"/>
        </w:rPr>
        <w:t xml:space="preserve"> безопасности экономики страны</w:t>
      </w:r>
      <w:r>
        <w:rPr>
          <w:rFonts w:ascii="Times New Roman" w:hAnsi="Times New Roman" w:cs="Times New Roman"/>
          <w:sz w:val="28"/>
          <w:szCs w:val="28"/>
        </w:rPr>
        <w:t>.</w:t>
      </w:r>
    </w:p>
    <w:p w:rsidR="00D644D9" w:rsidRPr="0000472F" w:rsidRDefault="00D644D9" w:rsidP="00D644D9">
      <w:pPr>
        <w:pStyle w:val="Default"/>
        <w:spacing w:line="360" w:lineRule="auto"/>
        <w:ind w:firstLine="709"/>
        <w:jc w:val="both"/>
        <w:rPr>
          <w:rFonts w:ascii="Times New Roman" w:hAnsi="Times New Roman" w:cs="Times New Roman"/>
          <w:sz w:val="28"/>
          <w:szCs w:val="28"/>
        </w:rPr>
      </w:pPr>
      <w:r w:rsidRPr="0000472F">
        <w:rPr>
          <w:rFonts w:ascii="Times New Roman" w:hAnsi="Times New Roman" w:cs="Times New Roman"/>
          <w:sz w:val="28"/>
          <w:szCs w:val="28"/>
        </w:rPr>
        <w:t>Природу развития современной коррупции исследова</w:t>
      </w:r>
      <w:r>
        <w:rPr>
          <w:rFonts w:ascii="Times New Roman" w:hAnsi="Times New Roman" w:cs="Times New Roman"/>
          <w:sz w:val="28"/>
          <w:szCs w:val="28"/>
        </w:rPr>
        <w:t>т</w:t>
      </w:r>
      <w:r w:rsidRPr="0000472F">
        <w:rPr>
          <w:rFonts w:ascii="Times New Roman" w:hAnsi="Times New Roman" w:cs="Times New Roman"/>
          <w:sz w:val="28"/>
          <w:szCs w:val="28"/>
        </w:rPr>
        <w:t>ели объясняют по-разному. Одни видят причину в несовершенстве законов, усугубляющих деградацию личности. Другие главной причиной считают разрастающуюся армию чиновничества, бюрократизацию общественной жизни, неоправданное расширение роли государства, третьи выдвигают на первый план причины, лежащие в экономической сфере. Указывают на эволюцию рынка. Сходятся только в одном – коррупция, ее масштабы, специфика и динамика отражают общие политические, социальные и экономические проблемы страны</w:t>
      </w:r>
      <w:r>
        <w:rPr>
          <w:rStyle w:val="af7"/>
          <w:rFonts w:ascii="Times New Roman" w:hAnsi="Times New Roman" w:cs="Times New Roman"/>
          <w:sz w:val="28"/>
          <w:szCs w:val="28"/>
        </w:rPr>
        <w:footnoteReference w:id="7"/>
      </w:r>
      <w:r w:rsidRPr="0000472F">
        <w:rPr>
          <w:rFonts w:ascii="Times New Roman" w:hAnsi="Times New Roman" w:cs="Times New Roman"/>
          <w:sz w:val="28"/>
          <w:szCs w:val="28"/>
        </w:rPr>
        <w:t xml:space="preserve">. На наш взгляд, активизации коррупции в нашей стране способствовал процесс становления и развития «общества потребления». </w:t>
      </w:r>
    </w:p>
    <w:p w:rsidR="00D644D9" w:rsidRPr="0000472F" w:rsidRDefault="00D644D9" w:rsidP="00D644D9">
      <w:pPr>
        <w:pStyle w:val="Default"/>
        <w:spacing w:line="360" w:lineRule="auto"/>
        <w:ind w:firstLine="709"/>
        <w:jc w:val="both"/>
        <w:rPr>
          <w:rFonts w:ascii="Times New Roman" w:hAnsi="Times New Roman" w:cs="Times New Roman"/>
          <w:sz w:val="28"/>
          <w:szCs w:val="28"/>
        </w:rPr>
      </w:pPr>
      <w:r w:rsidRPr="0000472F">
        <w:rPr>
          <w:rFonts w:ascii="Times New Roman" w:hAnsi="Times New Roman" w:cs="Times New Roman"/>
          <w:sz w:val="28"/>
          <w:szCs w:val="28"/>
        </w:rPr>
        <w:t>В работе Г.А. Сатарова</w:t>
      </w:r>
      <w:r>
        <w:rPr>
          <w:rStyle w:val="af7"/>
          <w:rFonts w:ascii="Times New Roman" w:hAnsi="Times New Roman" w:cs="Times New Roman"/>
          <w:sz w:val="28"/>
          <w:szCs w:val="28"/>
        </w:rPr>
        <w:footnoteReference w:id="8"/>
      </w:r>
      <w:r w:rsidRPr="0000472F">
        <w:rPr>
          <w:rFonts w:ascii="Times New Roman" w:hAnsi="Times New Roman" w:cs="Times New Roman"/>
          <w:sz w:val="28"/>
          <w:szCs w:val="28"/>
        </w:rPr>
        <w:t xml:space="preserve"> детально рассмотрены экономические, социальные и политические последствия коррупционных деяний характера. Ниже приведены некоторые экономические последствия, которые следует рассматривать как реальную угрозу безопасности экономики страны. </w:t>
      </w:r>
    </w:p>
    <w:p w:rsidR="00D644D9" w:rsidRPr="0000472F" w:rsidRDefault="00D644D9" w:rsidP="00D644D9">
      <w:pPr>
        <w:pStyle w:val="Default"/>
        <w:spacing w:line="360" w:lineRule="auto"/>
        <w:ind w:firstLine="709"/>
        <w:jc w:val="both"/>
        <w:rPr>
          <w:rFonts w:ascii="Times New Roman" w:hAnsi="Times New Roman" w:cs="Times New Roman"/>
          <w:sz w:val="28"/>
          <w:szCs w:val="28"/>
        </w:rPr>
      </w:pPr>
      <w:r w:rsidRPr="0000472F">
        <w:rPr>
          <w:rFonts w:ascii="Times New Roman" w:hAnsi="Times New Roman" w:cs="Times New Roman"/>
          <w:sz w:val="28"/>
          <w:szCs w:val="28"/>
        </w:rPr>
        <w:t xml:space="preserve">1. Масштабы теневой экономики снижаются медленно, что приводит к уменьшению налоговых поступлений и ослаблению бюджета. Как следствие, ослабевают финансовые рычаги управления государством экономикой. Из-за невыполнения бюджетных обязательств обостряются социальные проблемы. </w:t>
      </w:r>
    </w:p>
    <w:p w:rsidR="00D644D9" w:rsidRPr="0000472F" w:rsidRDefault="00D644D9" w:rsidP="00D644D9">
      <w:pPr>
        <w:pStyle w:val="Default"/>
        <w:spacing w:line="360" w:lineRule="auto"/>
        <w:ind w:firstLine="709"/>
        <w:jc w:val="both"/>
        <w:rPr>
          <w:rFonts w:ascii="Times New Roman" w:hAnsi="Times New Roman" w:cs="Times New Roman"/>
          <w:sz w:val="28"/>
          <w:szCs w:val="28"/>
        </w:rPr>
      </w:pPr>
      <w:r w:rsidRPr="0000472F">
        <w:rPr>
          <w:rFonts w:ascii="Times New Roman" w:hAnsi="Times New Roman" w:cs="Times New Roman"/>
          <w:sz w:val="28"/>
          <w:szCs w:val="28"/>
        </w:rPr>
        <w:t xml:space="preserve">2. Нарушаются конкурентные механизмы рынка, поскольку часто в выигрыше оказывается не тот, кто конкурентоспособен, а тот, кто смог получить преимущества за счет взятки. Предприниматели вынуждены расходовать время на диалог с нарочито придирчивыми чиновниками, даже </w:t>
      </w:r>
      <w:r w:rsidRPr="0000472F">
        <w:rPr>
          <w:rFonts w:ascii="Times New Roman" w:hAnsi="Times New Roman" w:cs="Times New Roman"/>
          <w:sz w:val="28"/>
          <w:szCs w:val="28"/>
        </w:rPr>
        <w:lastRenderedPageBreak/>
        <w:t xml:space="preserve">если удается избежать взяток. Это приводит к снижению эффективности рынка и дискредитации идей рыночной конкуренции. </w:t>
      </w:r>
    </w:p>
    <w:p w:rsidR="00D644D9" w:rsidRPr="0000472F" w:rsidRDefault="00D644D9" w:rsidP="00D644D9">
      <w:pPr>
        <w:pStyle w:val="Default"/>
        <w:spacing w:line="360" w:lineRule="auto"/>
        <w:ind w:firstLine="709"/>
        <w:jc w:val="both"/>
        <w:rPr>
          <w:rFonts w:ascii="Times New Roman" w:hAnsi="Times New Roman" w:cs="Times New Roman"/>
          <w:sz w:val="28"/>
          <w:szCs w:val="28"/>
        </w:rPr>
      </w:pPr>
      <w:r w:rsidRPr="0000472F">
        <w:rPr>
          <w:rFonts w:ascii="Times New Roman" w:hAnsi="Times New Roman" w:cs="Times New Roman"/>
          <w:sz w:val="28"/>
          <w:szCs w:val="28"/>
        </w:rPr>
        <w:t xml:space="preserve">Появление эффективных частных собственников затрудняется, что связано как с нарушениями в ходе приватизации, так и с избыточными административными барьерами. </w:t>
      </w:r>
    </w:p>
    <w:p w:rsidR="00D644D9" w:rsidRPr="0000472F" w:rsidRDefault="00D644D9" w:rsidP="00D644D9">
      <w:pPr>
        <w:pStyle w:val="Default"/>
        <w:spacing w:line="360" w:lineRule="auto"/>
        <w:ind w:firstLine="709"/>
        <w:jc w:val="both"/>
        <w:rPr>
          <w:rFonts w:ascii="Times New Roman" w:hAnsi="Times New Roman" w:cs="Times New Roman"/>
          <w:sz w:val="28"/>
          <w:szCs w:val="28"/>
        </w:rPr>
      </w:pPr>
      <w:r w:rsidRPr="0000472F">
        <w:rPr>
          <w:rFonts w:ascii="Times New Roman" w:hAnsi="Times New Roman" w:cs="Times New Roman"/>
          <w:sz w:val="28"/>
          <w:szCs w:val="28"/>
        </w:rPr>
        <w:t xml:space="preserve">3. Неэффективно используются бюджетные средства, в частности, при распределении государственных заказов и кредитов, поддерживаются неэффективные проекты, финансируются раздутые сметы, выбираются неэффективные подрядчики. Это еще больше усугубляет бюджетные проблемы страны. </w:t>
      </w:r>
    </w:p>
    <w:p w:rsidR="00D644D9" w:rsidRPr="0000472F" w:rsidRDefault="00D644D9" w:rsidP="00D644D9">
      <w:pPr>
        <w:pStyle w:val="Default"/>
        <w:spacing w:line="360" w:lineRule="auto"/>
        <w:ind w:firstLine="709"/>
        <w:jc w:val="both"/>
        <w:rPr>
          <w:rFonts w:ascii="Times New Roman" w:hAnsi="Times New Roman" w:cs="Times New Roman"/>
          <w:sz w:val="28"/>
          <w:szCs w:val="28"/>
        </w:rPr>
      </w:pPr>
      <w:r w:rsidRPr="0000472F">
        <w:rPr>
          <w:rFonts w:ascii="Times New Roman" w:hAnsi="Times New Roman" w:cs="Times New Roman"/>
          <w:sz w:val="28"/>
          <w:szCs w:val="28"/>
        </w:rPr>
        <w:t xml:space="preserve">4. За счет коррупционных "накладных расходов" растут цены на производимую продукцию и услуги. В итоге страдает потребитель, подрывается экономическая компонента его личной безопасности. </w:t>
      </w:r>
    </w:p>
    <w:p w:rsidR="00D644D9" w:rsidRPr="0000472F" w:rsidRDefault="00D644D9" w:rsidP="00D644D9">
      <w:pPr>
        <w:pStyle w:val="Default"/>
        <w:spacing w:line="360" w:lineRule="auto"/>
        <w:ind w:firstLine="709"/>
        <w:jc w:val="both"/>
        <w:rPr>
          <w:rFonts w:ascii="Times New Roman" w:hAnsi="Times New Roman" w:cs="Times New Roman"/>
          <w:sz w:val="28"/>
          <w:szCs w:val="28"/>
        </w:rPr>
      </w:pPr>
      <w:r w:rsidRPr="0000472F">
        <w:rPr>
          <w:rFonts w:ascii="Times New Roman" w:hAnsi="Times New Roman" w:cs="Times New Roman"/>
          <w:sz w:val="28"/>
          <w:szCs w:val="28"/>
        </w:rPr>
        <w:t>5. Коррупция стимулирует создание чрезмерного числа инструкций, чтобы затем за дополнительную плату "</w:t>
      </w:r>
      <w:r>
        <w:rPr>
          <w:rFonts w:ascii="Times New Roman" w:hAnsi="Times New Roman" w:cs="Times New Roman"/>
          <w:sz w:val="28"/>
          <w:szCs w:val="28"/>
        </w:rPr>
        <w:t>помо</w:t>
      </w:r>
      <w:r w:rsidRPr="0000472F">
        <w:rPr>
          <w:rFonts w:ascii="Times New Roman" w:hAnsi="Times New Roman" w:cs="Times New Roman"/>
          <w:sz w:val="28"/>
          <w:szCs w:val="28"/>
        </w:rPr>
        <w:t xml:space="preserve">гать" их соблюдать или обойти. Теряется доверие агентов рынка к способности власти устанавливать и соблюдать честные правила рыночной игры. Ухудшается инвестиционный климат и, следовательно, не решаются проблемы преодоления спада производства, обновления основных фондов. </w:t>
      </w:r>
    </w:p>
    <w:p w:rsidR="00D644D9" w:rsidRPr="0000472F" w:rsidRDefault="00D644D9" w:rsidP="00D644D9">
      <w:pPr>
        <w:pStyle w:val="Default"/>
        <w:spacing w:line="360" w:lineRule="auto"/>
        <w:ind w:firstLine="709"/>
        <w:jc w:val="both"/>
        <w:rPr>
          <w:rFonts w:ascii="Times New Roman" w:hAnsi="Times New Roman" w:cs="Times New Roman"/>
          <w:sz w:val="28"/>
          <w:szCs w:val="28"/>
        </w:rPr>
      </w:pPr>
      <w:r w:rsidRPr="0000472F">
        <w:rPr>
          <w:rFonts w:ascii="Times New Roman" w:hAnsi="Times New Roman" w:cs="Times New Roman"/>
          <w:sz w:val="28"/>
          <w:szCs w:val="28"/>
        </w:rPr>
        <w:t xml:space="preserve">6. Растут масштабы коррупции в неправительственных организациях (на фирмах, предприятиях, в общественных организациях), что ведет к уменьшению эффективности их работы, а значит, снижается эффективность экономики страны в целом. </w:t>
      </w:r>
    </w:p>
    <w:p w:rsidR="00D644D9" w:rsidRDefault="00D644D9" w:rsidP="00D644D9">
      <w:pPr>
        <w:pStyle w:val="af3"/>
        <w:spacing w:after="0" w:line="360" w:lineRule="auto"/>
        <w:ind w:firstLine="709"/>
        <w:jc w:val="both"/>
        <w:rPr>
          <w:sz w:val="28"/>
          <w:szCs w:val="28"/>
        </w:rPr>
      </w:pPr>
      <w:r w:rsidRPr="0000472F">
        <w:rPr>
          <w:sz w:val="28"/>
          <w:szCs w:val="28"/>
        </w:rPr>
        <w:t xml:space="preserve">7. Коррумпированные низшие и средние звенья системы управления искажают передаваемую правительству информацию, подчиняют реализацию намеченных целей собственным интересам, в результате возникают препятствия для реализации макроэкономической политики </w:t>
      </w:r>
      <w:r>
        <w:rPr>
          <w:sz w:val="28"/>
          <w:szCs w:val="28"/>
        </w:rPr>
        <w:t>госу</w:t>
      </w:r>
      <w:r w:rsidRPr="0000472F">
        <w:rPr>
          <w:sz w:val="28"/>
          <w:szCs w:val="28"/>
        </w:rPr>
        <w:t>дарства, и также как по причине, изложенных в шести предыдущих пунктах, страдает экономическая безопасность государства.</w:t>
      </w:r>
    </w:p>
    <w:sectPr w:rsidR="00D644D9" w:rsidSect="002367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9EA" w:rsidRDefault="00EB29EA" w:rsidP="00D644D9">
      <w:r>
        <w:separator/>
      </w:r>
    </w:p>
  </w:endnote>
  <w:endnote w:type="continuationSeparator" w:id="0">
    <w:p w:rsidR="00EB29EA" w:rsidRDefault="00EB29EA" w:rsidP="00D644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iteraturnaya">
    <w:altName w:val="Arial"/>
    <w:panose1 w:val="00000000000000000000"/>
    <w:charset w:val="CC"/>
    <w:family w:val="swiss"/>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9EA" w:rsidRDefault="00EB29EA" w:rsidP="00D644D9">
      <w:r>
        <w:separator/>
      </w:r>
    </w:p>
  </w:footnote>
  <w:footnote w:type="continuationSeparator" w:id="0">
    <w:p w:rsidR="00EB29EA" w:rsidRDefault="00EB29EA" w:rsidP="00D644D9">
      <w:r>
        <w:continuationSeparator/>
      </w:r>
    </w:p>
  </w:footnote>
  <w:footnote w:id="1">
    <w:p w:rsidR="00D644D9" w:rsidRPr="00E84BC9" w:rsidRDefault="00D644D9" w:rsidP="00D644D9">
      <w:pPr>
        <w:pStyle w:val="af5"/>
        <w:jc w:val="both"/>
      </w:pPr>
      <w:r>
        <w:rPr>
          <w:rStyle w:val="af7"/>
        </w:rPr>
        <w:footnoteRef/>
      </w:r>
      <w:r>
        <w:t xml:space="preserve"> </w:t>
      </w:r>
      <w:proofErr w:type="spellStart"/>
      <w:r w:rsidRPr="00E84BC9">
        <w:t>СаттаровГ.А</w:t>
      </w:r>
      <w:proofErr w:type="spellEnd"/>
      <w:r w:rsidRPr="00E84BC9">
        <w:t xml:space="preserve">. Политическая коррупция. Семинар проекта « думаю» , 2014 [Электронный ресурс] </w:t>
      </w:r>
      <w:r w:rsidRPr="00E84BC9">
        <w:rPr>
          <w:lang w:val="en-US"/>
        </w:rPr>
        <w:t>URL</w:t>
      </w:r>
      <w:r w:rsidRPr="00E84BC9">
        <w:t xml:space="preserve">: </w:t>
      </w:r>
      <w:hyperlink r:id="rId1" w:history="1">
        <w:r w:rsidRPr="00E84BC9">
          <w:rPr>
            <w:rStyle w:val="af4"/>
          </w:rPr>
          <w:t>http://www.liberal.ru/articles/cat/6662</w:t>
        </w:r>
      </w:hyperlink>
      <w:r w:rsidRPr="00E84BC9">
        <w:t xml:space="preserve"> (дата обращения: 04.10.2017)</w:t>
      </w:r>
    </w:p>
  </w:footnote>
  <w:footnote w:id="2">
    <w:p w:rsidR="00D644D9" w:rsidRPr="00C75C5B" w:rsidRDefault="00D644D9" w:rsidP="00D644D9">
      <w:pPr>
        <w:pStyle w:val="af5"/>
        <w:jc w:val="both"/>
      </w:pPr>
      <w:r>
        <w:rPr>
          <w:rStyle w:val="af7"/>
        </w:rPr>
        <w:footnoteRef/>
      </w:r>
      <w:r>
        <w:t xml:space="preserve"> </w:t>
      </w:r>
      <w:proofErr w:type="spellStart"/>
      <w:r w:rsidRPr="00C75C5B">
        <w:t>Микрюков</w:t>
      </w:r>
      <w:proofErr w:type="spellEnd"/>
      <w:r w:rsidRPr="00C75C5B">
        <w:t xml:space="preserve"> Н.В. </w:t>
      </w:r>
      <w:proofErr w:type="spellStart"/>
      <w:r w:rsidRPr="00C75C5B">
        <w:t>Антикоррупционная</w:t>
      </w:r>
      <w:proofErr w:type="spellEnd"/>
      <w:r w:rsidRPr="00C75C5B">
        <w:t xml:space="preserve"> политика РФ: концептуальные основы и особенности реализации [Электронный ресурс] </w:t>
      </w:r>
      <w:r w:rsidRPr="00C75C5B">
        <w:rPr>
          <w:lang w:val="en-US"/>
        </w:rPr>
        <w:t>URL</w:t>
      </w:r>
      <w:r w:rsidRPr="00C75C5B">
        <w:t xml:space="preserve">:  </w:t>
      </w:r>
      <w:hyperlink r:id="rId2" w:history="1">
        <w:r w:rsidRPr="00C75C5B">
          <w:rPr>
            <w:rStyle w:val="af4"/>
          </w:rPr>
          <w:t>http://www.scienceforum.ru/2016/pdf/21377.pdf</w:t>
        </w:r>
      </w:hyperlink>
      <w:r w:rsidRPr="00C75C5B">
        <w:t xml:space="preserve"> (дата обращения: 04.10.2017)</w:t>
      </w:r>
    </w:p>
  </w:footnote>
  <w:footnote w:id="3">
    <w:p w:rsidR="00D644D9" w:rsidRPr="00FE46BE" w:rsidRDefault="00D644D9" w:rsidP="00D644D9">
      <w:pPr>
        <w:pStyle w:val="af5"/>
        <w:jc w:val="both"/>
      </w:pPr>
      <w:r>
        <w:rPr>
          <w:rStyle w:val="af7"/>
        </w:rPr>
        <w:footnoteRef/>
      </w:r>
      <w:r>
        <w:t xml:space="preserve"> </w:t>
      </w:r>
      <w:r w:rsidRPr="00FE46BE">
        <w:t xml:space="preserve">Моисеев В.В. </w:t>
      </w:r>
      <w:proofErr w:type="spellStart"/>
      <w:r w:rsidRPr="00FE46BE">
        <w:t>Ницевич</w:t>
      </w:r>
      <w:proofErr w:type="spellEnd"/>
      <w:r w:rsidRPr="00FE46BE">
        <w:t xml:space="preserve"> В.Ф. Коррупция как глобальная проблема: история и современность // Среднерусский вестник общественных наук, 2014  [Электронный ресурс] </w:t>
      </w:r>
      <w:r w:rsidRPr="00FE46BE">
        <w:rPr>
          <w:lang w:val="en-US"/>
        </w:rPr>
        <w:t>URL</w:t>
      </w:r>
      <w:r w:rsidRPr="00FE46BE">
        <w:t xml:space="preserve">: </w:t>
      </w:r>
      <w:hyperlink r:id="rId3" w:history="1">
        <w:r w:rsidRPr="00FE46BE">
          <w:rPr>
            <w:rStyle w:val="af4"/>
          </w:rPr>
          <w:t>https://cyberleninka.ru/article/n/korruptsiya-kak-globalnaya-problema-istoriya-i-sovremennost</w:t>
        </w:r>
      </w:hyperlink>
      <w:r w:rsidRPr="00FE46BE">
        <w:t xml:space="preserve"> (дата обращения:04.10.2017)</w:t>
      </w:r>
    </w:p>
  </w:footnote>
  <w:footnote w:id="4">
    <w:p w:rsidR="00D644D9" w:rsidRPr="00BB5A3B" w:rsidRDefault="00D644D9" w:rsidP="00D644D9">
      <w:pPr>
        <w:pStyle w:val="af5"/>
      </w:pPr>
      <w:r>
        <w:rPr>
          <w:rStyle w:val="af7"/>
        </w:rPr>
        <w:footnoteRef/>
      </w:r>
      <w:r>
        <w:t xml:space="preserve"> </w:t>
      </w:r>
      <w:r w:rsidRPr="00BB5A3B">
        <w:t xml:space="preserve">«Первая глобальная революция»  - первый доклад Римского клуба. [Электронный ресурс] </w:t>
      </w:r>
      <w:r w:rsidRPr="00BB5A3B">
        <w:rPr>
          <w:lang w:val="en-US"/>
        </w:rPr>
        <w:t>URL</w:t>
      </w:r>
      <w:r w:rsidRPr="00BB5A3B">
        <w:t xml:space="preserve">: </w:t>
      </w:r>
      <w:hyperlink r:id="rId4" w:history="1">
        <w:r w:rsidRPr="00BB5A3B">
          <w:rPr>
            <w:rStyle w:val="af4"/>
          </w:rPr>
          <w:t>http://val--</w:t>
        </w:r>
        <w:proofErr w:type="spellStart"/>
        <w:r w:rsidRPr="00BB5A3B">
          <w:rPr>
            <w:rStyle w:val="af4"/>
          </w:rPr>
          <w:t>s.narod.ru</w:t>
        </w:r>
        <w:proofErr w:type="spellEnd"/>
        <w:r w:rsidRPr="00BB5A3B">
          <w:rPr>
            <w:rStyle w:val="af4"/>
          </w:rPr>
          <w:t>/rome4.htm</w:t>
        </w:r>
      </w:hyperlink>
      <w:r w:rsidRPr="00BB5A3B">
        <w:t xml:space="preserve"> (дата обращения: 04.10.2017)</w:t>
      </w:r>
    </w:p>
  </w:footnote>
  <w:footnote w:id="5">
    <w:p w:rsidR="00D644D9" w:rsidRDefault="00D644D9" w:rsidP="00D644D9">
      <w:pPr>
        <w:pStyle w:val="af5"/>
      </w:pPr>
      <w:r w:rsidRPr="00BB5A3B">
        <w:rPr>
          <w:rStyle w:val="af7"/>
        </w:rPr>
        <w:footnoteRef/>
      </w:r>
      <w:r w:rsidRPr="00BB5A3B">
        <w:t xml:space="preserve"> Указ Президента Российской Федерации «О Стратегии национальной безопасности Российской Федерации до 2020 года» от</w:t>
      </w:r>
      <w:r>
        <w:t xml:space="preserve"> 12 мая 2009 № 537 // Российская газета, 2009. 19 мая.</w:t>
      </w:r>
    </w:p>
  </w:footnote>
  <w:footnote w:id="6">
    <w:p w:rsidR="00D644D9" w:rsidRPr="00BB5A3B" w:rsidRDefault="00D644D9" w:rsidP="00D644D9">
      <w:pPr>
        <w:pStyle w:val="af5"/>
      </w:pPr>
      <w:r>
        <w:rPr>
          <w:rStyle w:val="af7"/>
        </w:rPr>
        <w:footnoteRef/>
      </w:r>
      <w:r>
        <w:t xml:space="preserve"> </w:t>
      </w:r>
      <w:proofErr w:type="spellStart"/>
      <w:r>
        <w:t>Антикоррупционный</w:t>
      </w:r>
      <w:proofErr w:type="spellEnd"/>
      <w:r>
        <w:t xml:space="preserve"> словарь. Бишкек</w:t>
      </w:r>
      <w:r w:rsidRPr="00BB5A3B">
        <w:t>:</w:t>
      </w:r>
      <w:r>
        <w:t xml:space="preserve"> Министерство экономики КР, 2013 </w:t>
      </w:r>
      <w:r w:rsidRPr="00BB5A3B">
        <w:t>[</w:t>
      </w:r>
      <w:r>
        <w:t>Электронный ресурс</w:t>
      </w:r>
      <w:r w:rsidRPr="00BB5A3B">
        <w:t>]</w:t>
      </w:r>
      <w:r>
        <w:t xml:space="preserve"> </w:t>
      </w:r>
      <w:r>
        <w:rPr>
          <w:lang w:val="en-US"/>
        </w:rPr>
        <w:t>URL</w:t>
      </w:r>
      <w:r w:rsidRPr="00BB5A3B">
        <w:t>:</w:t>
      </w:r>
      <w:r>
        <w:t xml:space="preserve"> </w:t>
      </w:r>
      <w:r w:rsidRPr="00BB5A3B">
        <w:t>http://mineconom.gov.kg/Docs/antikor/Antikor_slovar.pdf</w:t>
      </w:r>
    </w:p>
  </w:footnote>
  <w:footnote w:id="7">
    <w:p w:rsidR="00D644D9" w:rsidRDefault="00D644D9" w:rsidP="00D644D9">
      <w:pPr>
        <w:pStyle w:val="af5"/>
      </w:pPr>
      <w:r>
        <w:rPr>
          <w:rStyle w:val="af7"/>
        </w:rPr>
        <w:footnoteRef/>
      </w:r>
      <w:r>
        <w:t xml:space="preserve"> Коррупция: природа, проявления, противодействие. Монография / отв. ред. академик РАН Т.Я. </w:t>
      </w:r>
      <w:proofErr w:type="spellStart"/>
      <w:r>
        <w:t>Хабриева</w:t>
      </w:r>
      <w:proofErr w:type="spellEnd"/>
      <w:r>
        <w:t xml:space="preserve">. – М.: «ИД «Юриспруденция», 2012. – 688 с.  </w:t>
      </w:r>
    </w:p>
  </w:footnote>
  <w:footnote w:id="8">
    <w:p w:rsidR="00D644D9" w:rsidRDefault="00D644D9" w:rsidP="00D644D9">
      <w:pPr>
        <w:pStyle w:val="af5"/>
      </w:pPr>
      <w:r>
        <w:rPr>
          <w:rStyle w:val="af7"/>
        </w:rPr>
        <w:footnoteRef/>
      </w:r>
      <w:r>
        <w:t xml:space="preserve"> </w:t>
      </w:r>
      <w:proofErr w:type="spellStart"/>
      <w:r>
        <w:t>Антикоррупционная</w:t>
      </w:r>
      <w:proofErr w:type="spellEnd"/>
      <w:r>
        <w:t xml:space="preserve"> политика. Учебное пособие / Под ред. Г.А. Сатарова - М.: Фонд ИНДЕМ, РА "СПАС", 2004. С.368.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footnotePr>
    <w:footnote w:id="-1"/>
    <w:footnote w:id="0"/>
  </w:footnotePr>
  <w:endnotePr>
    <w:endnote w:id="-1"/>
    <w:endnote w:id="0"/>
  </w:endnotePr>
  <w:compat/>
  <w:rsids>
    <w:rsidRoot w:val="00D644D9"/>
    <w:rsid w:val="00013436"/>
    <w:rsid w:val="001F2BDF"/>
    <w:rsid w:val="002340C3"/>
    <w:rsid w:val="00236727"/>
    <w:rsid w:val="0027516D"/>
    <w:rsid w:val="004B671F"/>
    <w:rsid w:val="0058333E"/>
    <w:rsid w:val="006D7008"/>
    <w:rsid w:val="00782D77"/>
    <w:rsid w:val="008761FF"/>
    <w:rsid w:val="009F5D14"/>
    <w:rsid w:val="00C82301"/>
    <w:rsid w:val="00D644D9"/>
    <w:rsid w:val="00EB29EA"/>
    <w:rsid w:val="00F57C09"/>
    <w:rsid w:val="00F823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33E"/>
    <w:rPr>
      <w:sz w:val="24"/>
      <w:szCs w:val="24"/>
    </w:rPr>
  </w:style>
  <w:style w:type="paragraph" w:styleId="1">
    <w:name w:val="heading 1"/>
    <w:basedOn w:val="a"/>
    <w:link w:val="10"/>
    <w:qFormat/>
    <w:rsid w:val="0058333E"/>
    <w:pPr>
      <w:spacing w:before="100" w:beforeAutospacing="1" w:after="100" w:afterAutospacing="1"/>
      <w:outlineLvl w:val="0"/>
    </w:pPr>
    <w:rPr>
      <w:rFonts w:eastAsiaTheme="majorEastAsia" w:cstheme="majorBidi"/>
      <w:b/>
      <w:bCs/>
      <w:kern w:val="36"/>
      <w:sz w:val="48"/>
      <w:szCs w:val="48"/>
    </w:rPr>
  </w:style>
  <w:style w:type="paragraph" w:styleId="2">
    <w:name w:val="heading 2"/>
    <w:basedOn w:val="a"/>
    <w:next w:val="a"/>
    <w:link w:val="20"/>
    <w:semiHidden/>
    <w:unhideWhenUsed/>
    <w:qFormat/>
    <w:rsid w:val="00F8239A"/>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F8239A"/>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F8239A"/>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F8239A"/>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F8239A"/>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F8239A"/>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F8239A"/>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F8239A"/>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239A"/>
    <w:rPr>
      <w:rFonts w:eastAsiaTheme="majorEastAsia" w:cstheme="majorBidi"/>
      <w:b/>
      <w:bCs/>
      <w:kern w:val="36"/>
      <w:sz w:val="48"/>
      <w:szCs w:val="48"/>
    </w:rPr>
  </w:style>
  <w:style w:type="character" w:customStyle="1" w:styleId="20">
    <w:name w:val="Заголовок 2 Знак"/>
    <w:basedOn w:val="a0"/>
    <w:link w:val="2"/>
    <w:semiHidden/>
    <w:rsid w:val="00F8239A"/>
    <w:rPr>
      <w:rFonts w:asciiTheme="majorHAnsi" w:eastAsiaTheme="majorEastAsia" w:hAnsiTheme="majorHAnsi" w:cstheme="majorBidi"/>
      <w:b/>
      <w:bCs/>
      <w:i/>
      <w:iCs/>
      <w:sz w:val="28"/>
      <w:szCs w:val="28"/>
    </w:rPr>
  </w:style>
  <w:style w:type="paragraph" w:styleId="a3">
    <w:name w:val="List Paragraph"/>
    <w:basedOn w:val="a"/>
    <w:uiPriority w:val="34"/>
    <w:qFormat/>
    <w:rsid w:val="00F8239A"/>
    <w:pPr>
      <w:ind w:left="708"/>
    </w:pPr>
  </w:style>
  <w:style w:type="character" w:customStyle="1" w:styleId="30">
    <w:name w:val="Заголовок 3 Знак"/>
    <w:basedOn w:val="a0"/>
    <w:link w:val="3"/>
    <w:semiHidden/>
    <w:rsid w:val="00F8239A"/>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F8239A"/>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F8239A"/>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F8239A"/>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F8239A"/>
    <w:rPr>
      <w:rFonts w:asciiTheme="minorHAnsi" w:eastAsiaTheme="minorEastAsia" w:hAnsiTheme="minorHAnsi" w:cstheme="minorBidi"/>
      <w:sz w:val="24"/>
      <w:szCs w:val="24"/>
    </w:rPr>
  </w:style>
  <w:style w:type="character" w:customStyle="1" w:styleId="80">
    <w:name w:val="Заголовок 8 Знак"/>
    <w:basedOn w:val="a0"/>
    <w:link w:val="8"/>
    <w:semiHidden/>
    <w:rsid w:val="00F8239A"/>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F8239A"/>
    <w:rPr>
      <w:rFonts w:asciiTheme="majorHAnsi" w:eastAsiaTheme="majorEastAsia" w:hAnsiTheme="majorHAnsi" w:cstheme="majorBidi"/>
      <w:sz w:val="22"/>
      <w:szCs w:val="22"/>
    </w:rPr>
  </w:style>
  <w:style w:type="paragraph" w:styleId="a4">
    <w:name w:val="Title"/>
    <w:basedOn w:val="a"/>
    <w:next w:val="a"/>
    <w:link w:val="a5"/>
    <w:qFormat/>
    <w:rsid w:val="00F8239A"/>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F8239A"/>
    <w:rPr>
      <w:rFonts w:asciiTheme="majorHAnsi" w:eastAsiaTheme="majorEastAsia" w:hAnsiTheme="majorHAnsi" w:cstheme="majorBidi"/>
      <w:b/>
      <w:bCs/>
      <w:kern w:val="28"/>
      <w:sz w:val="32"/>
      <w:szCs w:val="32"/>
    </w:rPr>
  </w:style>
  <w:style w:type="paragraph" w:styleId="a6">
    <w:name w:val="Subtitle"/>
    <w:basedOn w:val="a"/>
    <w:next w:val="a"/>
    <w:link w:val="a7"/>
    <w:qFormat/>
    <w:rsid w:val="00F8239A"/>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rsid w:val="00F8239A"/>
    <w:rPr>
      <w:rFonts w:asciiTheme="majorHAnsi" w:eastAsiaTheme="majorEastAsia" w:hAnsiTheme="majorHAnsi" w:cstheme="majorBidi"/>
      <w:sz w:val="24"/>
      <w:szCs w:val="24"/>
    </w:rPr>
  </w:style>
  <w:style w:type="character" w:styleId="a8">
    <w:name w:val="Strong"/>
    <w:basedOn w:val="a0"/>
    <w:qFormat/>
    <w:rsid w:val="0058333E"/>
    <w:rPr>
      <w:b/>
      <w:bCs/>
    </w:rPr>
  </w:style>
  <w:style w:type="character" w:styleId="a9">
    <w:name w:val="Emphasis"/>
    <w:basedOn w:val="a0"/>
    <w:qFormat/>
    <w:rsid w:val="0058333E"/>
    <w:rPr>
      <w:i/>
      <w:iCs/>
    </w:rPr>
  </w:style>
  <w:style w:type="paragraph" w:styleId="aa">
    <w:name w:val="No Spacing"/>
    <w:basedOn w:val="a"/>
    <w:uiPriority w:val="1"/>
    <w:qFormat/>
    <w:rsid w:val="00F8239A"/>
  </w:style>
  <w:style w:type="paragraph" w:styleId="21">
    <w:name w:val="Quote"/>
    <w:basedOn w:val="a"/>
    <w:next w:val="a"/>
    <w:link w:val="22"/>
    <w:uiPriority w:val="29"/>
    <w:qFormat/>
    <w:rsid w:val="00F8239A"/>
    <w:rPr>
      <w:i/>
      <w:iCs/>
      <w:color w:val="000000" w:themeColor="text1"/>
    </w:rPr>
  </w:style>
  <w:style w:type="character" w:customStyle="1" w:styleId="22">
    <w:name w:val="Цитата 2 Знак"/>
    <w:basedOn w:val="a0"/>
    <w:link w:val="21"/>
    <w:uiPriority w:val="29"/>
    <w:rsid w:val="00F8239A"/>
    <w:rPr>
      <w:i/>
      <w:iCs/>
      <w:color w:val="000000" w:themeColor="text1"/>
      <w:sz w:val="24"/>
      <w:szCs w:val="24"/>
    </w:rPr>
  </w:style>
  <w:style w:type="paragraph" w:styleId="ab">
    <w:name w:val="Intense Quote"/>
    <w:basedOn w:val="a"/>
    <w:next w:val="a"/>
    <w:link w:val="ac"/>
    <w:uiPriority w:val="30"/>
    <w:qFormat/>
    <w:rsid w:val="00F8239A"/>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F8239A"/>
    <w:rPr>
      <w:b/>
      <w:bCs/>
      <w:i/>
      <w:iCs/>
      <w:color w:val="4F81BD" w:themeColor="accent1"/>
      <w:sz w:val="24"/>
      <w:szCs w:val="24"/>
    </w:rPr>
  </w:style>
  <w:style w:type="character" w:styleId="ad">
    <w:name w:val="Subtle Emphasis"/>
    <w:uiPriority w:val="19"/>
    <w:qFormat/>
    <w:rsid w:val="00F8239A"/>
    <w:rPr>
      <w:i/>
      <w:iCs/>
      <w:color w:val="808080" w:themeColor="text1" w:themeTint="7F"/>
    </w:rPr>
  </w:style>
  <w:style w:type="character" w:styleId="ae">
    <w:name w:val="Intense Emphasis"/>
    <w:basedOn w:val="a0"/>
    <w:uiPriority w:val="21"/>
    <w:qFormat/>
    <w:rsid w:val="00F8239A"/>
    <w:rPr>
      <w:b/>
      <w:bCs/>
      <w:i/>
      <w:iCs/>
      <w:color w:val="4F81BD" w:themeColor="accent1"/>
    </w:rPr>
  </w:style>
  <w:style w:type="character" w:styleId="af">
    <w:name w:val="Subtle Reference"/>
    <w:basedOn w:val="a0"/>
    <w:uiPriority w:val="31"/>
    <w:qFormat/>
    <w:rsid w:val="00F8239A"/>
    <w:rPr>
      <w:smallCaps/>
      <w:color w:val="C0504D" w:themeColor="accent2"/>
      <w:u w:val="single"/>
    </w:rPr>
  </w:style>
  <w:style w:type="character" w:styleId="af0">
    <w:name w:val="Intense Reference"/>
    <w:basedOn w:val="a0"/>
    <w:uiPriority w:val="32"/>
    <w:qFormat/>
    <w:rsid w:val="00F8239A"/>
    <w:rPr>
      <w:b/>
      <w:bCs/>
      <w:smallCaps/>
      <w:color w:val="C0504D" w:themeColor="accent2"/>
      <w:spacing w:val="5"/>
      <w:u w:val="single"/>
    </w:rPr>
  </w:style>
  <w:style w:type="character" w:styleId="af1">
    <w:name w:val="Book Title"/>
    <w:basedOn w:val="a0"/>
    <w:uiPriority w:val="33"/>
    <w:qFormat/>
    <w:rsid w:val="00F8239A"/>
    <w:rPr>
      <w:b/>
      <w:bCs/>
      <w:smallCaps/>
      <w:spacing w:val="5"/>
    </w:rPr>
  </w:style>
  <w:style w:type="paragraph" w:styleId="af2">
    <w:name w:val="TOC Heading"/>
    <w:basedOn w:val="1"/>
    <w:next w:val="a"/>
    <w:uiPriority w:val="39"/>
    <w:semiHidden/>
    <w:unhideWhenUsed/>
    <w:qFormat/>
    <w:rsid w:val="00F8239A"/>
    <w:pPr>
      <w:keepNext/>
      <w:spacing w:before="240" w:beforeAutospacing="0" w:after="60" w:afterAutospacing="0"/>
      <w:outlineLvl w:val="9"/>
    </w:pPr>
    <w:rPr>
      <w:rFonts w:asciiTheme="majorHAnsi" w:hAnsiTheme="majorHAnsi"/>
      <w:kern w:val="32"/>
      <w:sz w:val="32"/>
      <w:szCs w:val="32"/>
    </w:rPr>
  </w:style>
  <w:style w:type="paragraph" w:customStyle="1" w:styleId="Default">
    <w:name w:val="Default"/>
    <w:rsid w:val="00D644D9"/>
    <w:pPr>
      <w:autoSpaceDE w:val="0"/>
      <w:autoSpaceDN w:val="0"/>
      <w:adjustRightInd w:val="0"/>
    </w:pPr>
    <w:rPr>
      <w:rFonts w:ascii="Literaturnaya" w:hAnsi="Literaturnaya" w:cs="Literaturnaya"/>
      <w:color w:val="000000"/>
      <w:sz w:val="24"/>
      <w:szCs w:val="24"/>
    </w:rPr>
  </w:style>
  <w:style w:type="paragraph" w:styleId="af3">
    <w:name w:val="Normal (Web)"/>
    <w:basedOn w:val="a"/>
    <w:uiPriority w:val="99"/>
    <w:unhideWhenUsed/>
    <w:rsid w:val="00D644D9"/>
    <w:pPr>
      <w:spacing w:after="335"/>
    </w:pPr>
  </w:style>
  <w:style w:type="character" w:styleId="af4">
    <w:name w:val="Hyperlink"/>
    <w:basedOn w:val="a0"/>
    <w:uiPriority w:val="99"/>
    <w:unhideWhenUsed/>
    <w:rsid w:val="00D644D9"/>
    <w:rPr>
      <w:strike w:val="0"/>
      <w:dstrike w:val="0"/>
      <w:color w:val="00ADEF"/>
      <w:u w:val="none"/>
      <w:effect w:val="none"/>
      <w:shd w:val="clear" w:color="auto" w:fill="00ADEF"/>
    </w:rPr>
  </w:style>
  <w:style w:type="paragraph" w:styleId="af5">
    <w:name w:val="footnote text"/>
    <w:basedOn w:val="a"/>
    <w:link w:val="af6"/>
    <w:uiPriority w:val="99"/>
    <w:semiHidden/>
    <w:unhideWhenUsed/>
    <w:rsid w:val="00D644D9"/>
    <w:rPr>
      <w:sz w:val="20"/>
      <w:szCs w:val="20"/>
    </w:rPr>
  </w:style>
  <w:style w:type="character" w:customStyle="1" w:styleId="af6">
    <w:name w:val="Текст сноски Знак"/>
    <w:basedOn w:val="a0"/>
    <w:link w:val="af5"/>
    <w:uiPriority w:val="99"/>
    <w:semiHidden/>
    <w:rsid w:val="00D644D9"/>
  </w:style>
  <w:style w:type="character" w:styleId="af7">
    <w:name w:val="footnote reference"/>
    <w:basedOn w:val="a0"/>
    <w:uiPriority w:val="99"/>
    <w:semiHidden/>
    <w:unhideWhenUsed/>
    <w:rsid w:val="00D644D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cyberleninka.ru/article/n/korruptsiya-kak-globalnaya-problema-istoriya-i-sovremennost" TargetMode="External"/><Relationship Id="rId2" Type="http://schemas.openxmlformats.org/officeDocument/2006/relationships/hyperlink" Target="http://www.scienceforum.ru/2016/pdf/21377.pdf" TargetMode="External"/><Relationship Id="rId1" Type="http://schemas.openxmlformats.org/officeDocument/2006/relationships/hyperlink" Target="http://www.liberal.ru/articles/cat/6662" TargetMode="External"/><Relationship Id="rId4" Type="http://schemas.openxmlformats.org/officeDocument/2006/relationships/hyperlink" Target="http://val--s.narod.ru/rome4.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1588</Words>
  <Characters>9054</Characters>
  <Application>Microsoft Office Word</Application>
  <DocSecurity>0</DocSecurity>
  <Lines>75</Lines>
  <Paragraphs>21</Paragraphs>
  <ScaleCrop>false</ScaleCrop>
  <Company>Microsoft</Company>
  <LinksUpToDate>false</LinksUpToDate>
  <CharactersWithSpaces>10621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dc:creator>
  <cp:keywords/>
  <dc:description/>
  <cp:lastModifiedBy>PB</cp:lastModifiedBy>
  <cp:revision>3</cp:revision>
  <dcterms:created xsi:type="dcterms:W3CDTF">2017-10-04T16:50:00Z</dcterms:created>
  <dcterms:modified xsi:type="dcterms:W3CDTF">2017-10-04T17:33:00Z</dcterms:modified>
</cp:coreProperties>
</file>