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64A" w:rsidRPr="00963DD0" w:rsidRDefault="0051764A" w:rsidP="0051764A">
      <w:pPr>
        <w:pStyle w:val="3"/>
        <w:rPr>
          <w:sz w:val="20"/>
          <w:szCs w:val="20"/>
        </w:rPr>
      </w:pPr>
      <w:r w:rsidRPr="00963DD0">
        <w:rPr>
          <w:sz w:val="20"/>
          <w:szCs w:val="20"/>
        </w:rPr>
        <w:t>Корпорати</w:t>
      </w:r>
      <w:r w:rsidR="0061278F">
        <w:rPr>
          <w:sz w:val="20"/>
          <w:szCs w:val="20"/>
        </w:rPr>
        <w:t>вные финансы. Тест и задачи</w:t>
      </w:r>
    </w:p>
    <w:p w:rsidR="0051764A" w:rsidRPr="00963DD0" w:rsidRDefault="0051764A" w:rsidP="0051764A">
      <w:pPr>
        <w:rPr>
          <w:rFonts w:eastAsia="HiddenHorzOCR"/>
          <w:b/>
          <w:sz w:val="20"/>
          <w:szCs w:val="20"/>
        </w:rPr>
      </w:pPr>
      <w:r w:rsidRPr="00963DD0">
        <w:rPr>
          <w:rFonts w:eastAsia="HiddenHorzOCR"/>
          <w:b/>
          <w:sz w:val="20"/>
          <w:szCs w:val="20"/>
        </w:rPr>
        <w:t>Вариант 6</w:t>
      </w:r>
    </w:p>
    <w:p w:rsidR="0051764A" w:rsidRPr="00963DD0" w:rsidRDefault="0051764A" w:rsidP="0051764A">
      <w:pPr>
        <w:rPr>
          <w:sz w:val="20"/>
          <w:szCs w:val="20"/>
        </w:rPr>
      </w:pPr>
      <w:r w:rsidRPr="00963DD0">
        <w:rPr>
          <w:sz w:val="20"/>
          <w:szCs w:val="20"/>
        </w:rPr>
        <w:t xml:space="preserve">1. Покажите последовательность распределения (использования) выручки от продаж: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а) прибыль до уплаты налогов;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б) </w:t>
      </w:r>
      <w:proofErr w:type="spellStart"/>
      <w:r w:rsidRPr="00963DD0">
        <w:rPr>
          <w:sz w:val="20"/>
          <w:szCs w:val="20"/>
        </w:rPr>
        <w:t>валовый</w:t>
      </w:r>
      <w:proofErr w:type="spellEnd"/>
      <w:r w:rsidRPr="00963DD0">
        <w:rPr>
          <w:sz w:val="20"/>
          <w:szCs w:val="20"/>
        </w:rPr>
        <w:t xml:space="preserve"> доход;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в) материальные затраты;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г) амортизация;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proofErr w:type="spellStart"/>
      <w:r w:rsidRPr="00963DD0">
        <w:rPr>
          <w:sz w:val="20"/>
          <w:szCs w:val="20"/>
        </w:rPr>
        <w:t>д</w:t>
      </w:r>
      <w:proofErr w:type="spellEnd"/>
      <w:r w:rsidRPr="00963DD0">
        <w:rPr>
          <w:sz w:val="20"/>
          <w:szCs w:val="20"/>
        </w:rPr>
        <w:t xml:space="preserve">) налог на прибыль;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е) оплата труда работников с начислениями;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>ж) чистая прибыль</w:t>
      </w:r>
    </w:p>
    <w:p w:rsidR="0051764A" w:rsidRPr="00963DD0" w:rsidRDefault="0051764A" w:rsidP="0051764A">
      <w:pPr>
        <w:rPr>
          <w:sz w:val="20"/>
          <w:szCs w:val="20"/>
        </w:rPr>
      </w:pPr>
      <w:r w:rsidRPr="00963DD0">
        <w:rPr>
          <w:sz w:val="20"/>
          <w:szCs w:val="20"/>
        </w:rPr>
        <w:t xml:space="preserve">2. Выберите наиболее корректное определение прибыли и рентабельности: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а) это превышение доходов предприятия над его расходами;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б) это превышение всех доходов предприятия над его текущими расходами;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в) это отношение доходов к расходам предприятия;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г) это отношение полученного эффекта (дохода или прибыли) к вложенным средствам. </w:t>
      </w:r>
    </w:p>
    <w:p w:rsidR="0051764A" w:rsidRPr="00963DD0" w:rsidRDefault="0051764A" w:rsidP="0051764A">
      <w:pPr>
        <w:rPr>
          <w:sz w:val="20"/>
          <w:szCs w:val="20"/>
        </w:rPr>
      </w:pPr>
      <w:r w:rsidRPr="00963DD0">
        <w:rPr>
          <w:sz w:val="20"/>
          <w:szCs w:val="20"/>
        </w:rPr>
        <w:t xml:space="preserve">3. Выберите определение экономической прибыли: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а) разность между доходами и расходами организации;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б) разность между доходами и текущими расходами, отраженными в учете;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в) разность между доходами и вмененными издержками;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г) чистый доход общества с учетом налоговых платежей. </w:t>
      </w:r>
    </w:p>
    <w:p w:rsidR="0051764A" w:rsidRPr="00963DD0" w:rsidRDefault="0051764A" w:rsidP="0051764A">
      <w:pPr>
        <w:rPr>
          <w:sz w:val="20"/>
          <w:szCs w:val="20"/>
        </w:rPr>
      </w:pPr>
      <w:r w:rsidRPr="00963DD0">
        <w:rPr>
          <w:sz w:val="20"/>
          <w:szCs w:val="20"/>
        </w:rPr>
        <w:t xml:space="preserve">4. Назовите основные пути максимизации прибыли в краткосрочном (КП), среднесрочном (СП) и долгосрочном (ДП) периоде: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а) одновременное воздействие на величину постоянных и переменных расходов;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б) увеличение постоянных расходов в режиме расширенного воспроизводства;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в) оптимизация переменных расходов при неизменной величине постоянных расходов;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г) снижение постоянных расходов при нормализации переменных расходов. </w:t>
      </w:r>
    </w:p>
    <w:p w:rsidR="0051764A" w:rsidRPr="00963DD0" w:rsidRDefault="0051764A" w:rsidP="0051764A">
      <w:pPr>
        <w:rPr>
          <w:sz w:val="20"/>
          <w:szCs w:val="20"/>
        </w:rPr>
      </w:pPr>
      <w:r w:rsidRPr="00963DD0">
        <w:rPr>
          <w:sz w:val="20"/>
          <w:szCs w:val="20"/>
        </w:rPr>
        <w:t xml:space="preserve">5. Эффект операционного рычага составляет 1,3. Рассчитайте размер прибыли при увеличении объема продаж с 2500 тыс. руб. до 3000 тыс. руб. при первоначальной рентабельности продаж 10%. </w:t>
      </w:r>
    </w:p>
    <w:p w:rsidR="0051764A" w:rsidRPr="00963DD0" w:rsidRDefault="0051764A" w:rsidP="0051764A">
      <w:pPr>
        <w:rPr>
          <w:sz w:val="20"/>
          <w:szCs w:val="20"/>
        </w:rPr>
      </w:pPr>
      <w:r w:rsidRPr="00963DD0">
        <w:rPr>
          <w:sz w:val="20"/>
          <w:szCs w:val="20"/>
        </w:rPr>
        <w:t xml:space="preserve">6. По приведенным данным определите прибыль от реализации продукции в плановом году.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Предприятие планирует выпустить 30 тыс. ед. готовой продукции.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Оптовая цена за единицу (без НДС и акцизов) — 15 руб., производственная себестоимость за отчетный год — 10 руб.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В плановом году снижение себестоимости должно составить 5%. Коммерческие расходы — 0,5% реализуемой продукции от производственной себестоимости.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Остаток готовой продукции на складе и товаров, отгруженных на начало планового периода, — 1500 ед., на конец планового периода — 500 ед. </w:t>
      </w:r>
    </w:p>
    <w:p w:rsidR="0051764A" w:rsidRPr="00963DD0" w:rsidRDefault="0051764A" w:rsidP="0051764A">
      <w:pPr>
        <w:rPr>
          <w:sz w:val="20"/>
          <w:szCs w:val="20"/>
        </w:rPr>
      </w:pPr>
      <w:r w:rsidRPr="00963DD0">
        <w:rPr>
          <w:sz w:val="20"/>
          <w:szCs w:val="20"/>
        </w:rPr>
        <w:t xml:space="preserve">7. Рассчитайте величину прибыли методом воздействия операционного рычага при заданных параметрах: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2127"/>
        <w:gridCol w:w="1559"/>
        <w:gridCol w:w="1701"/>
      </w:tblGrid>
      <w:tr w:rsidR="0051764A" w:rsidRPr="00963DD0" w:rsidTr="00E95EDC">
        <w:tc>
          <w:tcPr>
            <w:tcW w:w="4644" w:type="dxa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Показатель</w:t>
            </w:r>
          </w:p>
        </w:tc>
        <w:tc>
          <w:tcPr>
            <w:tcW w:w="2127" w:type="dxa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Сумма, тыс</w:t>
            </w:r>
            <w:proofErr w:type="gramStart"/>
            <w:r w:rsidRPr="00963DD0">
              <w:rPr>
                <w:sz w:val="20"/>
                <w:szCs w:val="20"/>
              </w:rPr>
              <w:t>.р</w:t>
            </w:r>
            <w:proofErr w:type="gramEnd"/>
            <w:r w:rsidRPr="00963DD0">
              <w:rPr>
                <w:sz w:val="20"/>
                <w:szCs w:val="20"/>
              </w:rPr>
              <w:t>уб.</w:t>
            </w:r>
          </w:p>
        </w:tc>
        <w:tc>
          <w:tcPr>
            <w:tcW w:w="1559" w:type="dxa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%</w:t>
            </w:r>
          </w:p>
        </w:tc>
        <w:tc>
          <w:tcPr>
            <w:tcW w:w="1701" w:type="dxa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Темп роста, %</w:t>
            </w:r>
          </w:p>
        </w:tc>
      </w:tr>
      <w:tr w:rsidR="0051764A" w:rsidRPr="00963DD0" w:rsidTr="00E95EDC">
        <w:tc>
          <w:tcPr>
            <w:tcW w:w="4644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1. Выручка от реализации</w:t>
            </w:r>
          </w:p>
        </w:tc>
        <w:tc>
          <w:tcPr>
            <w:tcW w:w="2127" w:type="dxa"/>
            <w:vAlign w:val="bottom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700</w:t>
            </w:r>
          </w:p>
        </w:tc>
        <w:tc>
          <w:tcPr>
            <w:tcW w:w="1559" w:type="dxa"/>
            <w:vAlign w:val="bottom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bottom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5</w:t>
            </w:r>
          </w:p>
        </w:tc>
      </w:tr>
      <w:tr w:rsidR="0051764A" w:rsidRPr="00963DD0" w:rsidTr="00E95EDC">
        <w:tc>
          <w:tcPr>
            <w:tcW w:w="4644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2. Переменные затраты</w:t>
            </w:r>
          </w:p>
        </w:tc>
        <w:tc>
          <w:tcPr>
            <w:tcW w:w="2127" w:type="dxa"/>
            <w:vAlign w:val="bottom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250</w:t>
            </w:r>
          </w:p>
        </w:tc>
        <w:tc>
          <w:tcPr>
            <w:tcW w:w="1559" w:type="dxa"/>
            <w:vAlign w:val="bottom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</w:p>
        </w:tc>
      </w:tr>
      <w:tr w:rsidR="0051764A" w:rsidRPr="00963DD0" w:rsidTr="00E95EDC">
        <w:tc>
          <w:tcPr>
            <w:tcW w:w="4644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3. Маржинальная прибыль (стр. 1 - стр. 2)</w:t>
            </w:r>
          </w:p>
        </w:tc>
        <w:tc>
          <w:tcPr>
            <w:tcW w:w="2127" w:type="dxa"/>
            <w:vAlign w:val="bottom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450</w:t>
            </w:r>
          </w:p>
        </w:tc>
        <w:tc>
          <w:tcPr>
            <w:tcW w:w="1559" w:type="dxa"/>
            <w:vAlign w:val="bottom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</w:p>
        </w:tc>
      </w:tr>
      <w:tr w:rsidR="0051764A" w:rsidRPr="00963DD0" w:rsidTr="00E95EDC">
        <w:tc>
          <w:tcPr>
            <w:tcW w:w="4644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4. Постоянные расходы</w:t>
            </w:r>
          </w:p>
        </w:tc>
        <w:tc>
          <w:tcPr>
            <w:tcW w:w="2127" w:type="dxa"/>
            <w:vAlign w:val="bottom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vAlign w:val="bottom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</w:p>
        </w:tc>
      </w:tr>
      <w:tr w:rsidR="0051764A" w:rsidRPr="00963DD0" w:rsidTr="00E95EDC">
        <w:tc>
          <w:tcPr>
            <w:tcW w:w="4644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5. Финансовый результат (прибыль) (стр. 3 - стр. 4)</w:t>
            </w:r>
          </w:p>
        </w:tc>
        <w:tc>
          <w:tcPr>
            <w:tcW w:w="2127" w:type="dxa"/>
            <w:vAlign w:val="bottom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250</w:t>
            </w:r>
          </w:p>
        </w:tc>
        <w:tc>
          <w:tcPr>
            <w:tcW w:w="1559" w:type="dxa"/>
            <w:vAlign w:val="bottom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</w:p>
        </w:tc>
      </w:tr>
    </w:tbl>
    <w:p w:rsidR="0051764A" w:rsidRPr="00963DD0" w:rsidRDefault="0051764A" w:rsidP="0051764A">
      <w:pPr>
        <w:rPr>
          <w:sz w:val="20"/>
          <w:szCs w:val="20"/>
        </w:rPr>
      </w:pPr>
      <w:r w:rsidRPr="00963DD0">
        <w:rPr>
          <w:sz w:val="20"/>
          <w:szCs w:val="20"/>
        </w:rPr>
        <w:t xml:space="preserve">8. Рассчитайте сумму ежемесячной амортизации, принимаемой для исчисления налогооблагаемой прибыли, используя нелинейный метод.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Первоначальная стоимость объекта основных средств —15 тыс. руб.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Срок полезного использования — 5 лет.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Период начисления амортизации — 46-й месяц от даты ввода объекта в эксплуатацию. </w:t>
      </w:r>
    </w:p>
    <w:p w:rsidR="0051764A" w:rsidRPr="00963DD0" w:rsidRDefault="0051764A" w:rsidP="0051764A">
      <w:pPr>
        <w:rPr>
          <w:sz w:val="20"/>
          <w:szCs w:val="20"/>
        </w:rPr>
      </w:pPr>
      <w:r w:rsidRPr="00963DD0">
        <w:rPr>
          <w:sz w:val="20"/>
          <w:szCs w:val="20"/>
        </w:rPr>
        <w:t xml:space="preserve">9. Определите влияние нелинейного метода амортизации на величину ежегодных налоговых платежей по прибыли: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а) платежи увеличиваются;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б) платежи уменьшаются;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в) происходит отсрочка налоговых платежей. </w:t>
      </w:r>
    </w:p>
    <w:p w:rsidR="0051764A" w:rsidRPr="00963DD0" w:rsidRDefault="0051764A" w:rsidP="0051764A">
      <w:pPr>
        <w:rPr>
          <w:sz w:val="20"/>
          <w:szCs w:val="20"/>
        </w:rPr>
      </w:pPr>
      <w:r w:rsidRPr="00963DD0">
        <w:rPr>
          <w:sz w:val="20"/>
          <w:szCs w:val="20"/>
        </w:rPr>
        <w:lastRenderedPageBreak/>
        <w:t xml:space="preserve">10. Определите величину заемных средств, необходимых для финансирования капитальных вложений, исходя из следующих данных: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44"/>
        <w:gridCol w:w="2027"/>
      </w:tblGrid>
      <w:tr w:rsidR="0051764A" w:rsidRPr="00963DD0" w:rsidTr="00E95EDC">
        <w:tc>
          <w:tcPr>
            <w:tcW w:w="8046" w:type="dxa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Показатели</w:t>
            </w:r>
          </w:p>
        </w:tc>
        <w:tc>
          <w:tcPr>
            <w:tcW w:w="2128" w:type="dxa"/>
            <w:vAlign w:val="bottom"/>
          </w:tcPr>
          <w:p w:rsidR="0051764A" w:rsidRPr="00963DD0" w:rsidRDefault="0051764A" w:rsidP="00E95EDC">
            <w:pPr>
              <w:jc w:val="right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Сумма, тыс</w:t>
            </w:r>
            <w:proofErr w:type="gramStart"/>
            <w:r w:rsidRPr="00963DD0">
              <w:rPr>
                <w:sz w:val="20"/>
                <w:szCs w:val="20"/>
              </w:rPr>
              <w:t>.р</w:t>
            </w:r>
            <w:proofErr w:type="gramEnd"/>
            <w:r w:rsidRPr="00963DD0">
              <w:rPr>
                <w:sz w:val="20"/>
                <w:szCs w:val="20"/>
              </w:rPr>
              <w:t>уб.</w:t>
            </w:r>
          </w:p>
        </w:tc>
      </w:tr>
      <w:tr w:rsidR="0051764A" w:rsidRPr="00963DD0" w:rsidTr="00E95EDC">
        <w:tc>
          <w:tcPr>
            <w:tcW w:w="8046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1. Капитальные вложения производственного назначения</w:t>
            </w:r>
          </w:p>
        </w:tc>
        <w:tc>
          <w:tcPr>
            <w:tcW w:w="2128" w:type="dxa"/>
            <w:vAlign w:val="bottom"/>
          </w:tcPr>
          <w:p w:rsidR="0051764A" w:rsidRPr="00963DD0" w:rsidRDefault="0051764A" w:rsidP="00E95EDC">
            <w:pPr>
              <w:jc w:val="right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5600</w:t>
            </w:r>
          </w:p>
        </w:tc>
      </w:tr>
      <w:tr w:rsidR="0051764A" w:rsidRPr="00963DD0" w:rsidTr="00E95EDC">
        <w:tc>
          <w:tcPr>
            <w:tcW w:w="8046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 xml:space="preserve">в том числе </w:t>
            </w:r>
            <w:proofErr w:type="gramStart"/>
            <w:r w:rsidRPr="00963DD0">
              <w:rPr>
                <w:sz w:val="20"/>
                <w:szCs w:val="20"/>
              </w:rPr>
              <w:t>выполненные</w:t>
            </w:r>
            <w:proofErr w:type="gramEnd"/>
            <w:r w:rsidRPr="00963DD0">
              <w:rPr>
                <w:sz w:val="20"/>
                <w:szCs w:val="20"/>
              </w:rPr>
              <w:t xml:space="preserve"> хозяйственным способом</w:t>
            </w:r>
          </w:p>
        </w:tc>
        <w:tc>
          <w:tcPr>
            <w:tcW w:w="2128" w:type="dxa"/>
            <w:vAlign w:val="bottom"/>
          </w:tcPr>
          <w:p w:rsidR="0051764A" w:rsidRPr="00963DD0" w:rsidRDefault="0051764A" w:rsidP="00E95EDC">
            <w:pPr>
              <w:jc w:val="right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3500</w:t>
            </w:r>
          </w:p>
        </w:tc>
      </w:tr>
      <w:tr w:rsidR="0051764A" w:rsidRPr="00963DD0" w:rsidTr="00E95EDC">
        <w:tc>
          <w:tcPr>
            <w:tcW w:w="8046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2. Капитальные вложения непроизводственного назначения</w:t>
            </w:r>
          </w:p>
        </w:tc>
        <w:tc>
          <w:tcPr>
            <w:tcW w:w="2128" w:type="dxa"/>
            <w:vAlign w:val="bottom"/>
          </w:tcPr>
          <w:p w:rsidR="0051764A" w:rsidRPr="00963DD0" w:rsidRDefault="0051764A" w:rsidP="00E95EDC">
            <w:pPr>
              <w:jc w:val="right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3200</w:t>
            </w:r>
          </w:p>
        </w:tc>
      </w:tr>
      <w:tr w:rsidR="0051764A" w:rsidRPr="00963DD0" w:rsidTr="00E95EDC">
        <w:tc>
          <w:tcPr>
            <w:tcW w:w="8046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3. Прибыль, направляемая на финансирование капитальных вложений:</w:t>
            </w:r>
          </w:p>
        </w:tc>
        <w:tc>
          <w:tcPr>
            <w:tcW w:w="2128" w:type="dxa"/>
            <w:vAlign w:val="bottom"/>
          </w:tcPr>
          <w:p w:rsidR="0051764A" w:rsidRPr="00963DD0" w:rsidRDefault="0051764A" w:rsidP="00E95EDC">
            <w:pPr>
              <w:jc w:val="right"/>
              <w:rPr>
                <w:sz w:val="20"/>
                <w:szCs w:val="20"/>
              </w:rPr>
            </w:pPr>
          </w:p>
        </w:tc>
      </w:tr>
      <w:tr w:rsidR="0051764A" w:rsidRPr="00963DD0" w:rsidTr="00E95EDC">
        <w:tc>
          <w:tcPr>
            <w:tcW w:w="8046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производственного назначения</w:t>
            </w:r>
          </w:p>
        </w:tc>
        <w:tc>
          <w:tcPr>
            <w:tcW w:w="2128" w:type="dxa"/>
            <w:vAlign w:val="bottom"/>
          </w:tcPr>
          <w:p w:rsidR="0051764A" w:rsidRPr="00963DD0" w:rsidRDefault="0051764A" w:rsidP="00E95EDC">
            <w:pPr>
              <w:jc w:val="right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1260</w:t>
            </w:r>
          </w:p>
        </w:tc>
      </w:tr>
      <w:tr w:rsidR="0051764A" w:rsidRPr="00963DD0" w:rsidTr="00E95EDC">
        <w:tc>
          <w:tcPr>
            <w:tcW w:w="8046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непроизводственного назначения</w:t>
            </w:r>
          </w:p>
        </w:tc>
        <w:tc>
          <w:tcPr>
            <w:tcW w:w="2128" w:type="dxa"/>
            <w:vAlign w:val="bottom"/>
          </w:tcPr>
          <w:p w:rsidR="0051764A" w:rsidRPr="00963DD0" w:rsidRDefault="0051764A" w:rsidP="00E95EDC">
            <w:pPr>
              <w:jc w:val="right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1560</w:t>
            </w:r>
          </w:p>
        </w:tc>
      </w:tr>
      <w:tr w:rsidR="0051764A" w:rsidRPr="00963DD0" w:rsidTr="00E95EDC">
        <w:tc>
          <w:tcPr>
            <w:tcW w:w="8046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4. Амортизационные отчисления</w:t>
            </w:r>
          </w:p>
        </w:tc>
        <w:tc>
          <w:tcPr>
            <w:tcW w:w="2128" w:type="dxa"/>
            <w:vAlign w:val="bottom"/>
          </w:tcPr>
          <w:p w:rsidR="0051764A" w:rsidRPr="00963DD0" w:rsidRDefault="0051764A" w:rsidP="00E95EDC">
            <w:pPr>
              <w:jc w:val="right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1340</w:t>
            </w:r>
          </w:p>
        </w:tc>
      </w:tr>
      <w:tr w:rsidR="0051764A" w:rsidRPr="00963DD0" w:rsidTr="00E95EDC">
        <w:tc>
          <w:tcPr>
            <w:tcW w:w="8046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5. Средства, поступающие в порядке долевого участия в жилищном строительстве</w:t>
            </w:r>
          </w:p>
        </w:tc>
        <w:tc>
          <w:tcPr>
            <w:tcW w:w="2128" w:type="dxa"/>
            <w:vAlign w:val="bottom"/>
          </w:tcPr>
          <w:p w:rsidR="0051764A" w:rsidRPr="00963DD0" w:rsidRDefault="0051764A" w:rsidP="00E95EDC">
            <w:pPr>
              <w:jc w:val="right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1640</w:t>
            </w:r>
          </w:p>
        </w:tc>
      </w:tr>
      <w:tr w:rsidR="0051764A" w:rsidRPr="00963DD0" w:rsidTr="00E95EDC">
        <w:tc>
          <w:tcPr>
            <w:tcW w:w="8046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6. Норма плановых накоплений и экономии по смете работ, выполняемых хозяйственным способом (норма прибыли по капитальным работам)</w:t>
            </w:r>
          </w:p>
        </w:tc>
        <w:tc>
          <w:tcPr>
            <w:tcW w:w="2128" w:type="dxa"/>
            <w:vAlign w:val="bottom"/>
          </w:tcPr>
          <w:p w:rsidR="0051764A" w:rsidRPr="00963DD0" w:rsidRDefault="0051764A" w:rsidP="00E95EDC">
            <w:pPr>
              <w:jc w:val="right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8%</w:t>
            </w:r>
          </w:p>
        </w:tc>
      </w:tr>
      <w:tr w:rsidR="0051764A" w:rsidRPr="00963DD0" w:rsidTr="00E95EDC">
        <w:tc>
          <w:tcPr>
            <w:tcW w:w="8046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7. Долгосрочные кредиты и займы</w:t>
            </w:r>
          </w:p>
        </w:tc>
        <w:tc>
          <w:tcPr>
            <w:tcW w:w="2128" w:type="dxa"/>
            <w:vAlign w:val="bottom"/>
          </w:tcPr>
          <w:p w:rsidR="0051764A" w:rsidRPr="00963DD0" w:rsidRDefault="0051764A" w:rsidP="00E95EDC">
            <w:pPr>
              <w:jc w:val="right"/>
              <w:rPr>
                <w:sz w:val="20"/>
                <w:szCs w:val="20"/>
              </w:rPr>
            </w:pPr>
          </w:p>
        </w:tc>
      </w:tr>
    </w:tbl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* Планируются в пределах недостающих средств. </w:t>
      </w:r>
    </w:p>
    <w:p w:rsidR="0051764A" w:rsidRPr="00963DD0" w:rsidRDefault="0051764A" w:rsidP="0051764A">
      <w:pPr>
        <w:rPr>
          <w:sz w:val="20"/>
          <w:szCs w:val="20"/>
        </w:rPr>
      </w:pPr>
      <w:r w:rsidRPr="00963DD0">
        <w:rPr>
          <w:sz w:val="20"/>
          <w:szCs w:val="20"/>
        </w:rPr>
        <w:t>11. Предприятие приобрело авторские права на сумму 15 тыс. руб. с условием использования три раза в течение трех лет. Рассчитайте амортизацию нематериальных активов способом списания стоимости пропорционально объему продукции (работ).</w:t>
      </w:r>
    </w:p>
    <w:p w:rsidR="0051764A" w:rsidRPr="00963DD0" w:rsidRDefault="0051764A" w:rsidP="0051764A">
      <w:pPr>
        <w:rPr>
          <w:sz w:val="20"/>
          <w:szCs w:val="20"/>
        </w:rPr>
      </w:pPr>
      <w:r w:rsidRPr="00963DD0">
        <w:rPr>
          <w:sz w:val="20"/>
          <w:szCs w:val="20"/>
        </w:rPr>
        <w:t xml:space="preserve">12.Выберите определения для соответствующих форм безналичных расчетов на предприятии: аккредитивная (АФ); предварительная (ПФ); плановыми платежами (ПП); акцептная (АР); расчетными чеками (РЧ); бартерная сделка (БС); взаимозачеты (ВЗ); расчеты на основе векселя (ВР):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а) безденежный, но оцененный и сбалансированный обмен товарами и услугами;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б) авансовая оплата поставок и услуг на основе платежных поручений;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>в) расчеты на основе поручения банка покупателя банку поставщика об оплате определенной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суммы поставщику при предоставлении соответствующих документов;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г) расчеты на основе требований — поручений поставщика об оплате товаров и услуг по приложенным документам (счета-фактуры, накладные);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proofErr w:type="spellStart"/>
      <w:r w:rsidRPr="00963DD0">
        <w:rPr>
          <w:sz w:val="20"/>
          <w:szCs w:val="20"/>
        </w:rPr>
        <w:t>д</w:t>
      </w:r>
      <w:proofErr w:type="spellEnd"/>
      <w:r w:rsidRPr="00963DD0">
        <w:rPr>
          <w:sz w:val="20"/>
          <w:szCs w:val="20"/>
        </w:rPr>
        <w:t xml:space="preserve">) расчеты при долговременных хозяйственных связях и равномерных поставках;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е) расчеты, осуществляемые в момент хозяйственной сделки;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ж) расчеты, применяемые при коммерческом кредитовании покупателей;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proofErr w:type="spellStart"/>
      <w:r w:rsidRPr="00963DD0">
        <w:rPr>
          <w:sz w:val="20"/>
          <w:szCs w:val="20"/>
        </w:rPr>
        <w:t>з</w:t>
      </w:r>
      <w:proofErr w:type="spellEnd"/>
      <w:r w:rsidRPr="00963DD0">
        <w:rPr>
          <w:sz w:val="20"/>
          <w:szCs w:val="20"/>
        </w:rPr>
        <w:t>) документально оформленное взаимное погашение встречных платежей.</w:t>
      </w:r>
    </w:p>
    <w:p w:rsidR="0051764A" w:rsidRPr="00963DD0" w:rsidRDefault="0051764A" w:rsidP="0051764A">
      <w:pPr>
        <w:rPr>
          <w:sz w:val="20"/>
          <w:szCs w:val="20"/>
        </w:rPr>
      </w:pPr>
      <w:r w:rsidRPr="00963DD0">
        <w:rPr>
          <w:sz w:val="20"/>
          <w:szCs w:val="20"/>
        </w:rPr>
        <w:t xml:space="preserve">13. Определите очередность платежей в связи с наступлением сроков: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20"/>
        <w:gridCol w:w="2273"/>
        <w:gridCol w:w="2378"/>
        <w:gridCol w:w="2200"/>
      </w:tblGrid>
      <w:tr w:rsidR="0051764A" w:rsidRPr="00963DD0" w:rsidTr="00E95EDC">
        <w:trPr>
          <w:tblHeader/>
        </w:trPr>
        <w:tc>
          <w:tcPr>
            <w:tcW w:w="2802" w:type="dxa"/>
            <w:vAlign w:val="center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Платежи</w:t>
            </w:r>
          </w:p>
        </w:tc>
        <w:tc>
          <w:tcPr>
            <w:tcW w:w="2365" w:type="dxa"/>
            <w:vAlign w:val="center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Срок платежа</w:t>
            </w:r>
          </w:p>
        </w:tc>
        <w:tc>
          <w:tcPr>
            <w:tcW w:w="2440" w:type="dxa"/>
            <w:vAlign w:val="center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Очередность при достаточности средств</w:t>
            </w:r>
          </w:p>
        </w:tc>
        <w:tc>
          <w:tcPr>
            <w:tcW w:w="2237" w:type="dxa"/>
            <w:vAlign w:val="center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Очередность при недостаточности средств</w:t>
            </w:r>
          </w:p>
        </w:tc>
      </w:tr>
      <w:tr w:rsidR="0051764A" w:rsidRPr="00963DD0" w:rsidTr="00E95EDC">
        <w:tc>
          <w:tcPr>
            <w:tcW w:w="2802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1. Выплата заработной платы</w:t>
            </w:r>
          </w:p>
        </w:tc>
        <w:tc>
          <w:tcPr>
            <w:tcW w:w="2365" w:type="dxa"/>
            <w:vAlign w:val="center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5 октября</w:t>
            </w:r>
          </w:p>
        </w:tc>
        <w:tc>
          <w:tcPr>
            <w:tcW w:w="2440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</w:p>
        </w:tc>
        <w:tc>
          <w:tcPr>
            <w:tcW w:w="2237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</w:p>
        </w:tc>
      </w:tr>
      <w:tr w:rsidR="0051764A" w:rsidRPr="00963DD0" w:rsidTr="00E95EDC">
        <w:tc>
          <w:tcPr>
            <w:tcW w:w="2802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2. Уплата налога на доходы физических лиц</w:t>
            </w:r>
          </w:p>
        </w:tc>
        <w:tc>
          <w:tcPr>
            <w:tcW w:w="2365" w:type="dxa"/>
            <w:vAlign w:val="center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5 октября</w:t>
            </w:r>
          </w:p>
        </w:tc>
        <w:tc>
          <w:tcPr>
            <w:tcW w:w="2440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</w:p>
        </w:tc>
        <w:tc>
          <w:tcPr>
            <w:tcW w:w="2237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</w:p>
        </w:tc>
      </w:tr>
      <w:tr w:rsidR="0051764A" w:rsidRPr="00963DD0" w:rsidTr="00E95EDC">
        <w:tc>
          <w:tcPr>
            <w:tcW w:w="2802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3. Уплата социальных взносов</w:t>
            </w:r>
          </w:p>
        </w:tc>
        <w:tc>
          <w:tcPr>
            <w:tcW w:w="2365" w:type="dxa"/>
            <w:vAlign w:val="center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15 октября</w:t>
            </w:r>
          </w:p>
        </w:tc>
        <w:tc>
          <w:tcPr>
            <w:tcW w:w="2440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</w:p>
        </w:tc>
        <w:tc>
          <w:tcPr>
            <w:tcW w:w="2237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</w:p>
        </w:tc>
      </w:tr>
      <w:tr w:rsidR="0051764A" w:rsidRPr="00963DD0" w:rsidTr="00E95EDC">
        <w:tc>
          <w:tcPr>
            <w:tcW w:w="2802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4. Оплата счетов поставщиков и подрядчиков</w:t>
            </w:r>
          </w:p>
        </w:tc>
        <w:tc>
          <w:tcPr>
            <w:tcW w:w="2365" w:type="dxa"/>
            <w:vAlign w:val="center"/>
          </w:tcPr>
          <w:p w:rsidR="0051764A" w:rsidRPr="00963DD0" w:rsidRDefault="0051764A" w:rsidP="00E95EDC">
            <w:pPr>
              <w:ind w:left="33"/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4 октября</w:t>
            </w:r>
          </w:p>
          <w:p w:rsidR="0051764A" w:rsidRPr="00963DD0" w:rsidRDefault="0051764A" w:rsidP="00E95EDC">
            <w:pPr>
              <w:ind w:left="33"/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8 октября</w:t>
            </w:r>
          </w:p>
          <w:p w:rsidR="0051764A" w:rsidRPr="00963DD0" w:rsidRDefault="0051764A" w:rsidP="00E95EDC">
            <w:pPr>
              <w:ind w:left="33"/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10 октября</w:t>
            </w:r>
          </w:p>
          <w:p w:rsidR="0051764A" w:rsidRPr="00963DD0" w:rsidRDefault="0051764A" w:rsidP="00E95EDC">
            <w:pPr>
              <w:ind w:left="33"/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15 октября</w:t>
            </w:r>
          </w:p>
          <w:p w:rsidR="0051764A" w:rsidRPr="00963DD0" w:rsidRDefault="0051764A" w:rsidP="00E95EDC">
            <w:pPr>
              <w:ind w:left="33"/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21 октября</w:t>
            </w:r>
          </w:p>
          <w:p w:rsidR="0051764A" w:rsidRPr="00963DD0" w:rsidRDefault="0051764A" w:rsidP="00E95EDC">
            <w:pPr>
              <w:ind w:left="33"/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28 октября</w:t>
            </w:r>
          </w:p>
          <w:p w:rsidR="0051764A" w:rsidRPr="00963DD0" w:rsidRDefault="0051764A" w:rsidP="00E95EDC">
            <w:pPr>
              <w:ind w:left="33"/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30 октября</w:t>
            </w:r>
          </w:p>
          <w:p w:rsidR="0051764A" w:rsidRPr="00963DD0" w:rsidRDefault="0051764A" w:rsidP="00E95EDC">
            <w:pPr>
              <w:ind w:left="33"/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31 октября</w:t>
            </w:r>
          </w:p>
        </w:tc>
        <w:tc>
          <w:tcPr>
            <w:tcW w:w="2440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</w:p>
        </w:tc>
        <w:tc>
          <w:tcPr>
            <w:tcW w:w="2237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</w:p>
        </w:tc>
      </w:tr>
      <w:tr w:rsidR="0051764A" w:rsidRPr="00963DD0" w:rsidTr="00E95EDC">
        <w:tc>
          <w:tcPr>
            <w:tcW w:w="2802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5. Оплата коммунальных услуг</w:t>
            </w:r>
          </w:p>
        </w:tc>
        <w:tc>
          <w:tcPr>
            <w:tcW w:w="2365" w:type="dxa"/>
            <w:vAlign w:val="center"/>
          </w:tcPr>
          <w:p w:rsidR="0051764A" w:rsidRPr="00963DD0" w:rsidRDefault="0051764A" w:rsidP="00E95EDC">
            <w:pPr>
              <w:ind w:left="33"/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10 октября</w:t>
            </w:r>
          </w:p>
        </w:tc>
        <w:tc>
          <w:tcPr>
            <w:tcW w:w="2440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</w:p>
        </w:tc>
        <w:tc>
          <w:tcPr>
            <w:tcW w:w="2237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</w:p>
        </w:tc>
      </w:tr>
      <w:tr w:rsidR="0051764A" w:rsidRPr="00963DD0" w:rsidTr="00E95EDC">
        <w:tc>
          <w:tcPr>
            <w:tcW w:w="2802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6. Оплата аренды за IV квартал</w:t>
            </w:r>
          </w:p>
        </w:tc>
        <w:tc>
          <w:tcPr>
            <w:tcW w:w="2365" w:type="dxa"/>
            <w:vAlign w:val="center"/>
          </w:tcPr>
          <w:p w:rsidR="0051764A" w:rsidRPr="00963DD0" w:rsidRDefault="0051764A" w:rsidP="00E95EDC">
            <w:pPr>
              <w:ind w:left="33"/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5 октября</w:t>
            </w:r>
          </w:p>
        </w:tc>
        <w:tc>
          <w:tcPr>
            <w:tcW w:w="2440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</w:p>
        </w:tc>
        <w:tc>
          <w:tcPr>
            <w:tcW w:w="2237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</w:p>
        </w:tc>
      </w:tr>
      <w:tr w:rsidR="0051764A" w:rsidRPr="00963DD0" w:rsidTr="00E95EDC">
        <w:tc>
          <w:tcPr>
            <w:tcW w:w="2802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lastRenderedPageBreak/>
              <w:t>7.Уплата НДС за сентябрь</w:t>
            </w:r>
          </w:p>
        </w:tc>
        <w:tc>
          <w:tcPr>
            <w:tcW w:w="2365" w:type="dxa"/>
            <w:vAlign w:val="center"/>
          </w:tcPr>
          <w:p w:rsidR="0051764A" w:rsidRPr="00963DD0" w:rsidRDefault="0051764A" w:rsidP="00E95EDC">
            <w:pPr>
              <w:ind w:left="33"/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20 октября</w:t>
            </w:r>
          </w:p>
        </w:tc>
        <w:tc>
          <w:tcPr>
            <w:tcW w:w="2440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</w:p>
        </w:tc>
        <w:tc>
          <w:tcPr>
            <w:tcW w:w="2237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</w:p>
        </w:tc>
      </w:tr>
    </w:tbl>
    <w:p w:rsidR="0051764A" w:rsidRPr="00963DD0" w:rsidRDefault="0051764A" w:rsidP="0051764A">
      <w:pPr>
        <w:rPr>
          <w:sz w:val="20"/>
          <w:szCs w:val="20"/>
        </w:rPr>
      </w:pPr>
      <w:r w:rsidRPr="00963DD0">
        <w:rPr>
          <w:sz w:val="20"/>
          <w:szCs w:val="20"/>
        </w:rPr>
        <w:t xml:space="preserve">14. Рассчитайте величину прибыли методом воздействия операционного рычага при заданных параметрах: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2127"/>
        <w:gridCol w:w="1559"/>
        <w:gridCol w:w="1417"/>
      </w:tblGrid>
      <w:tr w:rsidR="0051764A" w:rsidRPr="00963DD0" w:rsidTr="00E95EDC">
        <w:tc>
          <w:tcPr>
            <w:tcW w:w="4644" w:type="dxa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Показатель</w:t>
            </w:r>
          </w:p>
        </w:tc>
        <w:tc>
          <w:tcPr>
            <w:tcW w:w="2127" w:type="dxa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Сумма, тыс</w:t>
            </w:r>
            <w:proofErr w:type="gramStart"/>
            <w:r w:rsidRPr="00963DD0">
              <w:rPr>
                <w:sz w:val="20"/>
                <w:szCs w:val="20"/>
              </w:rPr>
              <w:t>.р</w:t>
            </w:r>
            <w:proofErr w:type="gramEnd"/>
            <w:r w:rsidRPr="00963DD0">
              <w:rPr>
                <w:sz w:val="20"/>
                <w:szCs w:val="20"/>
              </w:rPr>
              <w:t>уб.</w:t>
            </w:r>
          </w:p>
        </w:tc>
        <w:tc>
          <w:tcPr>
            <w:tcW w:w="1559" w:type="dxa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Темп роста, %</w:t>
            </w:r>
          </w:p>
        </w:tc>
      </w:tr>
      <w:tr w:rsidR="0051764A" w:rsidRPr="00963DD0" w:rsidTr="00E95EDC">
        <w:tc>
          <w:tcPr>
            <w:tcW w:w="4644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1. Выручка от реализации</w:t>
            </w:r>
          </w:p>
        </w:tc>
        <w:tc>
          <w:tcPr>
            <w:tcW w:w="2127" w:type="dxa"/>
            <w:vAlign w:val="bottom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700</w:t>
            </w:r>
          </w:p>
        </w:tc>
        <w:tc>
          <w:tcPr>
            <w:tcW w:w="1559" w:type="dxa"/>
            <w:vAlign w:val="bottom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vAlign w:val="bottom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5</w:t>
            </w:r>
          </w:p>
        </w:tc>
      </w:tr>
      <w:tr w:rsidR="0051764A" w:rsidRPr="00963DD0" w:rsidTr="00E95EDC">
        <w:tc>
          <w:tcPr>
            <w:tcW w:w="4644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2. Переменные затраты</w:t>
            </w:r>
          </w:p>
        </w:tc>
        <w:tc>
          <w:tcPr>
            <w:tcW w:w="2127" w:type="dxa"/>
            <w:vAlign w:val="bottom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250</w:t>
            </w:r>
          </w:p>
        </w:tc>
        <w:tc>
          <w:tcPr>
            <w:tcW w:w="1559" w:type="dxa"/>
            <w:vAlign w:val="bottom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</w:p>
        </w:tc>
      </w:tr>
      <w:tr w:rsidR="0051764A" w:rsidRPr="00963DD0" w:rsidTr="00E95EDC">
        <w:tc>
          <w:tcPr>
            <w:tcW w:w="4644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3. Маржинальная прибыль (стр. 1 - стр. 2)</w:t>
            </w:r>
          </w:p>
        </w:tc>
        <w:tc>
          <w:tcPr>
            <w:tcW w:w="2127" w:type="dxa"/>
            <w:vAlign w:val="bottom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450</w:t>
            </w:r>
          </w:p>
        </w:tc>
        <w:tc>
          <w:tcPr>
            <w:tcW w:w="1559" w:type="dxa"/>
            <w:vAlign w:val="bottom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</w:p>
        </w:tc>
      </w:tr>
      <w:tr w:rsidR="0051764A" w:rsidRPr="00963DD0" w:rsidTr="00E95EDC">
        <w:tc>
          <w:tcPr>
            <w:tcW w:w="4644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4. Постоянные расходы</w:t>
            </w:r>
          </w:p>
        </w:tc>
        <w:tc>
          <w:tcPr>
            <w:tcW w:w="2127" w:type="dxa"/>
            <w:vAlign w:val="bottom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vAlign w:val="bottom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</w:p>
        </w:tc>
      </w:tr>
      <w:tr w:rsidR="0051764A" w:rsidRPr="00963DD0" w:rsidTr="00E95EDC">
        <w:tc>
          <w:tcPr>
            <w:tcW w:w="4644" w:type="dxa"/>
          </w:tcPr>
          <w:p w:rsidR="0051764A" w:rsidRPr="00963DD0" w:rsidRDefault="0051764A" w:rsidP="00E95EDC">
            <w:pPr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5. Финансовый результат (прибыль) (стр. 3 - стр. 4)</w:t>
            </w:r>
          </w:p>
        </w:tc>
        <w:tc>
          <w:tcPr>
            <w:tcW w:w="2127" w:type="dxa"/>
            <w:vAlign w:val="bottom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  <w:r w:rsidRPr="00963DD0">
              <w:rPr>
                <w:sz w:val="20"/>
                <w:szCs w:val="20"/>
              </w:rPr>
              <w:t>250</w:t>
            </w:r>
          </w:p>
        </w:tc>
        <w:tc>
          <w:tcPr>
            <w:tcW w:w="1559" w:type="dxa"/>
            <w:vAlign w:val="bottom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51764A" w:rsidRPr="00963DD0" w:rsidRDefault="0051764A" w:rsidP="00E95EDC">
            <w:pPr>
              <w:jc w:val="center"/>
              <w:rPr>
                <w:sz w:val="20"/>
                <w:szCs w:val="20"/>
              </w:rPr>
            </w:pPr>
          </w:p>
        </w:tc>
      </w:tr>
    </w:tbl>
    <w:p w:rsidR="0051764A" w:rsidRPr="00963DD0" w:rsidRDefault="0051764A" w:rsidP="0051764A">
      <w:pPr>
        <w:rPr>
          <w:sz w:val="20"/>
          <w:szCs w:val="20"/>
        </w:rPr>
      </w:pPr>
      <w:r w:rsidRPr="00963DD0">
        <w:rPr>
          <w:sz w:val="20"/>
          <w:szCs w:val="20"/>
        </w:rPr>
        <w:t>15. Выберите основные факторы, влияющие на увеличение</w:t>
      </w:r>
      <w:proofErr w:type="gramStart"/>
      <w:r w:rsidRPr="00963DD0">
        <w:rPr>
          <w:sz w:val="20"/>
          <w:szCs w:val="20"/>
        </w:rPr>
        <w:t xml:space="preserve"> (+) </w:t>
      </w:r>
      <w:proofErr w:type="gramEnd"/>
      <w:r w:rsidRPr="00963DD0">
        <w:rPr>
          <w:sz w:val="20"/>
          <w:szCs w:val="20"/>
        </w:rPr>
        <w:t xml:space="preserve">или уменьшение (-) объема продаж: </w:t>
      </w:r>
    </w:p>
    <w:p w:rsidR="0051764A" w:rsidRPr="00963DD0" w:rsidRDefault="0051764A" w:rsidP="0051764A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а) рост цен на продукцию организации; </w:t>
      </w:r>
    </w:p>
    <w:p w:rsidR="0051764A" w:rsidRPr="00963DD0" w:rsidRDefault="0051764A" w:rsidP="00E10B29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б) увеличение доли товаров в ассортиментной группе с высокими ценами; в) увеличение объема производства в рамках потребностей рынка; </w:t>
      </w:r>
    </w:p>
    <w:p w:rsidR="00BB43B3" w:rsidRDefault="0051764A" w:rsidP="00F717A5">
      <w:pPr>
        <w:ind w:firstLine="426"/>
        <w:rPr>
          <w:sz w:val="20"/>
          <w:szCs w:val="20"/>
        </w:rPr>
      </w:pPr>
      <w:r w:rsidRPr="00963DD0">
        <w:rPr>
          <w:sz w:val="20"/>
          <w:szCs w:val="20"/>
        </w:rPr>
        <w:t xml:space="preserve">г) рост остатков продукции на складе на конец периода; </w:t>
      </w:r>
      <w:proofErr w:type="spellStart"/>
      <w:r w:rsidRPr="00963DD0">
        <w:rPr>
          <w:sz w:val="20"/>
          <w:szCs w:val="20"/>
        </w:rPr>
        <w:t>д</w:t>
      </w:r>
      <w:proofErr w:type="spellEnd"/>
      <w:r w:rsidRPr="00963DD0">
        <w:rPr>
          <w:sz w:val="20"/>
          <w:szCs w:val="20"/>
        </w:rPr>
        <w:t>) наличие переходящих остатков продукции на складе на начало периода; е) увеличение доли товаров в ассортим</w:t>
      </w:r>
      <w:r w:rsidR="00E10B29">
        <w:rPr>
          <w:sz w:val="20"/>
          <w:szCs w:val="20"/>
        </w:rPr>
        <w:t xml:space="preserve">ентной группе с низкими ценами; </w:t>
      </w:r>
      <w:r w:rsidRPr="00963DD0">
        <w:rPr>
          <w:sz w:val="20"/>
          <w:szCs w:val="20"/>
        </w:rPr>
        <w:t>ж) снижение цен на</w:t>
      </w:r>
      <w:r w:rsidR="00E10B29">
        <w:rPr>
          <w:sz w:val="20"/>
          <w:szCs w:val="20"/>
        </w:rPr>
        <w:t xml:space="preserve"> продукцию </w:t>
      </w:r>
      <w:r w:rsidR="00F717A5">
        <w:rPr>
          <w:sz w:val="20"/>
          <w:szCs w:val="20"/>
        </w:rPr>
        <w:t>организации.</w:t>
      </w:r>
    </w:p>
    <w:p w:rsidR="00BB43B3" w:rsidRDefault="00BB43B3" w:rsidP="0051764A">
      <w:pPr>
        <w:rPr>
          <w:sz w:val="20"/>
          <w:szCs w:val="20"/>
        </w:rPr>
      </w:pPr>
    </w:p>
    <w:p w:rsidR="00BB43B3" w:rsidRPr="00BB43B3" w:rsidRDefault="00BB43B3" w:rsidP="0051764A">
      <w:pPr>
        <w:rPr>
          <w:sz w:val="20"/>
          <w:szCs w:val="20"/>
        </w:rPr>
      </w:pPr>
    </w:p>
    <w:p w:rsidR="004958AC" w:rsidRDefault="00F067E4">
      <w:pPr>
        <w:rPr>
          <w:b/>
        </w:rPr>
      </w:pPr>
      <w:r w:rsidRPr="00F067E4">
        <w:rPr>
          <w:b/>
        </w:rPr>
        <w:t>Формула расчета маржинальной прибыли</w:t>
      </w:r>
      <w:r>
        <w:rPr>
          <w:b/>
        </w:rPr>
        <w:t>:</w:t>
      </w:r>
    </w:p>
    <w:p w:rsidR="00F067E4" w:rsidRPr="00F067E4" w:rsidRDefault="00F067E4">
      <w:pPr>
        <w:rPr>
          <w:b/>
        </w:rPr>
      </w:pPr>
    </w:p>
    <w:p w:rsidR="00F067E4" w:rsidRDefault="00F067E4">
      <w:r>
        <w:t>МП  = В – ПЗ</w:t>
      </w:r>
      <w:proofErr w:type="gramStart"/>
      <w:r>
        <w:t xml:space="preserve"> ,</w:t>
      </w:r>
      <w:proofErr w:type="gramEnd"/>
      <w:r>
        <w:t xml:space="preserve"> </w:t>
      </w:r>
    </w:p>
    <w:p w:rsidR="00F067E4" w:rsidRDefault="00F067E4"/>
    <w:p w:rsidR="00F067E4" w:rsidRDefault="00F067E4">
      <w:r>
        <w:t>где  МП – маржинальная прибыль;</w:t>
      </w:r>
    </w:p>
    <w:p w:rsidR="00145D22" w:rsidRDefault="00F067E4">
      <w:r>
        <w:t xml:space="preserve">       ПЗ – переменные затраты</w:t>
      </w:r>
    </w:p>
    <w:p w:rsidR="00145D22" w:rsidRDefault="00145D22" w:rsidP="007841B2">
      <w:pPr>
        <w:pStyle w:val="a3"/>
        <w:numPr>
          <w:ilvl w:val="0"/>
          <w:numId w:val="1"/>
        </w:numPr>
      </w:pPr>
      <w:r>
        <w:t xml:space="preserve">Валовая маржа – один из важнейших показателей операционного анализа, нашедший широкое применение в финансовом менеджменте и </w:t>
      </w:r>
      <w:proofErr w:type="spellStart"/>
      <w:r>
        <w:t>контроллинге</w:t>
      </w:r>
      <w:proofErr w:type="spellEnd"/>
      <w:r>
        <w:t xml:space="preserve">. Данный показатель фигурирует в экономической литературе под разными названиями: сумма покрытия, маржинальная прибыль, маржинальный доход, маржа – все это показатель разности выручки от реализации и переменных затрат. Валовая маржа показывает, </w:t>
      </w:r>
      <w:proofErr w:type="gramStart"/>
      <w:r>
        <w:t>на сколько</w:t>
      </w:r>
      <w:proofErr w:type="gramEnd"/>
      <w:r>
        <w:t xml:space="preserve"> выручка от реализации способна покрыть постоянные расходы и сформировать прибыль, именно поэтому в немецкой школе </w:t>
      </w:r>
      <w:proofErr w:type="spellStart"/>
      <w:r>
        <w:t>контроллинга</w:t>
      </w:r>
      <w:proofErr w:type="spellEnd"/>
      <w:r>
        <w:t xml:space="preserve"> ее принято называть суммой покрытия</w:t>
      </w:r>
    </w:p>
    <w:p w:rsidR="00145D22" w:rsidRPr="00520039" w:rsidRDefault="00145D22" w:rsidP="00145D22">
      <w:pPr>
        <w:pStyle w:val="2"/>
        <w:ind w:left="720"/>
        <w:rPr>
          <w:color w:val="auto"/>
        </w:rPr>
      </w:pPr>
      <w:r w:rsidRPr="00520039">
        <w:rPr>
          <w:color w:val="auto"/>
        </w:rPr>
        <w:t>Формула валовой маржи</w:t>
      </w:r>
    </w:p>
    <w:p w:rsidR="00145D22" w:rsidRDefault="00145D22" w:rsidP="00145D22">
      <w:pPr>
        <w:pStyle w:val="a3"/>
        <w:ind w:left="720"/>
      </w:pPr>
      <w:r>
        <w:t>Валовая маржа – это промежуточный показатель прибыли, позволяющий дать количественную оценку результату деятельности предприятия – если он покрывает постоянные затраты и дает дополнительную прибыль – значит, бизнес работает эффективно.</w:t>
      </w:r>
    </w:p>
    <w:p w:rsidR="00145D22" w:rsidRDefault="00145D22" w:rsidP="00145D22">
      <w:pPr>
        <w:pStyle w:val="a3"/>
        <w:ind w:left="720"/>
      </w:pPr>
      <w:r>
        <w:t>Рассчитать ее можно двумя способами:</w:t>
      </w:r>
    </w:p>
    <w:p w:rsidR="00145D22" w:rsidRDefault="00145D22" w:rsidP="00145D22">
      <w:pPr>
        <w:pStyle w:val="a3"/>
        <w:ind w:left="720"/>
      </w:pPr>
      <w:r>
        <w:t xml:space="preserve">1. ВМ = </w:t>
      </w:r>
      <w:proofErr w:type="spellStart"/>
      <w:r>
        <w:t>ВР-Зпер</w:t>
      </w:r>
      <w:proofErr w:type="spellEnd"/>
      <w:r>
        <w:t>,</w:t>
      </w:r>
      <w:r>
        <w:br/>
        <w:t>где ВМ – валовая маржа,</w:t>
      </w:r>
      <w:r>
        <w:br/>
        <w:t>ВР – выручка от реализации,</w:t>
      </w:r>
      <w:r>
        <w:br/>
      </w:r>
      <w:proofErr w:type="spellStart"/>
      <w:r>
        <w:t>Зпер</w:t>
      </w:r>
      <w:proofErr w:type="spellEnd"/>
      <w:r>
        <w:t xml:space="preserve"> – сумма переменных затрат.</w:t>
      </w:r>
    </w:p>
    <w:p w:rsidR="00145D22" w:rsidRDefault="00145D22" w:rsidP="004A42A7">
      <w:pPr>
        <w:pStyle w:val="a3"/>
        <w:ind w:left="720"/>
      </w:pPr>
      <w:r>
        <w:t>Удельная валовая маржа (на единицу продукции) рассчитывается как разность цены и переменных затрат на единицу продукции.</w:t>
      </w:r>
    </w:p>
    <w:p w:rsidR="00145D22" w:rsidRDefault="00145D22" w:rsidP="00145D22">
      <w:pPr>
        <w:pStyle w:val="a3"/>
        <w:ind w:left="720"/>
      </w:pPr>
      <w:r>
        <w:t xml:space="preserve">2. ВМ = </w:t>
      </w:r>
      <w:proofErr w:type="gramStart"/>
      <w:r>
        <w:t>П</w:t>
      </w:r>
      <w:proofErr w:type="gramEnd"/>
      <w:r>
        <w:t xml:space="preserve"> + </w:t>
      </w:r>
      <w:proofErr w:type="spellStart"/>
      <w:r>
        <w:t>Зпост</w:t>
      </w:r>
      <w:proofErr w:type="spellEnd"/>
      <w:r>
        <w:t>,</w:t>
      </w:r>
      <w:r>
        <w:br/>
        <w:t>где П – прибыль,</w:t>
      </w:r>
      <w:r>
        <w:br/>
      </w:r>
      <w:proofErr w:type="spellStart"/>
      <w:r>
        <w:t>Зпост</w:t>
      </w:r>
      <w:proofErr w:type="spellEnd"/>
      <w:r>
        <w:t xml:space="preserve"> – сумма постоянных затрат.</w:t>
      </w:r>
    </w:p>
    <w:p w:rsidR="00145D22" w:rsidRDefault="00145D22" w:rsidP="00145D22">
      <w:pPr>
        <w:pStyle w:val="a3"/>
        <w:ind w:left="720"/>
      </w:pPr>
      <w:r>
        <w:t>Удельную валовую маржу по данному способу не рассчитывают, поскольку это требует предварительно найти прибыль и постоянные затраты на единицу, а это – не очень удобно.</w:t>
      </w:r>
    </w:p>
    <w:p w:rsidR="00145D22" w:rsidRPr="00742F6D" w:rsidRDefault="00145D22" w:rsidP="00145D22">
      <w:pPr>
        <w:pStyle w:val="2"/>
        <w:ind w:left="720"/>
        <w:rPr>
          <w:rFonts w:ascii="Times New Roman" w:hAnsi="Times New Roman" w:cs="Times New Roman"/>
          <w:color w:val="auto"/>
        </w:rPr>
      </w:pPr>
      <w:r w:rsidRPr="00742F6D">
        <w:rPr>
          <w:rFonts w:ascii="Times New Roman" w:hAnsi="Times New Roman" w:cs="Times New Roman"/>
          <w:color w:val="auto"/>
        </w:rPr>
        <w:t>Ступенчатый расчет валовой маржи</w:t>
      </w:r>
    </w:p>
    <w:p w:rsidR="00145D22" w:rsidRDefault="00145D22" w:rsidP="00145D22">
      <w:pPr>
        <w:pStyle w:val="a3"/>
        <w:ind w:left="720"/>
      </w:pPr>
      <w:r>
        <w:t>Маржинальная прибыль (сумма покрытия), может также рассчитываться ступенчато – это позволяет оценить вклад каждой продуктовой группы, производства или цеха в общий результат деятельности предприятия.</w:t>
      </w:r>
    </w:p>
    <w:p w:rsidR="00145D22" w:rsidRDefault="00145D22" w:rsidP="00145D22">
      <w:pPr>
        <w:pStyle w:val="a3"/>
        <w:ind w:left="720"/>
      </w:pPr>
      <w:r>
        <w:t xml:space="preserve">Такой подход широко распространен в </w:t>
      </w:r>
      <w:proofErr w:type="spellStart"/>
      <w:r>
        <w:t>контроллинге</w:t>
      </w:r>
      <w:proofErr w:type="spellEnd"/>
      <w:r>
        <w:t xml:space="preserve">, и используется для принятия решений о целесообразности выпуска того или иного вида продукции, о премировании (либо </w:t>
      </w:r>
      <w:proofErr w:type="spellStart"/>
      <w:r>
        <w:t>депремировании</w:t>
      </w:r>
      <w:proofErr w:type="spellEnd"/>
      <w:r>
        <w:t>) подразделений, и др.</w:t>
      </w:r>
    </w:p>
    <w:p w:rsidR="00145D22" w:rsidRDefault="00145D22" w:rsidP="00145D22">
      <w:pPr>
        <w:pStyle w:val="a3"/>
        <w:ind w:left="720"/>
      </w:pPr>
      <w:r>
        <w:t>Ступенчатый расчет валовой маржи зависит от организационной структуры предприятия и от целей, стоящих перед аналитиком. Пример такого расчета:</w:t>
      </w:r>
    </w:p>
    <w:p w:rsidR="00145D22" w:rsidRDefault="00145D22" w:rsidP="00145D22">
      <w:pPr>
        <w:pStyle w:val="a3"/>
        <w:ind w:left="720"/>
      </w:pPr>
      <w:r>
        <w:t xml:space="preserve">ВМ1 = ВР – </w:t>
      </w:r>
      <w:proofErr w:type="spellStart"/>
      <w:r>
        <w:t>Зпер</w:t>
      </w:r>
      <w:proofErr w:type="spellEnd"/>
      <w:r>
        <w:t>;</w:t>
      </w:r>
      <w:r>
        <w:br/>
        <w:t xml:space="preserve">ВМ2 = ВМ1 – </w:t>
      </w:r>
      <w:proofErr w:type="spellStart"/>
      <w:r>
        <w:t>З</w:t>
      </w:r>
      <w:proofErr w:type="gramStart"/>
      <w:r>
        <w:t>п</w:t>
      </w:r>
      <w:proofErr w:type="spellEnd"/>
      <w:r>
        <w:t>(</w:t>
      </w:r>
      <w:proofErr w:type="spellStart"/>
      <w:proofErr w:type="gramEnd"/>
      <w:r>
        <w:t>пг</w:t>
      </w:r>
      <w:proofErr w:type="spellEnd"/>
      <w:r>
        <w:t>);</w:t>
      </w:r>
      <w:r>
        <w:br/>
        <w:t xml:space="preserve">ВМ3 = ВМ2 – </w:t>
      </w:r>
      <w:proofErr w:type="spellStart"/>
      <w:r>
        <w:t>Зп</w:t>
      </w:r>
      <w:proofErr w:type="spellEnd"/>
      <w:r>
        <w:t>(</w:t>
      </w:r>
      <w:proofErr w:type="spellStart"/>
      <w:r>
        <w:t>ц</w:t>
      </w:r>
      <w:proofErr w:type="spellEnd"/>
      <w:r>
        <w:t>);</w:t>
      </w:r>
      <w:r>
        <w:br/>
        <w:t>ВМ4 (П) = ВМ3 – ОПЗ;</w:t>
      </w:r>
      <w:r>
        <w:br/>
        <w:t>где ВМ1…4 – разные уровни валовой маржи, рассчитанной ступенчато (последний показатель – это прибыль);</w:t>
      </w:r>
      <w:r>
        <w:br/>
      </w:r>
      <w:proofErr w:type="spellStart"/>
      <w:r>
        <w:t>Зп</w:t>
      </w:r>
      <w:proofErr w:type="spellEnd"/>
      <w:r>
        <w:t>(</w:t>
      </w:r>
      <w:proofErr w:type="spellStart"/>
      <w:r>
        <w:t>пг</w:t>
      </w:r>
      <w:proofErr w:type="spellEnd"/>
      <w:r>
        <w:t>) – постоянные затраты продуктовой группы;</w:t>
      </w:r>
      <w:r>
        <w:br/>
      </w:r>
      <w:proofErr w:type="spellStart"/>
      <w:r>
        <w:t>Зп</w:t>
      </w:r>
      <w:proofErr w:type="spellEnd"/>
      <w:r>
        <w:t>(</w:t>
      </w:r>
      <w:proofErr w:type="spellStart"/>
      <w:r>
        <w:t>ц</w:t>
      </w:r>
      <w:proofErr w:type="spellEnd"/>
      <w:r>
        <w:t>) – постоянные затраты цеха;</w:t>
      </w:r>
      <w:r>
        <w:br/>
        <w:t>ОПЗ – общепроизводственные затраты.</w:t>
      </w:r>
    </w:p>
    <w:p w:rsidR="00145D22" w:rsidRDefault="00145D22" w:rsidP="00145D22">
      <w:pPr>
        <w:pStyle w:val="a3"/>
        <w:ind w:left="720"/>
      </w:pPr>
      <w:r>
        <w:t xml:space="preserve">Схема ступенчатого расчета зависит от классификации затрат, принятой на предприятии, а классификация, в свою очередь, определяется спецификой производства и организацией работы на предприятии, уровнем сложности его </w:t>
      </w:r>
      <w:proofErr w:type="spellStart"/>
      <w:r>
        <w:t>оргструктуры</w:t>
      </w:r>
      <w:proofErr w:type="spellEnd"/>
      <w:r>
        <w:t>.</w:t>
      </w:r>
    </w:p>
    <w:p w:rsidR="00145D22" w:rsidRPr="00742F6D" w:rsidRDefault="00145D22" w:rsidP="00145D22">
      <w:pPr>
        <w:pStyle w:val="2"/>
        <w:ind w:left="720"/>
        <w:rPr>
          <w:rFonts w:ascii="Times New Roman" w:hAnsi="Times New Roman" w:cs="Times New Roman"/>
          <w:color w:val="auto"/>
        </w:rPr>
      </w:pPr>
      <w:r w:rsidRPr="00742F6D">
        <w:rPr>
          <w:rFonts w:ascii="Times New Roman" w:hAnsi="Times New Roman" w:cs="Times New Roman"/>
          <w:color w:val="auto"/>
        </w:rPr>
        <w:t>Коэффициент валовой маржи</w:t>
      </w:r>
    </w:p>
    <w:p w:rsidR="00145D22" w:rsidRDefault="00145D22" w:rsidP="00145D22">
      <w:pPr>
        <w:pStyle w:val="a3"/>
        <w:ind w:left="720"/>
      </w:pPr>
      <w:r>
        <w:t>Абсолютные показатели результата деятельности менее информативны, чем относительные. Коэффициент ВМ отражает экономическую эффективность, и позволяет отслеживать ее динамику в разных периодах (относительные показатели сглаживают инфляционное влияние), а также сравнивать с другими предприятиями в отрасли.</w:t>
      </w:r>
    </w:p>
    <w:p w:rsidR="00145D22" w:rsidRDefault="00145D22" w:rsidP="00145D22">
      <w:pPr>
        <w:pStyle w:val="a3"/>
        <w:ind w:left="720"/>
      </w:pPr>
      <w:r>
        <w:t>Коэффициент валовой маржи рассчитывается следующим образом:</w:t>
      </w:r>
      <w:r>
        <w:br/>
        <w:t>КВМ = ВМ / ВР.</w:t>
      </w:r>
    </w:p>
    <w:p w:rsidR="00145D22" w:rsidRDefault="00145D22" w:rsidP="00145D22">
      <w:pPr>
        <w:pStyle w:val="a3"/>
        <w:ind w:left="720"/>
      </w:pPr>
      <w:r>
        <w:t>Он показывает покрытие постоянных затрат и прибыли, заключенное в 1 рубле чистой выручки от продаж.</w:t>
      </w:r>
    </w:p>
    <w:p w:rsidR="00145D22" w:rsidRDefault="00145D22" w:rsidP="00145D22">
      <w:pPr>
        <w:pStyle w:val="a3"/>
        <w:ind w:left="720"/>
      </w:pPr>
      <w:r>
        <w:t>Показатель валовой маржи используется для расчета таких важных показателей финансового менеджмента как точка безубыточности и сила влияния операционного рычага.</w:t>
      </w:r>
    </w:p>
    <w:p w:rsidR="00145D22" w:rsidRDefault="00145D22"/>
    <w:p w:rsidR="003320E5" w:rsidRPr="003320E5" w:rsidRDefault="003320E5" w:rsidP="003320E5">
      <w:pPr>
        <w:widowControl/>
        <w:autoSpaceDE/>
        <w:autoSpaceDN/>
        <w:adjustRightInd/>
        <w:jc w:val="left"/>
      </w:pPr>
      <w:r w:rsidRPr="003320E5">
        <w:t xml:space="preserve">Эффект операционного рычага (или производственный </w:t>
      </w:r>
      <w:proofErr w:type="spellStart"/>
      <w:r w:rsidRPr="003320E5">
        <w:t>леверидж</w:t>
      </w:r>
      <w:proofErr w:type="spellEnd"/>
      <w:r w:rsidRPr="003320E5">
        <w:t>) дает возможность определить самую выгодную комбинацию соотношения между ценой, объемом производства, постоянными и переменными затратами. Анализ полученных результатов позволяет экономистам принимать адекватные управленческие решения в области ценовой и ассортиментной политики.</w:t>
      </w:r>
    </w:p>
    <w:p w:rsidR="007841B2" w:rsidRPr="00520039" w:rsidRDefault="003320E5" w:rsidP="007841B2">
      <w:pPr>
        <w:widowControl/>
        <w:autoSpaceDE/>
        <w:autoSpaceDN/>
        <w:adjustRightInd/>
        <w:spacing w:before="100" w:beforeAutospacing="1" w:after="100" w:afterAutospacing="1"/>
        <w:jc w:val="left"/>
      </w:pPr>
      <w:r w:rsidRPr="003320E5">
        <w:rPr>
          <w:color w:val="000000"/>
        </w:rPr>
        <w:br/>
      </w:r>
      <w:r w:rsidRPr="003320E5">
        <w:t xml:space="preserve">Эффект операционного рычага основан на делении издержек на постоянные и переменные, а также на сопоставлении выручки с этими затратами. Действие </w:t>
      </w:r>
      <w:proofErr w:type="gramStart"/>
      <w:r w:rsidRPr="003320E5">
        <w:t>производственного</w:t>
      </w:r>
      <w:proofErr w:type="gramEnd"/>
      <w:r w:rsidRPr="003320E5">
        <w:t xml:space="preserve"> </w:t>
      </w:r>
      <w:proofErr w:type="spellStart"/>
      <w:r w:rsidRPr="003320E5">
        <w:t>левериджа</w:t>
      </w:r>
      <w:proofErr w:type="spellEnd"/>
      <w:r w:rsidRPr="003320E5">
        <w:t xml:space="preserve"> проявляется в том, что любое изменение выручки приводит к изменению прибыли, причем прибыль всегда изменяется сильнее, чем выручка.</w:t>
      </w:r>
      <w:r w:rsidR="007841B2" w:rsidRPr="007841B2">
        <w:t xml:space="preserve"> </w:t>
      </w:r>
      <w:r w:rsidR="007841B2" w:rsidRPr="00520039">
        <w:t>Операционный рычаг = Валовая маржа / Прибыль = 2,7 / 1,12 = 2,41</w:t>
      </w:r>
    </w:p>
    <w:p w:rsidR="003320E5" w:rsidRPr="003320E5" w:rsidRDefault="007841B2" w:rsidP="007841B2">
      <w:r w:rsidRPr="00520039">
        <w:t>Эффект операционного рычага показывает, насколько процентов уменьшится или увеличится прибыль при изменении выручки на один процент.</w:t>
      </w:r>
    </w:p>
    <w:p w:rsidR="007841B2" w:rsidRDefault="007841B2" w:rsidP="003320E5">
      <w:pPr>
        <w:widowControl/>
        <w:shd w:val="clear" w:color="auto" w:fill="FFFFFF"/>
        <w:autoSpaceDE/>
        <w:autoSpaceDN/>
        <w:adjustRightInd/>
        <w:jc w:val="left"/>
        <w:rPr>
          <w:color w:val="000000"/>
        </w:rPr>
      </w:pPr>
      <w:r>
        <w:rPr>
          <w:color w:val="000000"/>
        </w:rPr>
        <w:t>ОР =(Выручка – Переменные затраты)</w:t>
      </w:r>
      <w:proofErr w:type="gramStart"/>
      <w:r>
        <w:rPr>
          <w:color w:val="000000"/>
        </w:rPr>
        <w:t>:(</w:t>
      </w:r>
      <w:proofErr w:type="gramEnd"/>
      <w:r>
        <w:rPr>
          <w:color w:val="000000"/>
        </w:rPr>
        <w:t>Выручка – Переменные затраты -Постоянные затраты);</w:t>
      </w:r>
    </w:p>
    <w:p w:rsidR="007841B2" w:rsidRDefault="007841B2" w:rsidP="003320E5">
      <w:pPr>
        <w:widowControl/>
        <w:shd w:val="clear" w:color="auto" w:fill="FFFFFF"/>
        <w:autoSpaceDE/>
        <w:autoSpaceDN/>
        <w:adjustRightInd/>
        <w:jc w:val="left"/>
        <w:rPr>
          <w:color w:val="000000"/>
        </w:rPr>
      </w:pPr>
    </w:p>
    <w:p w:rsidR="007841B2" w:rsidRDefault="007841B2" w:rsidP="003320E5">
      <w:pPr>
        <w:widowControl/>
        <w:shd w:val="clear" w:color="auto" w:fill="FFFFFF"/>
        <w:autoSpaceDE/>
        <w:autoSpaceDN/>
        <w:adjustRightInd/>
        <w:jc w:val="left"/>
        <w:rPr>
          <w:color w:val="000000"/>
        </w:rPr>
      </w:pPr>
      <w:r>
        <w:rPr>
          <w:color w:val="000000"/>
        </w:rPr>
        <w:t>ОР = (Выручка – Переменные затраты): Прибыль;</w:t>
      </w:r>
    </w:p>
    <w:p w:rsidR="007841B2" w:rsidRDefault="007841B2" w:rsidP="003320E5">
      <w:pPr>
        <w:widowControl/>
        <w:shd w:val="clear" w:color="auto" w:fill="FFFFFF"/>
        <w:autoSpaceDE/>
        <w:autoSpaceDN/>
        <w:adjustRightInd/>
        <w:jc w:val="left"/>
        <w:rPr>
          <w:color w:val="000000"/>
        </w:rPr>
      </w:pPr>
    </w:p>
    <w:p w:rsidR="004B3E39" w:rsidRDefault="007841B2" w:rsidP="003320E5">
      <w:pPr>
        <w:widowControl/>
        <w:shd w:val="clear" w:color="auto" w:fill="FFFFFF"/>
        <w:autoSpaceDE/>
        <w:autoSpaceDN/>
        <w:adjustRightInd/>
        <w:jc w:val="left"/>
        <w:rPr>
          <w:color w:val="000000"/>
        </w:rPr>
      </w:pPr>
      <w:r>
        <w:rPr>
          <w:color w:val="000000"/>
        </w:rPr>
        <w:t>ОР = Валовая маржа: Прибыль = (Прибыль +Постоянные затраты)</w:t>
      </w:r>
      <w:r w:rsidR="004B3E39">
        <w:rPr>
          <w:color w:val="000000"/>
        </w:rPr>
        <w:t>: Прибыль =</w:t>
      </w:r>
    </w:p>
    <w:p w:rsidR="004B3E39" w:rsidRDefault="004B3E39" w:rsidP="003320E5">
      <w:pPr>
        <w:widowControl/>
        <w:shd w:val="clear" w:color="auto" w:fill="FFFFFF"/>
        <w:autoSpaceDE/>
        <w:autoSpaceDN/>
        <w:adjustRightInd/>
        <w:jc w:val="left"/>
        <w:rPr>
          <w:color w:val="000000"/>
        </w:rPr>
      </w:pPr>
    </w:p>
    <w:p w:rsidR="003320E5" w:rsidRDefault="004B3E39" w:rsidP="003320E5">
      <w:pPr>
        <w:widowControl/>
        <w:shd w:val="clear" w:color="auto" w:fill="FFFFFF"/>
        <w:autoSpaceDE/>
        <w:autoSpaceDN/>
        <w:adjustRightInd/>
        <w:jc w:val="left"/>
        <w:rPr>
          <w:color w:val="000000"/>
        </w:rPr>
      </w:pPr>
      <w:r>
        <w:rPr>
          <w:color w:val="000000"/>
        </w:rPr>
        <w:t>1 + (Постоянные затраты)</w:t>
      </w:r>
      <w:proofErr w:type="gramStart"/>
      <w:r>
        <w:rPr>
          <w:color w:val="000000"/>
        </w:rPr>
        <w:t>:П</w:t>
      </w:r>
      <w:proofErr w:type="gramEnd"/>
      <w:r>
        <w:rPr>
          <w:color w:val="000000"/>
        </w:rPr>
        <w:t>рибыль.</w:t>
      </w:r>
      <w:r w:rsidR="003320E5" w:rsidRPr="003320E5">
        <w:rPr>
          <w:color w:val="000000"/>
        </w:rPr>
        <w:br/>
      </w:r>
    </w:p>
    <w:p w:rsidR="00BF3F2B" w:rsidRPr="003320E5" w:rsidRDefault="00BF3F2B" w:rsidP="003320E5">
      <w:pPr>
        <w:widowControl/>
        <w:shd w:val="clear" w:color="auto" w:fill="FFFFFF"/>
        <w:autoSpaceDE/>
        <w:autoSpaceDN/>
        <w:adjustRightInd/>
        <w:jc w:val="left"/>
        <w:rPr>
          <w:color w:val="000000"/>
        </w:rPr>
      </w:pPr>
      <w:r>
        <w:rPr>
          <w:color w:val="000000"/>
        </w:rPr>
        <w:t>ОР = 1 + (Постоянные затраты)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Прибыль.</w:t>
      </w:r>
    </w:p>
    <w:p w:rsidR="00520039" w:rsidRPr="00520039" w:rsidRDefault="001E3EF2" w:rsidP="001E3EF2">
      <w:pPr>
        <w:widowControl/>
        <w:autoSpaceDE/>
        <w:autoSpaceDN/>
        <w:adjustRightInd/>
        <w:spacing w:before="100" w:beforeAutospacing="1" w:after="100" w:afterAutospacing="1"/>
      </w:pPr>
      <w:r>
        <w:t>Рассмотрим</w:t>
      </w:r>
      <w:r w:rsidR="00520039" w:rsidRPr="00520039">
        <w:t xml:space="preserve"> действие </w:t>
      </w:r>
      <w:proofErr w:type="gramStart"/>
      <w:r w:rsidR="00520039" w:rsidRPr="00520039">
        <w:t>производственного</w:t>
      </w:r>
      <w:proofErr w:type="gramEnd"/>
      <w:r w:rsidR="00520039" w:rsidRPr="00520039">
        <w:t xml:space="preserve"> </w:t>
      </w:r>
      <w:proofErr w:type="spellStart"/>
      <w:r w:rsidR="00520039" w:rsidRPr="00520039">
        <w:t>левериджа</w:t>
      </w:r>
      <w:proofErr w:type="spellEnd"/>
      <w:r w:rsidR="00520039" w:rsidRPr="00520039">
        <w:t xml:space="preserve"> на практическом примере. Предположим, что в текущем периоде выручка составила 15 </w:t>
      </w:r>
      <w:proofErr w:type="spellStart"/>
      <w:proofErr w:type="gramStart"/>
      <w:r w:rsidR="00520039" w:rsidRPr="00520039">
        <w:t>млн</w:t>
      </w:r>
      <w:proofErr w:type="spellEnd"/>
      <w:proofErr w:type="gramEnd"/>
      <w:r w:rsidR="00520039" w:rsidRPr="00520039">
        <w:t xml:space="preserve"> руб. , переменные затраты составили 12,3 </w:t>
      </w:r>
      <w:proofErr w:type="spellStart"/>
      <w:r w:rsidR="00520039" w:rsidRPr="00520039">
        <w:t>млн</w:t>
      </w:r>
      <w:proofErr w:type="spellEnd"/>
      <w:r w:rsidR="00520039" w:rsidRPr="00520039">
        <w:t xml:space="preserve"> руб., а постоянные затраты – 1,58 </w:t>
      </w:r>
      <w:proofErr w:type="spellStart"/>
      <w:r w:rsidR="00520039" w:rsidRPr="00520039">
        <w:t>млн</w:t>
      </w:r>
      <w:proofErr w:type="spellEnd"/>
      <w:r w:rsidR="00520039" w:rsidRPr="00520039">
        <w:t xml:space="preserve"> руб. В будущем году предприятие хочет увеличить выручку на 9,1%. Определите с помощью силы воздействия операционного рычага насколько процентов увеличится прибыль.</w:t>
      </w:r>
    </w:p>
    <w:p w:rsidR="00520039" w:rsidRPr="00520039" w:rsidRDefault="00520039" w:rsidP="00520039">
      <w:pPr>
        <w:widowControl/>
        <w:autoSpaceDE/>
        <w:autoSpaceDN/>
        <w:adjustRightInd/>
        <w:spacing w:before="100" w:beforeAutospacing="1" w:after="100" w:afterAutospacing="1"/>
        <w:jc w:val="left"/>
      </w:pPr>
      <w:r w:rsidRPr="00520039">
        <w:t>Используя формулу, рассчитаем валовую маржу и прибыль:</w:t>
      </w:r>
    </w:p>
    <w:p w:rsidR="00520039" w:rsidRPr="00520039" w:rsidRDefault="00520039" w:rsidP="00520039">
      <w:pPr>
        <w:widowControl/>
        <w:autoSpaceDE/>
        <w:autoSpaceDN/>
        <w:adjustRightInd/>
        <w:spacing w:before="100" w:beforeAutospacing="1" w:after="100" w:afterAutospacing="1"/>
        <w:jc w:val="left"/>
      </w:pPr>
      <w:r w:rsidRPr="00520039">
        <w:t xml:space="preserve">Валовая маржа = Выручка – Переменные затраты = 15 – 12,3 = 2,7 </w:t>
      </w:r>
      <w:proofErr w:type="spellStart"/>
      <w:proofErr w:type="gramStart"/>
      <w:r w:rsidRPr="00520039">
        <w:t>млн</w:t>
      </w:r>
      <w:proofErr w:type="spellEnd"/>
      <w:proofErr w:type="gramEnd"/>
      <w:r w:rsidRPr="00520039">
        <w:t xml:space="preserve"> руб.</w:t>
      </w:r>
    </w:p>
    <w:p w:rsidR="00520039" w:rsidRPr="00520039" w:rsidRDefault="00520039" w:rsidP="00520039">
      <w:pPr>
        <w:widowControl/>
        <w:autoSpaceDE/>
        <w:autoSpaceDN/>
        <w:adjustRightInd/>
        <w:spacing w:before="100" w:beforeAutospacing="1" w:after="100" w:afterAutospacing="1"/>
        <w:jc w:val="left"/>
      </w:pPr>
      <w:r w:rsidRPr="00520039">
        <w:t xml:space="preserve">Прибыль = Валовая маржа – Постоянные затраты = 2,7 – 1,58 = 1,12 </w:t>
      </w:r>
      <w:proofErr w:type="spellStart"/>
      <w:proofErr w:type="gramStart"/>
      <w:r w:rsidRPr="00520039">
        <w:t>млн</w:t>
      </w:r>
      <w:proofErr w:type="spellEnd"/>
      <w:proofErr w:type="gramEnd"/>
      <w:r w:rsidRPr="00520039">
        <w:t xml:space="preserve"> руб.</w:t>
      </w:r>
    </w:p>
    <w:p w:rsidR="00520039" w:rsidRPr="00520039" w:rsidRDefault="00520039" w:rsidP="00520039">
      <w:pPr>
        <w:widowControl/>
        <w:autoSpaceDE/>
        <w:autoSpaceDN/>
        <w:adjustRightInd/>
        <w:spacing w:before="100" w:beforeAutospacing="1" w:after="100" w:afterAutospacing="1"/>
        <w:jc w:val="left"/>
      </w:pPr>
      <w:r w:rsidRPr="00520039">
        <w:t>Тогда эффект операционного рычага составит:</w:t>
      </w:r>
    </w:p>
    <w:p w:rsidR="00520039" w:rsidRPr="00520039" w:rsidRDefault="00520039" w:rsidP="00520039">
      <w:pPr>
        <w:widowControl/>
        <w:autoSpaceDE/>
        <w:autoSpaceDN/>
        <w:adjustRightInd/>
        <w:spacing w:before="100" w:beforeAutospacing="1" w:after="100" w:afterAutospacing="1"/>
        <w:jc w:val="left"/>
      </w:pPr>
      <w:r w:rsidRPr="00520039">
        <w:t>Операционный рычаг = Валовая маржа / Прибыль = 2,7 / 1,12 = 2,41</w:t>
      </w:r>
    </w:p>
    <w:p w:rsidR="00520039" w:rsidRPr="00520039" w:rsidRDefault="00520039" w:rsidP="00520039">
      <w:pPr>
        <w:widowControl/>
        <w:autoSpaceDE/>
        <w:autoSpaceDN/>
        <w:adjustRightInd/>
        <w:spacing w:before="100" w:beforeAutospacing="1" w:after="100" w:afterAutospacing="1"/>
        <w:jc w:val="left"/>
      </w:pPr>
      <w:r w:rsidRPr="00520039">
        <w:t>Эффект операционного рычага показывает, насколько процентов уменьшится или увеличится прибыль при изменении выручки на один процент. Следовательно, если выручка увеличится на 9,1%, то прибыль вырастет на 9,1% * 2,41 = 21,9%.</w:t>
      </w:r>
    </w:p>
    <w:p w:rsidR="00520039" w:rsidRPr="00520039" w:rsidRDefault="00520039" w:rsidP="00520039">
      <w:pPr>
        <w:widowControl/>
        <w:autoSpaceDE/>
        <w:autoSpaceDN/>
        <w:adjustRightInd/>
        <w:spacing w:before="100" w:beforeAutospacing="1" w:after="100" w:afterAutospacing="1"/>
        <w:jc w:val="left"/>
      </w:pPr>
      <w:r w:rsidRPr="00520039">
        <w:t>Проверим получившийся результат и рассчитаем, насколько изменится прибыль традиционным способом (без использования операционного рычага).</w:t>
      </w:r>
    </w:p>
    <w:p w:rsidR="00520039" w:rsidRPr="00520039" w:rsidRDefault="00520039" w:rsidP="00520039">
      <w:pPr>
        <w:widowControl/>
        <w:autoSpaceDE/>
        <w:autoSpaceDN/>
        <w:adjustRightInd/>
        <w:spacing w:before="100" w:beforeAutospacing="1" w:after="100" w:afterAutospacing="1"/>
        <w:jc w:val="left"/>
      </w:pPr>
      <w:r w:rsidRPr="00520039">
        <w:t>При увеличении выручки изменяются только переменные затраты, а постоянные затраты остаются неизменными.  Представим данные в аналитической таблице.</w:t>
      </w:r>
    </w:p>
    <w:p w:rsidR="001E3EF2" w:rsidRPr="00520039" w:rsidRDefault="00520039" w:rsidP="00520039">
      <w:pPr>
        <w:widowControl/>
        <w:shd w:val="clear" w:color="auto" w:fill="FFFFFF"/>
        <w:autoSpaceDE/>
        <w:autoSpaceDN/>
        <w:adjustRightInd/>
        <w:jc w:val="left"/>
        <w:rPr>
          <w:color w:val="000000"/>
        </w:rPr>
      </w:pPr>
      <w:r w:rsidRPr="00520039">
        <w:rPr>
          <w:color w:val="000000"/>
        </w:rPr>
        <w:br/>
      </w:r>
    </w:p>
    <w:tbl>
      <w:tblPr>
        <w:tblStyle w:val="ab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1E3EF2" w:rsidTr="001E3EF2">
        <w:tc>
          <w:tcPr>
            <w:tcW w:w="1914" w:type="dxa"/>
          </w:tcPr>
          <w:p w:rsidR="001E3EF2" w:rsidRDefault="001E3EF2" w:rsidP="00520039">
            <w:pPr>
              <w:widowControl/>
              <w:autoSpaceDE/>
              <w:autoSpaceDN/>
              <w:adjustRightInd/>
              <w:jc w:val="left"/>
              <w:rPr>
                <w:color w:val="000000"/>
              </w:rPr>
            </w:pPr>
            <w:r>
              <w:rPr>
                <w:color w:val="000000"/>
              </w:rPr>
              <w:t>Период</w:t>
            </w:r>
          </w:p>
        </w:tc>
        <w:tc>
          <w:tcPr>
            <w:tcW w:w="1914" w:type="dxa"/>
          </w:tcPr>
          <w:p w:rsidR="001E3EF2" w:rsidRDefault="001E3EF2" w:rsidP="00520039">
            <w:pPr>
              <w:widowControl/>
              <w:autoSpaceDE/>
              <w:autoSpaceDN/>
              <w:adjustRightInd/>
              <w:jc w:val="left"/>
              <w:rPr>
                <w:color w:val="000000"/>
              </w:rPr>
            </w:pPr>
            <w:r>
              <w:rPr>
                <w:color w:val="000000"/>
              </w:rPr>
              <w:t>Выручка, 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уб.</w:t>
            </w:r>
          </w:p>
        </w:tc>
        <w:tc>
          <w:tcPr>
            <w:tcW w:w="1914" w:type="dxa"/>
          </w:tcPr>
          <w:p w:rsidR="001E3EF2" w:rsidRDefault="001E3EF2" w:rsidP="00520039">
            <w:pPr>
              <w:widowControl/>
              <w:autoSpaceDE/>
              <w:autoSpaceDN/>
              <w:adjustRightInd/>
              <w:jc w:val="left"/>
              <w:rPr>
                <w:color w:val="000000"/>
              </w:rPr>
            </w:pPr>
            <w:r>
              <w:rPr>
                <w:color w:val="000000"/>
              </w:rPr>
              <w:t>Переменные затраты, тыс. руб.</w:t>
            </w:r>
          </w:p>
        </w:tc>
        <w:tc>
          <w:tcPr>
            <w:tcW w:w="1914" w:type="dxa"/>
          </w:tcPr>
          <w:p w:rsidR="001E3EF2" w:rsidRDefault="001E3EF2" w:rsidP="00520039">
            <w:pPr>
              <w:widowControl/>
              <w:autoSpaceDE/>
              <w:autoSpaceDN/>
              <w:adjustRightInd/>
              <w:jc w:val="left"/>
              <w:rPr>
                <w:color w:val="000000"/>
              </w:rPr>
            </w:pPr>
            <w:r>
              <w:rPr>
                <w:color w:val="000000"/>
              </w:rPr>
              <w:t>Постоянные затраты, тыс. руб.</w:t>
            </w:r>
          </w:p>
        </w:tc>
        <w:tc>
          <w:tcPr>
            <w:tcW w:w="1915" w:type="dxa"/>
          </w:tcPr>
          <w:p w:rsidR="001E3EF2" w:rsidRDefault="001E3EF2" w:rsidP="00520039">
            <w:pPr>
              <w:widowControl/>
              <w:autoSpaceDE/>
              <w:autoSpaceDN/>
              <w:adjustRightInd/>
              <w:jc w:val="left"/>
              <w:rPr>
                <w:color w:val="000000"/>
              </w:rPr>
            </w:pPr>
            <w:r>
              <w:rPr>
                <w:color w:val="000000"/>
              </w:rPr>
              <w:t>Прибыль, тыс. руб.</w:t>
            </w:r>
          </w:p>
        </w:tc>
      </w:tr>
      <w:tr w:rsidR="001E3EF2" w:rsidTr="001E3EF2">
        <w:tc>
          <w:tcPr>
            <w:tcW w:w="1914" w:type="dxa"/>
          </w:tcPr>
          <w:p w:rsidR="001E3EF2" w:rsidRDefault="001E3EF2" w:rsidP="00520039">
            <w:pPr>
              <w:widowControl/>
              <w:autoSpaceDE/>
              <w:autoSpaceDN/>
              <w:adjustRightInd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Отчетный </w:t>
            </w:r>
          </w:p>
        </w:tc>
        <w:tc>
          <w:tcPr>
            <w:tcW w:w="1914" w:type="dxa"/>
          </w:tcPr>
          <w:p w:rsidR="001E3EF2" w:rsidRDefault="001E3EF2" w:rsidP="00520039">
            <w:pPr>
              <w:widowControl/>
              <w:autoSpaceDE/>
              <w:autoSpaceDN/>
              <w:adjustRightInd/>
              <w:jc w:val="left"/>
              <w:rPr>
                <w:color w:val="000000"/>
              </w:rPr>
            </w:pPr>
            <w:r>
              <w:rPr>
                <w:color w:val="000000"/>
              </w:rPr>
              <w:t>15000</w:t>
            </w:r>
          </w:p>
        </w:tc>
        <w:tc>
          <w:tcPr>
            <w:tcW w:w="1914" w:type="dxa"/>
          </w:tcPr>
          <w:p w:rsidR="001E3EF2" w:rsidRDefault="001E3EF2" w:rsidP="00520039">
            <w:pPr>
              <w:widowControl/>
              <w:autoSpaceDE/>
              <w:autoSpaceDN/>
              <w:adjustRightInd/>
              <w:jc w:val="left"/>
              <w:rPr>
                <w:color w:val="000000"/>
              </w:rPr>
            </w:pPr>
            <w:r>
              <w:rPr>
                <w:color w:val="000000"/>
              </w:rPr>
              <w:t>12300</w:t>
            </w:r>
          </w:p>
        </w:tc>
        <w:tc>
          <w:tcPr>
            <w:tcW w:w="1914" w:type="dxa"/>
          </w:tcPr>
          <w:p w:rsidR="001E3EF2" w:rsidRDefault="001E3EF2" w:rsidP="00520039">
            <w:pPr>
              <w:widowControl/>
              <w:autoSpaceDE/>
              <w:autoSpaceDN/>
              <w:adjustRightInd/>
              <w:jc w:val="left"/>
              <w:rPr>
                <w:color w:val="000000"/>
              </w:rPr>
            </w:pPr>
            <w:r>
              <w:rPr>
                <w:color w:val="000000"/>
              </w:rPr>
              <w:t>1580</w:t>
            </w:r>
          </w:p>
        </w:tc>
        <w:tc>
          <w:tcPr>
            <w:tcW w:w="1915" w:type="dxa"/>
          </w:tcPr>
          <w:p w:rsidR="001E3EF2" w:rsidRDefault="001E3EF2" w:rsidP="00520039">
            <w:pPr>
              <w:widowControl/>
              <w:autoSpaceDE/>
              <w:autoSpaceDN/>
              <w:adjustRightInd/>
              <w:jc w:val="left"/>
              <w:rPr>
                <w:color w:val="000000"/>
              </w:rPr>
            </w:pPr>
            <w:r>
              <w:rPr>
                <w:color w:val="000000"/>
              </w:rPr>
              <w:t>1120</w:t>
            </w:r>
          </w:p>
        </w:tc>
      </w:tr>
      <w:tr w:rsidR="001E3EF2" w:rsidTr="001E3EF2">
        <w:tc>
          <w:tcPr>
            <w:tcW w:w="1914" w:type="dxa"/>
          </w:tcPr>
          <w:p w:rsidR="001E3EF2" w:rsidRDefault="001E3EF2" w:rsidP="00520039">
            <w:pPr>
              <w:widowControl/>
              <w:autoSpaceDE/>
              <w:autoSpaceDN/>
              <w:adjustRightInd/>
              <w:jc w:val="left"/>
              <w:rPr>
                <w:color w:val="000000"/>
              </w:rPr>
            </w:pPr>
            <w:r>
              <w:rPr>
                <w:color w:val="000000"/>
              </w:rPr>
              <w:t>Планируемый</w:t>
            </w:r>
          </w:p>
        </w:tc>
        <w:tc>
          <w:tcPr>
            <w:tcW w:w="1914" w:type="dxa"/>
          </w:tcPr>
          <w:p w:rsidR="001E3EF2" w:rsidRDefault="001E3EF2" w:rsidP="00520039">
            <w:pPr>
              <w:widowControl/>
              <w:autoSpaceDE/>
              <w:autoSpaceDN/>
              <w:adjustRightInd/>
              <w:jc w:val="left"/>
              <w:rPr>
                <w:color w:val="000000"/>
              </w:rPr>
            </w:pPr>
            <w:r>
              <w:rPr>
                <w:color w:val="000000"/>
              </w:rPr>
              <w:t>16365</w:t>
            </w:r>
          </w:p>
        </w:tc>
        <w:tc>
          <w:tcPr>
            <w:tcW w:w="1914" w:type="dxa"/>
          </w:tcPr>
          <w:p w:rsidR="001E3EF2" w:rsidRDefault="001E3EF2" w:rsidP="00520039">
            <w:pPr>
              <w:widowControl/>
              <w:autoSpaceDE/>
              <w:autoSpaceDN/>
              <w:adjustRightInd/>
              <w:jc w:val="left"/>
              <w:rPr>
                <w:color w:val="000000"/>
              </w:rPr>
            </w:pPr>
            <w:r>
              <w:rPr>
                <w:color w:val="000000"/>
              </w:rPr>
              <w:t>13419,3</w:t>
            </w:r>
          </w:p>
        </w:tc>
        <w:tc>
          <w:tcPr>
            <w:tcW w:w="1914" w:type="dxa"/>
          </w:tcPr>
          <w:p w:rsidR="001E3EF2" w:rsidRDefault="001E3EF2" w:rsidP="00520039">
            <w:pPr>
              <w:widowControl/>
              <w:autoSpaceDE/>
              <w:autoSpaceDN/>
              <w:adjustRightInd/>
              <w:jc w:val="left"/>
              <w:rPr>
                <w:color w:val="000000"/>
              </w:rPr>
            </w:pPr>
            <w:r>
              <w:rPr>
                <w:color w:val="000000"/>
              </w:rPr>
              <w:t>1580</w:t>
            </w:r>
          </w:p>
        </w:tc>
        <w:tc>
          <w:tcPr>
            <w:tcW w:w="1915" w:type="dxa"/>
          </w:tcPr>
          <w:p w:rsidR="001E3EF2" w:rsidRDefault="001E3EF2" w:rsidP="00520039">
            <w:pPr>
              <w:widowControl/>
              <w:autoSpaceDE/>
              <w:autoSpaceDN/>
              <w:adjustRightInd/>
              <w:jc w:val="left"/>
              <w:rPr>
                <w:color w:val="000000"/>
              </w:rPr>
            </w:pPr>
            <w:r>
              <w:rPr>
                <w:color w:val="000000"/>
              </w:rPr>
              <w:t>1365,7</w:t>
            </w:r>
          </w:p>
        </w:tc>
      </w:tr>
    </w:tbl>
    <w:p w:rsidR="00520039" w:rsidRPr="00520039" w:rsidRDefault="00520039" w:rsidP="00520039">
      <w:pPr>
        <w:widowControl/>
        <w:shd w:val="clear" w:color="auto" w:fill="FFFFFF"/>
        <w:autoSpaceDE/>
        <w:autoSpaceDN/>
        <w:adjustRightInd/>
        <w:jc w:val="left"/>
        <w:rPr>
          <w:color w:val="000000"/>
        </w:rPr>
      </w:pPr>
    </w:p>
    <w:p w:rsidR="00520039" w:rsidRPr="00520039" w:rsidRDefault="00520039" w:rsidP="00520039">
      <w:pPr>
        <w:pStyle w:val="a3"/>
      </w:pPr>
      <w:r w:rsidRPr="00520039">
        <w:t xml:space="preserve"> Таким образом, прибыль увеличится </w:t>
      </w:r>
      <w:proofErr w:type="gramStart"/>
      <w:r w:rsidRPr="00520039">
        <w:t>на</w:t>
      </w:r>
      <w:proofErr w:type="gramEnd"/>
      <w:r w:rsidRPr="00520039">
        <w:t>:</w:t>
      </w:r>
    </w:p>
    <w:p w:rsidR="00520039" w:rsidRPr="00520039" w:rsidRDefault="00520039" w:rsidP="00520039">
      <w:pPr>
        <w:widowControl/>
        <w:autoSpaceDE/>
        <w:autoSpaceDN/>
        <w:adjustRightInd/>
        <w:spacing w:before="100" w:beforeAutospacing="1" w:after="100" w:afterAutospacing="1"/>
        <w:jc w:val="left"/>
      </w:pPr>
      <w:r w:rsidRPr="00520039">
        <w:t>1365,7 * 100%/1120 – 1 = 21,9%</w:t>
      </w:r>
    </w:p>
    <w:p w:rsidR="001E3EF2" w:rsidRDefault="001E3EF2" w:rsidP="00520039">
      <w:pPr>
        <w:widowControl/>
        <w:shd w:val="clear" w:color="auto" w:fill="FFFFFF"/>
        <w:autoSpaceDE/>
        <w:autoSpaceDN/>
        <w:adjustRightInd/>
        <w:jc w:val="left"/>
        <w:rPr>
          <w:b/>
          <w:color w:val="000000"/>
        </w:rPr>
      </w:pPr>
    </w:p>
    <w:p w:rsidR="001E3EF2" w:rsidRDefault="001E3EF2" w:rsidP="00520039">
      <w:pPr>
        <w:widowControl/>
        <w:shd w:val="clear" w:color="auto" w:fill="FFFFFF"/>
        <w:autoSpaceDE/>
        <w:autoSpaceDN/>
        <w:adjustRightInd/>
        <w:jc w:val="left"/>
        <w:rPr>
          <w:b/>
          <w:color w:val="000000"/>
        </w:rPr>
      </w:pPr>
    </w:p>
    <w:p w:rsidR="001E3EF2" w:rsidRDefault="001E3EF2" w:rsidP="00520039">
      <w:pPr>
        <w:widowControl/>
        <w:shd w:val="clear" w:color="auto" w:fill="FFFFFF"/>
        <w:autoSpaceDE/>
        <w:autoSpaceDN/>
        <w:adjustRightInd/>
        <w:jc w:val="left"/>
        <w:rPr>
          <w:b/>
          <w:color w:val="000000"/>
        </w:rPr>
      </w:pPr>
    </w:p>
    <w:p w:rsidR="00520039" w:rsidRPr="001E3EF2" w:rsidRDefault="007841B2" w:rsidP="00520039">
      <w:pPr>
        <w:widowControl/>
        <w:shd w:val="clear" w:color="auto" w:fill="FFFFFF"/>
        <w:autoSpaceDE/>
        <w:autoSpaceDN/>
        <w:adjustRightInd/>
        <w:jc w:val="left"/>
        <w:rPr>
          <w:b/>
        </w:rPr>
      </w:pPr>
      <w:r w:rsidRPr="001E3EF2">
        <w:rPr>
          <w:b/>
          <w:color w:val="000000"/>
        </w:rPr>
        <w:t>Ст.259.2 НК РФ</w:t>
      </w:r>
      <w:r w:rsidR="00520039" w:rsidRPr="001E3EF2">
        <w:rPr>
          <w:b/>
        </w:rPr>
        <w:br/>
      </w:r>
    </w:p>
    <w:p w:rsidR="007841B2" w:rsidRPr="007841B2" w:rsidRDefault="007841B2" w:rsidP="007841B2">
      <w:pPr>
        <w:widowControl/>
        <w:autoSpaceDE/>
        <w:autoSpaceDN/>
        <w:adjustRightInd/>
        <w:ind w:firstLine="547"/>
        <w:jc w:val="left"/>
      </w:pPr>
      <w:r w:rsidRPr="007841B2">
        <w:t xml:space="preserve">4. Суммарный баланс каждой амортизационной группы (подгруппы) ежемесячно уменьшается на </w:t>
      </w:r>
      <w:proofErr w:type="gramStart"/>
      <w:r w:rsidRPr="007841B2">
        <w:t>суммы</w:t>
      </w:r>
      <w:proofErr w:type="gramEnd"/>
      <w:r w:rsidRPr="007841B2">
        <w:t xml:space="preserve"> начисленной по этой группе (подгруппе) амортизации. </w:t>
      </w:r>
    </w:p>
    <w:p w:rsidR="007841B2" w:rsidRPr="007841B2" w:rsidRDefault="007841B2" w:rsidP="007841B2">
      <w:pPr>
        <w:widowControl/>
        <w:autoSpaceDE/>
        <w:autoSpaceDN/>
        <w:adjustRightInd/>
        <w:ind w:firstLine="547"/>
        <w:jc w:val="left"/>
      </w:pPr>
      <w:bookmarkStart w:id="0" w:name="dst3967"/>
      <w:bookmarkEnd w:id="0"/>
      <w:r w:rsidRPr="007841B2">
        <w:t xml:space="preserve">Сумма начисленной за один месяц амортизации для каждой амортизационной группы (подгруппы) определяется исходя из произведения суммарного баланса соответствующей амортизационной группы (подгруппы) на начало месяца и норм амортизации, установленных настоящей статьей, по следующей формуле: </w:t>
      </w:r>
    </w:p>
    <w:p w:rsidR="007841B2" w:rsidRPr="007841B2" w:rsidRDefault="007841B2" w:rsidP="007841B2">
      <w:pPr>
        <w:widowControl/>
        <w:autoSpaceDE/>
        <w:autoSpaceDN/>
        <w:adjustRightInd/>
        <w:jc w:val="left"/>
      </w:pPr>
      <w:r w:rsidRPr="007841B2">
        <w:t> </w:t>
      </w:r>
    </w:p>
    <w:p w:rsidR="007841B2" w:rsidRPr="007841B2" w:rsidRDefault="007841B2" w:rsidP="007841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left"/>
        <w:rPr>
          <w:rFonts w:ascii="Courier New" w:hAnsi="Courier New" w:cs="Courier New"/>
          <w:sz w:val="20"/>
          <w:szCs w:val="20"/>
        </w:rPr>
      </w:pPr>
      <w:r w:rsidRPr="007841B2">
        <w:rPr>
          <w:rFonts w:ascii="Courier New" w:hAnsi="Courier New" w:cs="Courier New"/>
          <w:sz w:val="20"/>
          <w:szCs w:val="20"/>
        </w:rPr>
        <w:t xml:space="preserve">             </w:t>
      </w:r>
      <w:proofErr w:type="spellStart"/>
      <w:r w:rsidRPr="007841B2">
        <w:rPr>
          <w:rFonts w:ascii="Courier New" w:hAnsi="Courier New" w:cs="Courier New"/>
          <w:sz w:val="20"/>
          <w:szCs w:val="20"/>
        </w:rPr>
        <w:t>k</w:t>
      </w:r>
      <w:proofErr w:type="spellEnd"/>
    </w:p>
    <w:p w:rsidR="007841B2" w:rsidRPr="007841B2" w:rsidRDefault="007841B2" w:rsidP="007841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left"/>
        <w:rPr>
          <w:rFonts w:ascii="Courier New" w:hAnsi="Courier New" w:cs="Courier New"/>
          <w:sz w:val="20"/>
          <w:szCs w:val="20"/>
        </w:rPr>
      </w:pPr>
      <w:bookmarkStart w:id="1" w:name="dst3968"/>
      <w:bookmarkEnd w:id="1"/>
      <w:r w:rsidRPr="007841B2">
        <w:rPr>
          <w:rFonts w:ascii="Courier New" w:hAnsi="Courier New" w:cs="Courier New"/>
          <w:sz w:val="20"/>
          <w:szCs w:val="20"/>
        </w:rPr>
        <w:t xml:space="preserve">    A = B </w:t>
      </w:r>
      <w:proofErr w:type="spellStart"/>
      <w:r w:rsidRPr="007841B2">
        <w:rPr>
          <w:rFonts w:ascii="Courier New" w:hAnsi="Courier New" w:cs="Courier New"/>
          <w:sz w:val="20"/>
          <w:szCs w:val="20"/>
        </w:rPr>
        <w:t>x</w:t>
      </w:r>
      <w:proofErr w:type="spellEnd"/>
      <w:r w:rsidRPr="007841B2">
        <w:rPr>
          <w:rFonts w:ascii="Courier New" w:hAnsi="Courier New" w:cs="Courier New"/>
          <w:sz w:val="20"/>
          <w:szCs w:val="20"/>
        </w:rPr>
        <w:t xml:space="preserve"> ---,</w:t>
      </w:r>
    </w:p>
    <w:p w:rsidR="007841B2" w:rsidRPr="007841B2" w:rsidRDefault="007841B2" w:rsidP="007841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left"/>
        <w:rPr>
          <w:rFonts w:ascii="Courier New" w:hAnsi="Courier New" w:cs="Courier New"/>
          <w:sz w:val="20"/>
          <w:szCs w:val="20"/>
        </w:rPr>
      </w:pPr>
      <w:r w:rsidRPr="007841B2">
        <w:rPr>
          <w:rFonts w:ascii="Courier New" w:hAnsi="Courier New" w:cs="Courier New"/>
          <w:sz w:val="20"/>
          <w:szCs w:val="20"/>
        </w:rPr>
        <w:t xml:space="preserve">            100</w:t>
      </w:r>
    </w:p>
    <w:p w:rsidR="007841B2" w:rsidRPr="007841B2" w:rsidRDefault="007841B2" w:rsidP="007841B2">
      <w:pPr>
        <w:widowControl/>
        <w:autoSpaceDE/>
        <w:autoSpaceDN/>
        <w:adjustRightInd/>
        <w:jc w:val="left"/>
      </w:pPr>
      <w:r w:rsidRPr="007841B2">
        <w:t> </w:t>
      </w:r>
    </w:p>
    <w:p w:rsidR="007841B2" w:rsidRPr="007841B2" w:rsidRDefault="007841B2" w:rsidP="007841B2">
      <w:pPr>
        <w:widowControl/>
        <w:autoSpaceDE/>
        <w:autoSpaceDN/>
        <w:adjustRightInd/>
        <w:ind w:firstLine="547"/>
        <w:jc w:val="left"/>
      </w:pPr>
      <w:bookmarkStart w:id="2" w:name="dst3969"/>
      <w:bookmarkEnd w:id="2"/>
      <w:r w:rsidRPr="007841B2">
        <w:t>где A - сумма начисленной за один месяц амортизации для соответствующей амортизационной группы (подгруппы);</w:t>
      </w:r>
    </w:p>
    <w:p w:rsidR="007841B2" w:rsidRPr="007841B2" w:rsidRDefault="007841B2" w:rsidP="007841B2">
      <w:pPr>
        <w:widowControl/>
        <w:autoSpaceDE/>
        <w:autoSpaceDN/>
        <w:adjustRightInd/>
        <w:ind w:firstLine="547"/>
        <w:jc w:val="left"/>
      </w:pPr>
      <w:bookmarkStart w:id="3" w:name="dst3970"/>
      <w:bookmarkEnd w:id="3"/>
      <w:r w:rsidRPr="007841B2">
        <w:t>B - суммарный баланс соответствующей амортизационной группы (подгруппы);</w:t>
      </w:r>
    </w:p>
    <w:p w:rsidR="007841B2" w:rsidRPr="007841B2" w:rsidRDefault="007841B2" w:rsidP="007841B2">
      <w:pPr>
        <w:widowControl/>
        <w:autoSpaceDE/>
        <w:autoSpaceDN/>
        <w:adjustRightInd/>
        <w:ind w:firstLine="547"/>
        <w:jc w:val="left"/>
      </w:pPr>
      <w:bookmarkStart w:id="4" w:name="dst3971"/>
      <w:bookmarkEnd w:id="4"/>
      <w:proofErr w:type="spellStart"/>
      <w:r w:rsidRPr="007841B2">
        <w:t>k</w:t>
      </w:r>
      <w:proofErr w:type="spellEnd"/>
      <w:r w:rsidRPr="007841B2">
        <w:t xml:space="preserve"> - норма амортизации для соответствующей амортизационной группы (подгруппы).</w:t>
      </w:r>
    </w:p>
    <w:p w:rsidR="007841B2" w:rsidRPr="007841B2" w:rsidRDefault="007841B2" w:rsidP="007841B2">
      <w:pPr>
        <w:widowControl/>
        <w:autoSpaceDE/>
        <w:autoSpaceDN/>
        <w:adjustRightInd/>
        <w:ind w:firstLine="547"/>
        <w:jc w:val="left"/>
      </w:pPr>
      <w:bookmarkStart w:id="5" w:name="dst3972"/>
      <w:bookmarkEnd w:id="5"/>
      <w:r w:rsidRPr="007841B2">
        <w:t xml:space="preserve">5. В целях применения нелинейного метода начисления амортизации применяются следующие нормы амортизации: </w:t>
      </w:r>
    </w:p>
    <w:p w:rsidR="007841B2" w:rsidRPr="007841B2" w:rsidRDefault="007841B2" w:rsidP="007841B2">
      <w:pPr>
        <w:widowControl/>
        <w:autoSpaceDE/>
        <w:autoSpaceDN/>
        <w:adjustRightInd/>
        <w:jc w:val="left"/>
      </w:pPr>
      <w:r w:rsidRPr="007841B2">
        <w:t> </w:t>
      </w:r>
    </w:p>
    <w:sectPr w:rsidR="007841B2" w:rsidRPr="007841B2" w:rsidSect="004958A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0E5" w:rsidRDefault="003320E5" w:rsidP="003320E5">
      <w:r>
        <w:separator/>
      </w:r>
    </w:p>
  </w:endnote>
  <w:endnote w:type="continuationSeparator" w:id="0">
    <w:p w:rsidR="003320E5" w:rsidRDefault="003320E5" w:rsidP="003320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1051563"/>
      <w:docPartObj>
        <w:docPartGallery w:val="Page Numbers (Bottom of Page)"/>
        <w:docPartUnique/>
      </w:docPartObj>
    </w:sdtPr>
    <w:sdtContent>
      <w:p w:rsidR="00BB43B3" w:rsidRDefault="003455EE">
        <w:pPr>
          <w:pStyle w:val="a9"/>
          <w:jc w:val="right"/>
        </w:pPr>
        <w:fldSimple w:instr=" PAGE   \* MERGEFORMAT ">
          <w:r w:rsidR="00F717A5">
            <w:rPr>
              <w:noProof/>
            </w:rPr>
            <w:t>2</w:t>
          </w:r>
        </w:fldSimple>
      </w:p>
    </w:sdtContent>
  </w:sdt>
  <w:p w:rsidR="00BB43B3" w:rsidRDefault="00BB43B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0E5" w:rsidRDefault="003320E5" w:rsidP="003320E5">
      <w:r>
        <w:separator/>
      </w:r>
    </w:p>
  </w:footnote>
  <w:footnote w:type="continuationSeparator" w:id="0">
    <w:p w:rsidR="003320E5" w:rsidRDefault="003320E5" w:rsidP="003320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63B9C"/>
    <w:multiLevelType w:val="multilevel"/>
    <w:tmpl w:val="85628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764A"/>
    <w:rsid w:val="0000010E"/>
    <w:rsid w:val="00001CA0"/>
    <w:rsid w:val="00002194"/>
    <w:rsid w:val="000025F8"/>
    <w:rsid w:val="0000285E"/>
    <w:rsid w:val="00002F93"/>
    <w:rsid w:val="0000333B"/>
    <w:rsid w:val="000056DA"/>
    <w:rsid w:val="00005C78"/>
    <w:rsid w:val="000075BF"/>
    <w:rsid w:val="0001277A"/>
    <w:rsid w:val="00013064"/>
    <w:rsid w:val="00014F12"/>
    <w:rsid w:val="0001600C"/>
    <w:rsid w:val="00016218"/>
    <w:rsid w:val="00016929"/>
    <w:rsid w:val="000178BF"/>
    <w:rsid w:val="00020CC8"/>
    <w:rsid w:val="000224A5"/>
    <w:rsid w:val="00022657"/>
    <w:rsid w:val="000251EA"/>
    <w:rsid w:val="00025EE7"/>
    <w:rsid w:val="00026B95"/>
    <w:rsid w:val="00026F4B"/>
    <w:rsid w:val="00031098"/>
    <w:rsid w:val="00031512"/>
    <w:rsid w:val="00031D32"/>
    <w:rsid w:val="00032B52"/>
    <w:rsid w:val="00032C8B"/>
    <w:rsid w:val="000368AB"/>
    <w:rsid w:val="00036F56"/>
    <w:rsid w:val="000412F9"/>
    <w:rsid w:val="00041ECC"/>
    <w:rsid w:val="00042D83"/>
    <w:rsid w:val="000435A8"/>
    <w:rsid w:val="00044E81"/>
    <w:rsid w:val="00045D2D"/>
    <w:rsid w:val="00046366"/>
    <w:rsid w:val="0004695A"/>
    <w:rsid w:val="00046E71"/>
    <w:rsid w:val="00047F9E"/>
    <w:rsid w:val="00050109"/>
    <w:rsid w:val="0005095C"/>
    <w:rsid w:val="00052AA1"/>
    <w:rsid w:val="00053D8E"/>
    <w:rsid w:val="000540E6"/>
    <w:rsid w:val="00055714"/>
    <w:rsid w:val="00056576"/>
    <w:rsid w:val="00057705"/>
    <w:rsid w:val="00060430"/>
    <w:rsid w:val="0006161A"/>
    <w:rsid w:val="00061B13"/>
    <w:rsid w:val="00064579"/>
    <w:rsid w:val="00064688"/>
    <w:rsid w:val="000656A9"/>
    <w:rsid w:val="00065BF7"/>
    <w:rsid w:val="00066848"/>
    <w:rsid w:val="00070717"/>
    <w:rsid w:val="00071685"/>
    <w:rsid w:val="00074ACE"/>
    <w:rsid w:val="00075ED1"/>
    <w:rsid w:val="000764A1"/>
    <w:rsid w:val="000765EE"/>
    <w:rsid w:val="0007674E"/>
    <w:rsid w:val="000767A1"/>
    <w:rsid w:val="00076DF0"/>
    <w:rsid w:val="0007775D"/>
    <w:rsid w:val="00082DEC"/>
    <w:rsid w:val="0008353B"/>
    <w:rsid w:val="00083A73"/>
    <w:rsid w:val="00083E0D"/>
    <w:rsid w:val="0008696A"/>
    <w:rsid w:val="00086A0B"/>
    <w:rsid w:val="00086A15"/>
    <w:rsid w:val="00086D52"/>
    <w:rsid w:val="00087917"/>
    <w:rsid w:val="000903B8"/>
    <w:rsid w:val="0009321D"/>
    <w:rsid w:val="00093AD6"/>
    <w:rsid w:val="00094EDE"/>
    <w:rsid w:val="00095AEE"/>
    <w:rsid w:val="000966ED"/>
    <w:rsid w:val="00097A8B"/>
    <w:rsid w:val="000A0B7E"/>
    <w:rsid w:val="000A33DA"/>
    <w:rsid w:val="000A408B"/>
    <w:rsid w:val="000A4DD2"/>
    <w:rsid w:val="000A4F2F"/>
    <w:rsid w:val="000A56FF"/>
    <w:rsid w:val="000A651B"/>
    <w:rsid w:val="000A65AE"/>
    <w:rsid w:val="000A681B"/>
    <w:rsid w:val="000A6CB2"/>
    <w:rsid w:val="000B1859"/>
    <w:rsid w:val="000B2477"/>
    <w:rsid w:val="000B2504"/>
    <w:rsid w:val="000B3539"/>
    <w:rsid w:val="000B3869"/>
    <w:rsid w:val="000B5500"/>
    <w:rsid w:val="000B789D"/>
    <w:rsid w:val="000B7CAE"/>
    <w:rsid w:val="000C1695"/>
    <w:rsid w:val="000C1DC9"/>
    <w:rsid w:val="000C2289"/>
    <w:rsid w:val="000C27A9"/>
    <w:rsid w:val="000C3D79"/>
    <w:rsid w:val="000C4EC1"/>
    <w:rsid w:val="000C5427"/>
    <w:rsid w:val="000C63DC"/>
    <w:rsid w:val="000D33C0"/>
    <w:rsid w:val="000D4DEE"/>
    <w:rsid w:val="000D68A9"/>
    <w:rsid w:val="000D7276"/>
    <w:rsid w:val="000D7789"/>
    <w:rsid w:val="000E4449"/>
    <w:rsid w:val="000E5087"/>
    <w:rsid w:val="000E5C6A"/>
    <w:rsid w:val="000E6DFB"/>
    <w:rsid w:val="000F1B8A"/>
    <w:rsid w:val="000F1C9D"/>
    <w:rsid w:val="000F2333"/>
    <w:rsid w:val="000F2488"/>
    <w:rsid w:val="000F26DE"/>
    <w:rsid w:val="000F3055"/>
    <w:rsid w:val="000F31A6"/>
    <w:rsid w:val="000F4CF6"/>
    <w:rsid w:val="000F6654"/>
    <w:rsid w:val="000F6B50"/>
    <w:rsid w:val="00100914"/>
    <w:rsid w:val="00101E13"/>
    <w:rsid w:val="001033C2"/>
    <w:rsid w:val="001037E7"/>
    <w:rsid w:val="00104650"/>
    <w:rsid w:val="00104733"/>
    <w:rsid w:val="00107487"/>
    <w:rsid w:val="00107A73"/>
    <w:rsid w:val="00110732"/>
    <w:rsid w:val="00110A34"/>
    <w:rsid w:val="00110C45"/>
    <w:rsid w:val="001117A3"/>
    <w:rsid w:val="001121D2"/>
    <w:rsid w:val="001136F9"/>
    <w:rsid w:val="001146E2"/>
    <w:rsid w:val="00115091"/>
    <w:rsid w:val="00120CC1"/>
    <w:rsid w:val="001221E3"/>
    <w:rsid w:val="00122822"/>
    <w:rsid w:val="00122E0E"/>
    <w:rsid w:val="001233B1"/>
    <w:rsid w:val="00123A3F"/>
    <w:rsid w:val="0012447D"/>
    <w:rsid w:val="00125808"/>
    <w:rsid w:val="00130888"/>
    <w:rsid w:val="00133907"/>
    <w:rsid w:val="00136D04"/>
    <w:rsid w:val="00137B5A"/>
    <w:rsid w:val="001402EB"/>
    <w:rsid w:val="00140776"/>
    <w:rsid w:val="001419B8"/>
    <w:rsid w:val="00142EA2"/>
    <w:rsid w:val="00145D22"/>
    <w:rsid w:val="00146119"/>
    <w:rsid w:val="00146310"/>
    <w:rsid w:val="00146350"/>
    <w:rsid w:val="00146BB4"/>
    <w:rsid w:val="00147B13"/>
    <w:rsid w:val="00151B2E"/>
    <w:rsid w:val="0015256A"/>
    <w:rsid w:val="001534E9"/>
    <w:rsid w:val="00153C68"/>
    <w:rsid w:val="00153CFA"/>
    <w:rsid w:val="001541BE"/>
    <w:rsid w:val="00154441"/>
    <w:rsid w:val="00154FC4"/>
    <w:rsid w:val="001550F9"/>
    <w:rsid w:val="0015578A"/>
    <w:rsid w:val="00156655"/>
    <w:rsid w:val="001568D1"/>
    <w:rsid w:val="00156948"/>
    <w:rsid w:val="001600EF"/>
    <w:rsid w:val="00160635"/>
    <w:rsid w:val="001615B0"/>
    <w:rsid w:val="00162215"/>
    <w:rsid w:val="00162555"/>
    <w:rsid w:val="00164382"/>
    <w:rsid w:val="00165D62"/>
    <w:rsid w:val="00166B5D"/>
    <w:rsid w:val="00166BAC"/>
    <w:rsid w:val="00167AF6"/>
    <w:rsid w:val="00167FF9"/>
    <w:rsid w:val="00170A73"/>
    <w:rsid w:val="00170FBA"/>
    <w:rsid w:val="00172C4B"/>
    <w:rsid w:val="00173781"/>
    <w:rsid w:val="00173957"/>
    <w:rsid w:val="00173E4D"/>
    <w:rsid w:val="0017485B"/>
    <w:rsid w:val="00174940"/>
    <w:rsid w:val="00175DA1"/>
    <w:rsid w:val="0017783B"/>
    <w:rsid w:val="001816E9"/>
    <w:rsid w:val="00182E97"/>
    <w:rsid w:val="00182EBE"/>
    <w:rsid w:val="00183014"/>
    <w:rsid w:val="001849DB"/>
    <w:rsid w:val="00184D8C"/>
    <w:rsid w:val="00186089"/>
    <w:rsid w:val="00186A8A"/>
    <w:rsid w:val="00187F72"/>
    <w:rsid w:val="00191707"/>
    <w:rsid w:val="001927DA"/>
    <w:rsid w:val="001949C6"/>
    <w:rsid w:val="001951A9"/>
    <w:rsid w:val="0019573D"/>
    <w:rsid w:val="00195CE1"/>
    <w:rsid w:val="00197435"/>
    <w:rsid w:val="001A315D"/>
    <w:rsid w:val="001A3A35"/>
    <w:rsid w:val="001A43E7"/>
    <w:rsid w:val="001A46F1"/>
    <w:rsid w:val="001A48AB"/>
    <w:rsid w:val="001A4D3F"/>
    <w:rsid w:val="001A57B9"/>
    <w:rsid w:val="001A5A94"/>
    <w:rsid w:val="001A6098"/>
    <w:rsid w:val="001A63BE"/>
    <w:rsid w:val="001A680E"/>
    <w:rsid w:val="001B2232"/>
    <w:rsid w:val="001B23D6"/>
    <w:rsid w:val="001B286C"/>
    <w:rsid w:val="001B32B3"/>
    <w:rsid w:val="001B37F3"/>
    <w:rsid w:val="001B4601"/>
    <w:rsid w:val="001B6D81"/>
    <w:rsid w:val="001B7343"/>
    <w:rsid w:val="001B7501"/>
    <w:rsid w:val="001B7C57"/>
    <w:rsid w:val="001B7EBB"/>
    <w:rsid w:val="001C01FA"/>
    <w:rsid w:val="001C13CD"/>
    <w:rsid w:val="001C1512"/>
    <w:rsid w:val="001C179E"/>
    <w:rsid w:val="001C210D"/>
    <w:rsid w:val="001C4A63"/>
    <w:rsid w:val="001C6442"/>
    <w:rsid w:val="001C66BF"/>
    <w:rsid w:val="001C7BCF"/>
    <w:rsid w:val="001D0103"/>
    <w:rsid w:val="001D21AF"/>
    <w:rsid w:val="001D342F"/>
    <w:rsid w:val="001D3C47"/>
    <w:rsid w:val="001D3DC0"/>
    <w:rsid w:val="001D4DFA"/>
    <w:rsid w:val="001D6645"/>
    <w:rsid w:val="001D673C"/>
    <w:rsid w:val="001D6B55"/>
    <w:rsid w:val="001D7573"/>
    <w:rsid w:val="001D7F0E"/>
    <w:rsid w:val="001E0BC4"/>
    <w:rsid w:val="001E1963"/>
    <w:rsid w:val="001E1A00"/>
    <w:rsid w:val="001E267E"/>
    <w:rsid w:val="001E33FD"/>
    <w:rsid w:val="001E3EF2"/>
    <w:rsid w:val="001E3F6D"/>
    <w:rsid w:val="001E508D"/>
    <w:rsid w:val="001E57DB"/>
    <w:rsid w:val="001E6A80"/>
    <w:rsid w:val="001E6B27"/>
    <w:rsid w:val="001E72B6"/>
    <w:rsid w:val="001F22C4"/>
    <w:rsid w:val="001F4B4E"/>
    <w:rsid w:val="001F59F6"/>
    <w:rsid w:val="001F6B7B"/>
    <w:rsid w:val="001F70D6"/>
    <w:rsid w:val="001F7460"/>
    <w:rsid w:val="002006DD"/>
    <w:rsid w:val="00201049"/>
    <w:rsid w:val="00202195"/>
    <w:rsid w:val="0020284E"/>
    <w:rsid w:val="00203371"/>
    <w:rsid w:val="00203E99"/>
    <w:rsid w:val="00204D29"/>
    <w:rsid w:val="00205E4C"/>
    <w:rsid w:val="002063D1"/>
    <w:rsid w:val="00211C5C"/>
    <w:rsid w:val="00212AC0"/>
    <w:rsid w:val="00212BA3"/>
    <w:rsid w:val="00212D72"/>
    <w:rsid w:val="0021462F"/>
    <w:rsid w:val="0021508D"/>
    <w:rsid w:val="00215232"/>
    <w:rsid w:val="00217277"/>
    <w:rsid w:val="00220574"/>
    <w:rsid w:val="00220AC6"/>
    <w:rsid w:val="00220B3B"/>
    <w:rsid w:val="00221AA8"/>
    <w:rsid w:val="00221D6F"/>
    <w:rsid w:val="002224E0"/>
    <w:rsid w:val="0022273A"/>
    <w:rsid w:val="0022291D"/>
    <w:rsid w:val="00224AFC"/>
    <w:rsid w:val="00230B09"/>
    <w:rsid w:val="00230CCE"/>
    <w:rsid w:val="00233F08"/>
    <w:rsid w:val="00234DA0"/>
    <w:rsid w:val="0023582E"/>
    <w:rsid w:val="00236369"/>
    <w:rsid w:val="002373BA"/>
    <w:rsid w:val="00240656"/>
    <w:rsid w:val="00240ECE"/>
    <w:rsid w:val="00241119"/>
    <w:rsid w:val="0024275C"/>
    <w:rsid w:val="00243BC4"/>
    <w:rsid w:val="00244A60"/>
    <w:rsid w:val="002464D4"/>
    <w:rsid w:val="0024686C"/>
    <w:rsid w:val="00246F44"/>
    <w:rsid w:val="00251EB9"/>
    <w:rsid w:val="00253859"/>
    <w:rsid w:val="002553F6"/>
    <w:rsid w:val="00255C25"/>
    <w:rsid w:val="002616A2"/>
    <w:rsid w:val="00261A72"/>
    <w:rsid w:val="00262F78"/>
    <w:rsid w:val="00263E7B"/>
    <w:rsid w:val="00264BC3"/>
    <w:rsid w:val="002657DB"/>
    <w:rsid w:val="00265C53"/>
    <w:rsid w:val="002670D1"/>
    <w:rsid w:val="002672F6"/>
    <w:rsid w:val="00267435"/>
    <w:rsid w:val="00267E12"/>
    <w:rsid w:val="00267E54"/>
    <w:rsid w:val="00270292"/>
    <w:rsid w:val="002707D7"/>
    <w:rsid w:val="00271E70"/>
    <w:rsid w:val="00272743"/>
    <w:rsid w:val="002729D2"/>
    <w:rsid w:val="0027425B"/>
    <w:rsid w:val="00274B3A"/>
    <w:rsid w:val="00275292"/>
    <w:rsid w:val="00275ADE"/>
    <w:rsid w:val="00275B58"/>
    <w:rsid w:val="00275F8C"/>
    <w:rsid w:val="0027637C"/>
    <w:rsid w:val="0027762C"/>
    <w:rsid w:val="00280089"/>
    <w:rsid w:val="002810F0"/>
    <w:rsid w:val="002813E4"/>
    <w:rsid w:val="0028178C"/>
    <w:rsid w:val="00281F89"/>
    <w:rsid w:val="00282056"/>
    <w:rsid w:val="0028250A"/>
    <w:rsid w:val="00282515"/>
    <w:rsid w:val="00282D50"/>
    <w:rsid w:val="00285299"/>
    <w:rsid w:val="00287829"/>
    <w:rsid w:val="00290738"/>
    <w:rsid w:val="00290E85"/>
    <w:rsid w:val="00293788"/>
    <w:rsid w:val="00295AF2"/>
    <w:rsid w:val="00295F3B"/>
    <w:rsid w:val="002A0AF4"/>
    <w:rsid w:val="002A109F"/>
    <w:rsid w:val="002A1775"/>
    <w:rsid w:val="002A185C"/>
    <w:rsid w:val="002A2C4E"/>
    <w:rsid w:val="002A3A8D"/>
    <w:rsid w:val="002A4123"/>
    <w:rsid w:val="002A488F"/>
    <w:rsid w:val="002A6F0B"/>
    <w:rsid w:val="002A70C6"/>
    <w:rsid w:val="002B015A"/>
    <w:rsid w:val="002B0273"/>
    <w:rsid w:val="002B0FCA"/>
    <w:rsid w:val="002B20B7"/>
    <w:rsid w:val="002B3280"/>
    <w:rsid w:val="002B3E70"/>
    <w:rsid w:val="002B44C1"/>
    <w:rsid w:val="002B45D8"/>
    <w:rsid w:val="002B49D3"/>
    <w:rsid w:val="002B5C23"/>
    <w:rsid w:val="002B72CD"/>
    <w:rsid w:val="002C0D71"/>
    <w:rsid w:val="002C126D"/>
    <w:rsid w:val="002C2511"/>
    <w:rsid w:val="002C32BC"/>
    <w:rsid w:val="002C364D"/>
    <w:rsid w:val="002C5F9B"/>
    <w:rsid w:val="002C6473"/>
    <w:rsid w:val="002C66CA"/>
    <w:rsid w:val="002C683B"/>
    <w:rsid w:val="002C733B"/>
    <w:rsid w:val="002D0963"/>
    <w:rsid w:val="002D16EE"/>
    <w:rsid w:val="002D3B1A"/>
    <w:rsid w:val="002D68DE"/>
    <w:rsid w:val="002D7485"/>
    <w:rsid w:val="002D76F0"/>
    <w:rsid w:val="002D7728"/>
    <w:rsid w:val="002D7885"/>
    <w:rsid w:val="002E0501"/>
    <w:rsid w:val="002E0740"/>
    <w:rsid w:val="002E1455"/>
    <w:rsid w:val="002E212A"/>
    <w:rsid w:val="002E316A"/>
    <w:rsid w:val="002E6727"/>
    <w:rsid w:val="002E6BDC"/>
    <w:rsid w:val="002E7A2A"/>
    <w:rsid w:val="002E7B7A"/>
    <w:rsid w:val="002E7F45"/>
    <w:rsid w:val="002F1A35"/>
    <w:rsid w:val="002F24A6"/>
    <w:rsid w:val="002F30AE"/>
    <w:rsid w:val="002F382F"/>
    <w:rsid w:val="002F4EF9"/>
    <w:rsid w:val="002F7388"/>
    <w:rsid w:val="002F7A57"/>
    <w:rsid w:val="0030083B"/>
    <w:rsid w:val="00301472"/>
    <w:rsid w:val="003018DA"/>
    <w:rsid w:val="00302BC5"/>
    <w:rsid w:val="003033BD"/>
    <w:rsid w:val="00305297"/>
    <w:rsid w:val="00306907"/>
    <w:rsid w:val="00307722"/>
    <w:rsid w:val="00307A65"/>
    <w:rsid w:val="0031049E"/>
    <w:rsid w:val="0031220C"/>
    <w:rsid w:val="00312BCD"/>
    <w:rsid w:val="00313260"/>
    <w:rsid w:val="003132F9"/>
    <w:rsid w:val="00314011"/>
    <w:rsid w:val="003177FE"/>
    <w:rsid w:val="003203D2"/>
    <w:rsid w:val="00322436"/>
    <w:rsid w:val="0032340B"/>
    <w:rsid w:val="00323E7E"/>
    <w:rsid w:val="00324153"/>
    <w:rsid w:val="00324EA0"/>
    <w:rsid w:val="00325B96"/>
    <w:rsid w:val="00326840"/>
    <w:rsid w:val="00326A5E"/>
    <w:rsid w:val="0032717C"/>
    <w:rsid w:val="00327D13"/>
    <w:rsid w:val="00330CF9"/>
    <w:rsid w:val="00331E25"/>
    <w:rsid w:val="003320E5"/>
    <w:rsid w:val="0033317B"/>
    <w:rsid w:val="0033730A"/>
    <w:rsid w:val="00337887"/>
    <w:rsid w:val="003412CD"/>
    <w:rsid w:val="003422B2"/>
    <w:rsid w:val="003423BF"/>
    <w:rsid w:val="003430CC"/>
    <w:rsid w:val="00344CBF"/>
    <w:rsid w:val="003455EE"/>
    <w:rsid w:val="00345718"/>
    <w:rsid w:val="003464B4"/>
    <w:rsid w:val="003471CD"/>
    <w:rsid w:val="00347BDD"/>
    <w:rsid w:val="003501C9"/>
    <w:rsid w:val="003508B4"/>
    <w:rsid w:val="00350BB0"/>
    <w:rsid w:val="00354A31"/>
    <w:rsid w:val="00356D08"/>
    <w:rsid w:val="00356E9C"/>
    <w:rsid w:val="00357F0C"/>
    <w:rsid w:val="003610B5"/>
    <w:rsid w:val="00364908"/>
    <w:rsid w:val="00365FBA"/>
    <w:rsid w:val="00367DBA"/>
    <w:rsid w:val="00370359"/>
    <w:rsid w:val="003717FD"/>
    <w:rsid w:val="00375F1A"/>
    <w:rsid w:val="00377526"/>
    <w:rsid w:val="00381927"/>
    <w:rsid w:val="00381F54"/>
    <w:rsid w:val="003844F6"/>
    <w:rsid w:val="00384CEE"/>
    <w:rsid w:val="00392CD0"/>
    <w:rsid w:val="0039318E"/>
    <w:rsid w:val="003942C7"/>
    <w:rsid w:val="003944DD"/>
    <w:rsid w:val="00394C51"/>
    <w:rsid w:val="003956C9"/>
    <w:rsid w:val="00395C60"/>
    <w:rsid w:val="00396549"/>
    <w:rsid w:val="003A0C40"/>
    <w:rsid w:val="003A0F7F"/>
    <w:rsid w:val="003A5E3B"/>
    <w:rsid w:val="003A62DE"/>
    <w:rsid w:val="003A6408"/>
    <w:rsid w:val="003A6CE6"/>
    <w:rsid w:val="003B0FB2"/>
    <w:rsid w:val="003B2FA8"/>
    <w:rsid w:val="003B31B3"/>
    <w:rsid w:val="003B4906"/>
    <w:rsid w:val="003B5395"/>
    <w:rsid w:val="003B6349"/>
    <w:rsid w:val="003B7F57"/>
    <w:rsid w:val="003C10B8"/>
    <w:rsid w:val="003C1943"/>
    <w:rsid w:val="003C2380"/>
    <w:rsid w:val="003C287F"/>
    <w:rsid w:val="003C3285"/>
    <w:rsid w:val="003C3E24"/>
    <w:rsid w:val="003C5338"/>
    <w:rsid w:val="003C533E"/>
    <w:rsid w:val="003C591D"/>
    <w:rsid w:val="003C6947"/>
    <w:rsid w:val="003C6A10"/>
    <w:rsid w:val="003C7588"/>
    <w:rsid w:val="003C7C80"/>
    <w:rsid w:val="003D1F84"/>
    <w:rsid w:val="003D260F"/>
    <w:rsid w:val="003D2ADB"/>
    <w:rsid w:val="003D3AC0"/>
    <w:rsid w:val="003D500B"/>
    <w:rsid w:val="003D5E3A"/>
    <w:rsid w:val="003D7E14"/>
    <w:rsid w:val="003E021A"/>
    <w:rsid w:val="003E0872"/>
    <w:rsid w:val="003E122D"/>
    <w:rsid w:val="003E14B1"/>
    <w:rsid w:val="003E179F"/>
    <w:rsid w:val="003E1D93"/>
    <w:rsid w:val="003E385E"/>
    <w:rsid w:val="003E3B9B"/>
    <w:rsid w:val="003E40E0"/>
    <w:rsid w:val="003E5742"/>
    <w:rsid w:val="003E5B99"/>
    <w:rsid w:val="003E638C"/>
    <w:rsid w:val="003E756D"/>
    <w:rsid w:val="003E7FB8"/>
    <w:rsid w:val="003F0291"/>
    <w:rsid w:val="003F129D"/>
    <w:rsid w:val="003F5289"/>
    <w:rsid w:val="003F5B4E"/>
    <w:rsid w:val="003F6094"/>
    <w:rsid w:val="003F72A7"/>
    <w:rsid w:val="003F7D8D"/>
    <w:rsid w:val="00400956"/>
    <w:rsid w:val="004012A9"/>
    <w:rsid w:val="004033CA"/>
    <w:rsid w:val="004037D5"/>
    <w:rsid w:val="00405EDE"/>
    <w:rsid w:val="00406ED9"/>
    <w:rsid w:val="00407063"/>
    <w:rsid w:val="004072CA"/>
    <w:rsid w:val="0041001E"/>
    <w:rsid w:val="00412B90"/>
    <w:rsid w:val="00412EC1"/>
    <w:rsid w:val="004133AC"/>
    <w:rsid w:val="00413CD3"/>
    <w:rsid w:val="004146E9"/>
    <w:rsid w:val="004152B0"/>
    <w:rsid w:val="00415592"/>
    <w:rsid w:val="0041653C"/>
    <w:rsid w:val="004168C8"/>
    <w:rsid w:val="00421D1D"/>
    <w:rsid w:val="00423456"/>
    <w:rsid w:val="004302FF"/>
    <w:rsid w:val="004306C5"/>
    <w:rsid w:val="00430FDA"/>
    <w:rsid w:val="00433933"/>
    <w:rsid w:val="0043459B"/>
    <w:rsid w:val="00435241"/>
    <w:rsid w:val="004357FA"/>
    <w:rsid w:val="00436BAC"/>
    <w:rsid w:val="00437AF1"/>
    <w:rsid w:val="004420EB"/>
    <w:rsid w:val="00443E91"/>
    <w:rsid w:val="004447E4"/>
    <w:rsid w:val="0044563C"/>
    <w:rsid w:val="004460CB"/>
    <w:rsid w:val="0044701B"/>
    <w:rsid w:val="0045051A"/>
    <w:rsid w:val="0045060A"/>
    <w:rsid w:val="00451859"/>
    <w:rsid w:val="00452C32"/>
    <w:rsid w:val="00452FE7"/>
    <w:rsid w:val="00453076"/>
    <w:rsid w:val="004537E7"/>
    <w:rsid w:val="00456294"/>
    <w:rsid w:val="0045635E"/>
    <w:rsid w:val="00456543"/>
    <w:rsid w:val="004579F3"/>
    <w:rsid w:val="00460AFF"/>
    <w:rsid w:val="0046100F"/>
    <w:rsid w:val="004628BE"/>
    <w:rsid w:val="004642CD"/>
    <w:rsid w:val="00464E20"/>
    <w:rsid w:val="004654EF"/>
    <w:rsid w:val="00470FF1"/>
    <w:rsid w:val="004715A8"/>
    <w:rsid w:val="0047169F"/>
    <w:rsid w:val="00472AFC"/>
    <w:rsid w:val="00474946"/>
    <w:rsid w:val="00475F9F"/>
    <w:rsid w:val="00475FEF"/>
    <w:rsid w:val="004762C2"/>
    <w:rsid w:val="004779FD"/>
    <w:rsid w:val="00480F20"/>
    <w:rsid w:val="0048200A"/>
    <w:rsid w:val="00482BAA"/>
    <w:rsid w:val="004839B1"/>
    <w:rsid w:val="00483BEC"/>
    <w:rsid w:val="00485F5B"/>
    <w:rsid w:val="004861D7"/>
    <w:rsid w:val="00487080"/>
    <w:rsid w:val="00487253"/>
    <w:rsid w:val="00487766"/>
    <w:rsid w:val="004903A5"/>
    <w:rsid w:val="00490681"/>
    <w:rsid w:val="00491696"/>
    <w:rsid w:val="00491D6A"/>
    <w:rsid w:val="0049269E"/>
    <w:rsid w:val="00492726"/>
    <w:rsid w:val="00492EC0"/>
    <w:rsid w:val="00492FF9"/>
    <w:rsid w:val="004943D6"/>
    <w:rsid w:val="0049553B"/>
    <w:rsid w:val="004958AC"/>
    <w:rsid w:val="00496D94"/>
    <w:rsid w:val="00497681"/>
    <w:rsid w:val="004A3266"/>
    <w:rsid w:val="004A38A2"/>
    <w:rsid w:val="004A42A7"/>
    <w:rsid w:val="004A625D"/>
    <w:rsid w:val="004A794C"/>
    <w:rsid w:val="004B0764"/>
    <w:rsid w:val="004B0849"/>
    <w:rsid w:val="004B086B"/>
    <w:rsid w:val="004B1A1A"/>
    <w:rsid w:val="004B3729"/>
    <w:rsid w:val="004B374B"/>
    <w:rsid w:val="004B3A77"/>
    <w:rsid w:val="004B3E39"/>
    <w:rsid w:val="004B608C"/>
    <w:rsid w:val="004B627C"/>
    <w:rsid w:val="004B7580"/>
    <w:rsid w:val="004C0C80"/>
    <w:rsid w:val="004C0FC0"/>
    <w:rsid w:val="004C21B7"/>
    <w:rsid w:val="004C3296"/>
    <w:rsid w:val="004C4C48"/>
    <w:rsid w:val="004C5206"/>
    <w:rsid w:val="004C6BDA"/>
    <w:rsid w:val="004C6F73"/>
    <w:rsid w:val="004C6FD5"/>
    <w:rsid w:val="004C7112"/>
    <w:rsid w:val="004C740C"/>
    <w:rsid w:val="004D0BE0"/>
    <w:rsid w:val="004D242B"/>
    <w:rsid w:val="004D4CDC"/>
    <w:rsid w:val="004D5036"/>
    <w:rsid w:val="004D60C0"/>
    <w:rsid w:val="004D63C1"/>
    <w:rsid w:val="004D656D"/>
    <w:rsid w:val="004D7214"/>
    <w:rsid w:val="004D7776"/>
    <w:rsid w:val="004D7FD4"/>
    <w:rsid w:val="004E0BF2"/>
    <w:rsid w:val="004E1DE3"/>
    <w:rsid w:val="004E2DC5"/>
    <w:rsid w:val="004E344D"/>
    <w:rsid w:val="004E4D6D"/>
    <w:rsid w:val="004E6169"/>
    <w:rsid w:val="004F0893"/>
    <w:rsid w:val="004F0D99"/>
    <w:rsid w:val="004F2E38"/>
    <w:rsid w:val="004F323C"/>
    <w:rsid w:val="004F3CC0"/>
    <w:rsid w:val="004F5289"/>
    <w:rsid w:val="004F55F5"/>
    <w:rsid w:val="004F5F8F"/>
    <w:rsid w:val="004F65D6"/>
    <w:rsid w:val="004F68A4"/>
    <w:rsid w:val="00500C70"/>
    <w:rsid w:val="00503976"/>
    <w:rsid w:val="00504878"/>
    <w:rsid w:val="00505D0B"/>
    <w:rsid w:val="00510A22"/>
    <w:rsid w:val="005110C4"/>
    <w:rsid w:val="00511944"/>
    <w:rsid w:val="0051315F"/>
    <w:rsid w:val="0051493C"/>
    <w:rsid w:val="005174A9"/>
    <w:rsid w:val="0051764A"/>
    <w:rsid w:val="00520039"/>
    <w:rsid w:val="005212E8"/>
    <w:rsid w:val="00521304"/>
    <w:rsid w:val="00523462"/>
    <w:rsid w:val="00524318"/>
    <w:rsid w:val="00525FBD"/>
    <w:rsid w:val="00526993"/>
    <w:rsid w:val="005276C9"/>
    <w:rsid w:val="0053195D"/>
    <w:rsid w:val="00531DDE"/>
    <w:rsid w:val="00532771"/>
    <w:rsid w:val="0053278B"/>
    <w:rsid w:val="00534497"/>
    <w:rsid w:val="0053520A"/>
    <w:rsid w:val="00535C35"/>
    <w:rsid w:val="005377AD"/>
    <w:rsid w:val="005378BD"/>
    <w:rsid w:val="00537B08"/>
    <w:rsid w:val="005401DC"/>
    <w:rsid w:val="00540A38"/>
    <w:rsid w:val="00543F46"/>
    <w:rsid w:val="0054454A"/>
    <w:rsid w:val="00544BB0"/>
    <w:rsid w:val="00546752"/>
    <w:rsid w:val="005467D0"/>
    <w:rsid w:val="00547EED"/>
    <w:rsid w:val="0055085D"/>
    <w:rsid w:val="00550EF5"/>
    <w:rsid w:val="005542B8"/>
    <w:rsid w:val="00554EE2"/>
    <w:rsid w:val="00555FDF"/>
    <w:rsid w:val="00556737"/>
    <w:rsid w:val="00560E9D"/>
    <w:rsid w:val="00561AAB"/>
    <w:rsid w:val="00564412"/>
    <w:rsid w:val="00564D65"/>
    <w:rsid w:val="0056526C"/>
    <w:rsid w:val="005653F5"/>
    <w:rsid w:val="00566773"/>
    <w:rsid w:val="00566813"/>
    <w:rsid w:val="00566B73"/>
    <w:rsid w:val="00570FEB"/>
    <w:rsid w:val="0057288A"/>
    <w:rsid w:val="00573FDF"/>
    <w:rsid w:val="005743AA"/>
    <w:rsid w:val="005743FB"/>
    <w:rsid w:val="00580A25"/>
    <w:rsid w:val="00583A4F"/>
    <w:rsid w:val="0058411E"/>
    <w:rsid w:val="00585B58"/>
    <w:rsid w:val="00585D49"/>
    <w:rsid w:val="0058608D"/>
    <w:rsid w:val="005862C3"/>
    <w:rsid w:val="00587089"/>
    <w:rsid w:val="00590B90"/>
    <w:rsid w:val="0059209E"/>
    <w:rsid w:val="005938C4"/>
    <w:rsid w:val="0059403D"/>
    <w:rsid w:val="005955F3"/>
    <w:rsid w:val="005A042D"/>
    <w:rsid w:val="005A0733"/>
    <w:rsid w:val="005A1E00"/>
    <w:rsid w:val="005A2BCD"/>
    <w:rsid w:val="005A2F7F"/>
    <w:rsid w:val="005A3BFA"/>
    <w:rsid w:val="005A5BAA"/>
    <w:rsid w:val="005A6031"/>
    <w:rsid w:val="005B1A70"/>
    <w:rsid w:val="005B2D5F"/>
    <w:rsid w:val="005B3A24"/>
    <w:rsid w:val="005B41BD"/>
    <w:rsid w:val="005B4248"/>
    <w:rsid w:val="005B42D3"/>
    <w:rsid w:val="005B582F"/>
    <w:rsid w:val="005B5ADA"/>
    <w:rsid w:val="005B64EA"/>
    <w:rsid w:val="005B66D6"/>
    <w:rsid w:val="005B78E2"/>
    <w:rsid w:val="005C0428"/>
    <w:rsid w:val="005C1A75"/>
    <w:rsid w:val="005C23F4"/>
    <w:rsid w:val="005C4462"/>
    <w:rsid w:val="005C7735"/>
    <w:rsid w:val="005C7B56"/>
    <w:rsid w:val="005D015B"/>
    <w:rsid w:val="005D195A"/>
    <w:rsid w:val="005D2291"/>
    <w:rsid w:val="005D2731"/>
    <w:rsid w:val="005D3C80"/>
    <w:rsid w:val="005D410D"/>
    <w:rsid w:val="005D4442"/>
    <w:rsid w:val="005D479C"/>
    <w:rsid w:val="005D4978"/>
    <w:rsid w:val="005D5179"/>
    <w:rsid w:val="005D55AC"/>
    <w:rsid w:val="005D56AC"/>
    <w:rsid w:val="005D7F82"/>
    <w:rsid w:val="005E0ADF"/>
    <w:rsid w:val="005E188D"/>
    <w:rsid w:val="005E1D9E"/>
    <w:rsid w:val="005E251C"/>
    <w:rsid w:val="005E2D25"/>
    <w:rsid w:val="005E405C"/>
    <w:rsid w:val="005E4252"/>
    <w:rsid w:val="005E442E"/>
    <w:rsid w:val="005E5537"/>
    <w:rsid w:val="005E66A7"/>
    <w:rsid w:val="005E6C57"/>
    <w:rsid w:val="005E70BB"/>
    <w:rsid w:val="005F1916"/>
    <w:rsid w:val="005F19B8"/>
    <w:rsid w:val="005F1D11"/>
    <w:rsid w:val="005F22AC"/>
    <w:rsid w:val="005F2831"/>
    <w:rsid w:val="005F4471"/>
    <w:rsid w:val="005F4B92"/>
    <w:rsid w:val="005F504B"/>
    <w:rsid w:val="005F75DC"/>
    <w:rsid w:val="005F7F9D"/>
    <w:rsid w:val="00600AD2"/>
    <w:rsid w:val="00601673"/>
    <w:rsid w:val="00601B10"/>
    <w:rsid w:val="00602595"/>
    <w:rsid w:val="006051D0"/>
    <w:rsid w:val="00606207"/>
    <w:rsid w:val="00607DEB"/>
    <w:rsid w:val="0061146E"/>
    <w:rsid w:val="0061278F"/>
    <w:rsid w:val="00616633"/>
    <w:rsid w:val="00616684"/>
    <w:rsid w:val="0061718B"/>
    <w:rsid w:val="00620256"/>
    <w:rsid w:val="0062034B"/>
    <w:rsid w:val="006239EF"/>
    <w:rsid w:val="00623AFC"/>
    <w:rsid w:val="00624180"/>
    <w:rsid w:val="00624236"/>
    <w:rsid w:val="0062436B"/>
    <w:rsid w:val="00624CFB"/>
    <w:rsid w:val="0062775B"/>
    <w:rsid w:val="00627CDA"/>
    <w:rsid w:val="006310F4"/>
    <w:rsid w:val="00631579"/>
    <w:rsid w:val="00631D53"/>
    <w:rsid w:val="00632000"/>
    <w:rsid w:val="00632AFC"/>
    <w:rsid w:val="00636EEB"/>
    <w:rsid w:val="006405C1"/>
    <w:rsid w:val="00641A35"/>
    <w:rsid w:val="00644D17"/>
    <w:rsid w:val="0064515A"/>
    <w:rsid w:val="006473C9"/>
    <w:rsid w:val="006474A0"/>
    <w:rsid w:val="0065111B"/>
    <w:rsid w:val="006519E1"/>
    <w:rsid w:val="006530D9"/>
    <w:rsid w:val="00654170"/>
    <w:rsid w:val="00654193"/>
    <w:rsid w:val="0065427C"/>
    <w:rsid w:val="00654373"/>
    <w:rsid w:val="00654A7F"/>
    <w:rsid w:val="00655CA8"/>
    <w:rsid w:val="00656228"/>
    <w:rsid w:val="00656F30"/>
    <w:rsid w:val="006614A7"/>
    <w:rsid w:val="0066391D"/>
    <w:rsid w:val="00665AD7"/>
    <w:rsid w:val="00667C33"/>
    <w:rsid w:val="00670D7B"/>
    <w:rsid w:val="00671817"/>
    <w:rsid w:val="006727F7"/>
    <w:rsid w:val="00673C19"/>
    <w:rsid w:val="006740B3"/>
    <w:rsid w:val="00677F91"/>
    <w:rsid w:val="0068629A"/>
    <w:rsid w:val="006872D7"/>
    <w:rsid w:val="00690511"/>
    <w:rsid w:val="00690F22"/>
    <w:rsid w:val="006910DC"/>
    <w:rsid w:val="00691EDE"/>
    <w:rsid w:val="00694B62"/>
    <w:rsid w:val="00694E3F"/>
    <w:rsid w:val="006952B5"/>
    <w:rsid w:val="006960D1"/>
    <w:rsid w:val="006A0759"/>
    <w:rsid w:val="006A10B2"/>
    <w:rsid w:val="006A1988"/>
    <w:rsid w:val="006A1F4D"/>
    <w:rsid w:val="006A2A5F"/>
    <w:rsid w:val="006A3506"/>
    <w:rsid w:val="006A3F8E"/>
    <w:rsid w:val="006A53E6"/>
    <w:rsid w:val="006A5EE6"/>
    <w:rsid w:val="006A68D0"/>
    <w:rsid w:val="006A6A0A"/>
    <w:rsid w:val="006A6BE9"/>
    <w:rsid w:val="006A7DEC"/>
    <w:rsid w:val="006B020E"/>
    <w:rsid w:val="006B033B"/>
    <w:rsid w:val="006B06CC"/>
    <w:rsid w:val="006B136A"/>
    <w:rsid w:val="006B394E"/>
    <w:rsid w:val="006B45FB"/>
    <w:rsid w:val="006B6E14"/>
    <w:rsid w:val="006B7977"/>
    <w:rsid w:val="006B7A8F"/>
    <w:rsid w:val="006C12DB"/>
    <w:rsid w:val="006C24D9"/>
    <w:rsid w:val="006C31BC"/>
    <w:rsid w:val="006C3DB2"/>
    <w:rsid w:val="006C4EE3"/>
    <w:rsid w:val="006C4F5A"/>
    <w:rsid w:val="006C61AD"/>
    <w:rsid w:val="006C6226"/>
    <w:rsid w:val="006C76A7"/>
    <w:rsid w:val="006C7CC0"/>
    <w:rsid w:val="006D0865"/>
    <w:rsid w:val="006D1DED"/>
    <w:rsid w:val="006D2CC2"/>
    <w:rsid w:val="006D481F"/>
    <w:rsid w:val="006D6E71"/>
    <w:rsid w:val="006D74C7"/>
    <w:rsid w:val="006E06CE"/>
    <w:rsid w:val="006E07C4"/>
    <w:rsid w:val="006E1392"/>
    <w:rsid w:val="006E21D1"/>
    <w:rsid w:val="006E2808"/>
    <w:rsid w:val="006E39FB"/>
    <w:rsid w:val="006E3E45"/>
    <w:rsid w:val="006E4056"/>
    <w:rsid w:val="006E46A4"/>
    <w:rsid w:val="006E4EA2"/>
    <w:rsid w:val="006E5872"/>
    <w:rsid w:val="006E5D49"/>
    <w:rsid w:val="006E6142"/>
    <w:rsid w:val="006E62AC"/>
    <w:rsid w:val="006E6E82"/>
    <w:rsid w:val="006E7A9F"/>
    <w:rsid w:val="006E7CE2"/>
    <w:rsid w:val="006F0A4D"/>
    <w:rsid w:val="006F1086"/>
    <w:rsid w:val="006F48FE"/>
    <w:rsid w:val="006F5D42"/>
    <w:rsid w:val="006F6CCE"/>
    <w:rsid w:val="006F6F7E"/>
    <w:rsid w:val="006F715A"/>
    <w:rsid w:val="006F74C8"/>
    <w:rsid w:val="007000F0"/>
    <w:rsid w:val="00700ACB"/>
    <w:rsid w:val="00700E42"/>
    <w:rsid w:val="00701618"/>
    <w:rsid w:val="00702851"/>
    <w:rsid w:val="00704405"/>
    <w:rsid w:val="00706D00"/>
    <w:rsid w:val="007074D7"/>
    <w:rsid w:val="0071046B"/>
    <w:rsid w:val="007112F3"/>
    <w:rsid w:val="007138C7"/>
    <w:rsid w:val="00713D65"/>
    <w:rsid w:val="0071489B"/>
    <w:rsid w:val="00716A78"/>
    <w:rsid w:val="007175E4"/>
    <w:rsid w:val="00717EF6"/>
    <w:rsid w:val="00717F16"/>
    <w:rsid w:val="0072027C"/>
    <w:rsid w:val="00722998"/>
    <w:rsid w:val="00723AEA"/>
    <w:rsid w:val="00724F8A"/>
    <w:rsid w:val="00725D6E"/>
    <w:rsid w:val="0072619C"/>
    <w:rsid w:val="00727A58"/>
    <w:rsid w:val="00730B56"/>
    <w:rsid w:val="00730F8C"/>
    <w:rsid w:val="00731ED1"/>
    <w:rsid w:val="007333E6"/>
    <w:rsid w:val="007345A9"/>
    <w:rsid w:val="0073618C"/>
    <w:rsid w:val="00736AFE"/>
    <w:rsid w:val="00740B3E"/>
    <w:rsid w:val="0074179C"/>
    <w:rsid w:val="00741F39"/>
    <w:rsid w:val="00741F9A"/>
    <w:rsid w:val="00742B07"/>
    <w:rsid w:val="00742F6D"/>
    <w:rsid w:val="0074318F"/>
    <w:rsid w:val="0074392E"/>
    <w:rsid w:val="00744EF3"/>
    <w:rsid w:val="00745523"/>
    <w:rsid w:val="007461AA"/>
    <w:rsid w:val="007465E5"/>
    <w:rsid w:val="00746C7E"/>
    <w:rsid w:val="00747517"/>
    <w:rsid w:val="007477B0"/>
    <w:rsid w:val="007501B0"/>
    <w:rsid w:val="00750379"/>
    <w:rsid w:val="007517D9"/>
    <w:rsid w:val="007539C8"/>
    <w:rsid w:val="00753DDF"/>
    <w:rsid w:val="00754051"/>
    <w:rsid w:val="007561AF"/>
    <w:rsid w:val="00756CC3"/>
    <w:rsid w:val="0076059F"/>
    <w:rsid w:val="00762A14"/>
    <w:rsid w:val="00762FC5"/>
    <w:rsid w:val="00763099"/>
    <w:rsid w:val="00763A2F"/>
    <w:rsid w:val="0076486C"/>
    <w:rsid w:val="00765C0A"/>
    <w:rsid w:val="0076793B"/>
    <w:rsid w:val="007702C3"/>
    <w:rsid w:val="00770330"/>
    <w:rsid w:val="007710F5"/>
    <w:rsid w:val="00771A73"/>
    <w:rsid w:val="007727B6"/>
    <w:rsid w:val="00772D18"/>
    <w:rsid w:val="0077322D"/>
    <w:rsid w:val="00773A50"/>
    <w:rsid w:val="00774F88"/>
    <w:rsid w:val="00775365"/>
    <w:rsid w:val="00776E52"/>
    <w:rsid w:val="00780A46"/>
    <w:rsid w:val="00781301"/>
    <w:rsid w:val="00781A0B"/>
    <w:rsid w:val="007841B2"/>
    <w:rsid w:val="007848DD"/>
    <w:rsid w:val="007857F2"/>
    <w:rsid w:val="0078651E"/>
    <w:rsid w:val="007866BD"/>
    <w:rsid w:val="00790BF7"/>
    <w:rsid w:val="00791AE9"/>
    <w:rsid w:val="00791D30"/>
    <w:rsid w:val="0079316A"/>
    <w:rsid w:val="007937C8"/>
    <w:rsid w:val="00795295"/>
    <w:rsid w:val="0079530D"/>
    <w:rsid w:val="00795C0B"/>
    <w:rsid w:val="007977BE"/>
    <w:rsid w:val="007A254A"/>
    <w:rsid w:val="007A2E26"/>
    <w:rsid w:val="007A64F8"/>
    <w:rsid w:val="007B1450"/>
    <w:rsid w:val="007B2AC3"/>
    <w:rsid w:val="007B3EE3"/>
    <w:rsid w:val="007B46AD"/>
    <w:rsid w:val="007B4CE5"/>
    <w:rsid w:val="007B7337"/>
    <w:rsid w:val="007C06EC"/>
    <w:rsid w:val="007C1BD0"/>
    <w:rsid w:val="007C2EC8"/>
    <w:rsid w:val="007C3198"/>
    <w:rsid w:val="007C37A0"/>
    <w:rsid w:val="007C3F44"/>
    <w:rsid w:val="007C55D7"/>
    <w:rsid w:val="007D01A5"/>
    <w:rsid w:val="007D08CC"/>
    <w:rsid w:val="007D0DFE"/>
    <w:rsid w:val="007D61CB"/>
    <w:rsid w:val="007D6CB8"/>
    <w:rsid w:val="007D74B5"/>
    <w:rsid w:val="007E0302"/>
    <w:rsid w:val="007E1106"/>
    <w:rsid w:val="007E4FBD"/>
    <w:rsid w:val="007E522E"/>
    <w:rsid w:val="007E5857"/>
    <w:rsid w:val="007E5B8B"/>
    <w:rsid w:val="007E62BD"/>
    <w:rsid w:val="007E68AD"/>
    <w:rsid w:val="007E75F7"/>
    <w:rsid w:val="007F0842"/>
    <w:rsid w:val="007F0D2B"/>
    <w:rsid w:val="007F126C"/>
    <w:rsid w:val="007F2B12"/>
    <w:rsid w:val="007F2DA1"/>
    <w:rsid w:val="007F535C"/>
    <w:rsid w:val="007F6600"/>
    <w:rsid w:val="007F744E"/>
    <w:rsid w:val="007F7980"/>
    <w:rsid w:val="007F7BAC"/>
    <w:rsid w:val="00801F1A"/>
    <w:rsid w:val="00802282"/>
    <w:rsid w:val="008026D5"/>
    <w:rsid w:val="00803699"/>
    <w:rsid w:val="00804421"/>
    <w:rsid w:val="008056FA"/>
    <w:rsid w:val="00806414"/>
    <w:rsid w:val="00806B82"/>
    <w:rsid w:val="00806DD0"/>
    <w:rsid w:val="00807C93"/>
    <w:rsid w:val="00810170"/>
    <w:rsid w:val="00812D6D"/>
    <w:rsid w:val="00812FE0"/>
    <w:rsid w:val="008134E3"/>
    <w:rsid w:val="00814A4B"/>
    <w:rsid w:val="0081531F"/>
    <w:rsid w:val="00815EC1"/>
    <w:rsid w:val="00815FE5"/>
    <w:rsid w:val="00816010"/>
    <w:rsid w:val="00816CCD"/>
    <w:rsid w:val="00817DE2"/>
    <w:rsid w:val="008223C0"/>
    <w:rsid w:val="00822C22"/>
    <w:rsid w:val="00822EED"/>
    <w:rsid w:val="0082341A"/>
    <w:rsid w:val="008255EB"/>
    <w:rsid w:val="0082659C"/>
    <w:rsid w:val="00826DAB"/>
    <w:rsid w:val="00830E50"/>
    <w:rsid w:val="00831C48"/>
    <w:rsid w:val="008330AC"/>
    <w:rsid w:val="00833658"/>
    <w:rsid w:val="00833939"/>
    <w:rsid w:val="0083553A"/>
    <w:rsid w:val="00837438"/>
    <w:rsid w:val="00837A47"/>
    <w:rsid w:val="00837AD2"/>
    <w:rsid w:val="00837E51"/>
    <w:rsid w:val="00840AA8"/>
    <w:rsid w:val="00841EC2"/>
    <w:rsid w:val="0084250E"/>
    <w:rsid w:val="00844888"/>
    <w:rsid w:val="00850A76"/>
    <w:rsid w:val="00850C83"/>
    <w:rsid w:val="0085224B"/>
    <w:rsid w:val="00855D66"/>
    <w:rsid w:val="00857C84"/>
    <w:rsid w:val="00860FFF"/>
    <w:rsid w:val="00861A4D"/>
    <w:rsid w:val="00861E3D"/>
    <w:rsid w:val="00861EB4"/>
    <w:rsid w:val="00864050"/>
    <w:rsid w:val="008651FF"/>
    <w:rsid w:val="00865380"/>
    <w:rsid w:val="0086683C"/>
    <w:rsid w:val="008671F1"/>
    <w:rsid w:val="008674AE"/>
    <w:rsid w:val="0086790E"/>
    <w:rsid w:val="00871394"/>
    <w:rsid w:val="00876044"/>
    <w:rsid w:val="00876CA2"/>
    <w:rsid w:val="00877D41"/>
    <w:rsid w:val="00881E16"/>
    <w:rsid w:val="008827FB"/>
    <w:rsid w:val="00883CCE"/>
    <w:rsid w:val="0088568D"/>
    <w:rsid w:val="008861AE"/>
    <w:rsid w:val="008923B7"/>
    <w:rsid w:val="00893CD6"/>
    <w:rsid w:val="00894FD6"/>
    <w:rsid w:val="00895883"/>
    <w:rsid w:val="0089683A"/>
    <w:rsid w:val="008A0478"/>
    <w:rsid w:val="008A08B3"/>
    <w:rsid w:val="008A2EB1"/>
    <w:rsid w:val="008A3B98"/>
    <w:rsid w:val="008A4E95"/>
    <w:rsid w:val="008A52B5"/>
    <w:rsid w:val="008A5DCD"/>
    <w:rsid w:val="008A79B3"/>
    <w:rsid w:val="008A7D7F"/>
    <w:rsid w:val="008B0776"/>
    <w:rsid w:val="008B1988"/>
    <w:rsid w:val="008B2205"/>
    <w:rsid w:val="008B3D22"/>
    <w:rsid w:val="008B403B"/>
    <w:rsid w:val="008B4079"/>
    <w:rsid w:val="008B552E"/>
    <w:rsid w:val="008B5F66"/>
    <w:rsid w:val="008B6A6D"/>
    <w:rsid w:val="008B7829"/>
    <w:rsid w:val="008C2AA9"/>
    <w:rsid w:val="008C2CB5"/>
    <w:rsid w:val="008C4223"/>
    <w:rsid w:val="008C5564"/>
    <w:rsid w:val="008C58E7"/>
    <w:rsid w:val="008C5B9E"/>
    <w:rsid w:val="008C5DE2"/>
    <w:rsid w:val="008C6A58"/>
    <w:rsid w:val="008C7C46"/>
    <w:rsid w:val="008C7C6C"/>
    <w:rsid w:val="008D2168"/>
    <w:rsid w:val="008D2293"/>
    <w:rsid w:val="008D438A"/>
    <w:rsid w:val="008D47A4"/>
    <w:rsid w:val="008D590A"/>
    <w:rsid w:val="008D61C8"/>
    <w:rsid w:val="008D6D9F"/>
    <w:rsid w:val="008D7020"/>
    <w:rsid w:val="008D763D"/>
    <w:rsid w:val="008E070A"/>
    <w:rsid w:val="008E2CEB"/>
    <w:rsid w:val="008E44DF"/>
    <w:rsid w:val="008E7844"/>
    <w:rsid w:val="008F0A55"/>
    <w:rsid w:val="008F1655"/>
    <w:rsid w:val="008F1AC4"/>
    <w:rsid w:val="008F1BF9"/>
    <w:rsid w:val="008F254F"/>
    <w:rsid w:val="008F2774"/>
    <w:rsid w:val="008F3AE4"/>
    <w:rsid w:val="008F5BAB"/>
    <w:rsid w:val="008F6013"/>
    <w:rsid w:val="008F7658"/>
    <w:rsid w:val="008F7DB5"/>
    <w:rsid w:val="009008AF"/>
    <w:rsid w:val="00900DB0"/>
    <w:rsid w:val="00900E77"/>
    <w:rsid w:val="009016B8"/>
    <w:rsid w:val="009029FB"/>
    <w:rsid w:val="00903DAD"/>
    <w:rsid w:val="00904E76"/>
    <w:rsid w:val="0090525A"/>
    <w:rsid w:val="0090640B"/>
    <w:rsid w:val="009075C9"/>
    <w:rsid w:val="00910ACC"/>
    <w:rsid w:val="00910B52"/>
    <w:rsid w:val="00911167"/>
    <w:rsid w:val="00912023"/>
    <w:rsid w:val="00912205"/>
    <w:rsid w:val="0091274E"/>
    <w:rsid w:val="00912ACA"/>
    <w:rsid w:val="009130CB"/>
    <w:rsid w:val="009137B1"/>
    <w:rsid w:val="00913F85"/>
    <w:rsid w:val="00914762"/>
    <w:rsid w:val="00915099"/>
    <w:rsid w:val="00917B7A"/>
    <w:rsid w:val="00921F94"/>
    <w:rsid w:val="009230D6"/>
    <w:rsid w:val="00924D1F"/>
    <w:rsid w:val="00925455"/>
    <w:rsid w:val="00926657"/>
    <w:rsid w:val="00926F39"/>
    <w:rsid w:val="00927669"/>
    <w:rsid w:val="00927EAB"/>
    <w:rsid w:val="00930C82"/>
    <w:rsid w:val="0093108F"/>
    <w:rsid w:val="00931289"/>
    <w:rsid w:val="0093170D"/>
    <w:rsid w:val="009320A8"/>
    <w:rsid w:val="00932158"/>
    <w:rsid w:val="00933165"/>
    <w:rsid w:val="009333D0"/>
    <w:rsid w:val="00933572"/>
    <w:rsid w:val="00934CB9"/>
    <w:rsid w:val="00935628"/>
    <w:rsid w:val="00936FC2"/>
    <w:rsid w:val="00937481"/>
    <w:rsid w:val="0094160C"/>
    <w:rsid w:val="00942F28"/>
    <w:rsid w:val="009435D5"/>
    <w:rsid w:val="00943922"/>
    <w:rsid w:val="00944886"/>
    <w:rsid w:val="00945A47"/>
    <w:rsid w:val="009469A3"/>
    <w:rsid w:val="00950153"/>
    <w:rsid w:val="00950BE2"/>
    <w:rsid w:val="00950D6B"/>
    <w:rsid w:val="0095174F"/>
    <w:rsid w:val="00952261"/>
    <w:rsid w:val="0095326D"/>
    <w:rsid w:val="00953566"/>
    <w:rsid w:val="00953FD2"/>
    <w:rsid w:val="0095593B"/>
    <w:rsid w:val="00955B5D"/>
    <w:rsid w:val="009570A1"/>
    <w:rsid w:val="00960270"/>
    <w:rsid w:val="009605E6"/>
    <w:rsid w:val="00961D6D"/>
    <w:rsid w:val="009622F9"/>
    <w:rsid w:val="009636BF"/>
    <w:rsid w:val="00963DD0"/>
    <w:rsid w:val="009643EE"/>
    <w:rsid w:val="00964F39"/>
    <w:rsid w:val="00965B2E"/>
    <w:rsid w:val="00966713"/>
    <w:rsid w:val="00967589"/>
    <w:rsid w:val="00967C3C"/>
    <w:rsid w:val="00967D27"/>
    <w:rsid w:val="00971EE7"/>
    <w:rsid w:val="00972E6D"/>
    <w:rsid w:val="0097307B"/>
    <w:rsid w:val="0097389E"/>
    <w:rsid w:val="0097503A"/>
    <w:rsid w:val="00975A6E"/>
    <w:rsid w:val="00975FDB"/>
    <w:rsid w:val="0097623B"/>
    <w:rsid w:val="00977778"/>
    <w:rsid w:val="00977988"/>
    <w:rsid w:val="009803EF"/>
    <w:rsid w:val="0098046C"/>
    <w:rsid w:val="00981F0E"/>
    <w:rsid w:val="00982770"/>
    <w:rsid w:val="009828E5"/>
    <w:rsid w:val="00983AD0"/>
    <w:rsid w:val="00983CEE"/>
    <w:rsid w:val="0098405A"/>
    <w:rsid w:val="00984C15"/>
    <w:rsid w:val="00984CF2"/>
    <w:rsid w:val="00984DC3"/>
    <w:rsid w:val="0098529F"/>
    <w:rsid w:val="0098561A"/>
    <w:rsid w:val="00986B0C"/>
    <w:rsid w:val="0098722A"/>
    <w:rsid w:val="00990382"/>
    <w:rsid w:val="00991186"/>
    <w:rsid w:val="00991358"/>
    <w:rsid w:val="00993616"/>
    <w:rsid w:val="00993BAE"/>
    <w:rsid w:val="00994188"/>
    <w:rsid w:val="00994AE9"/>
    <w:rsid w:val="009970EC"/>
    <w:rsid w:val="00997C66"/>
    <w:rsid w:val="009A0072"/>
    <w:rsid w:val="009A0D46"/>
    <w:rsid w:val="009A2616"/>
    <w:rsid w:val="009A2823"/>
    <w:rsid w:val="009A4A28"/>
    <w:rsid w:val="009A4E5F"/>
    <w:rsid w:val="009B1963"/>
    <w:rsid w:val="009B1F30"/>
    <w:rsid w:val="009B2401"/>
    <w:rsid w:val="009B39BD"/>
    <w:rsid w:val="009B49CA"/>
    <w:rsid w:val="009B4A6F"/>
    <w:rsid w:val="009B5249"/>
    <w:rsid w:val="009B56C1"/>
    <w:rsid w:val="009B572A"/>
    <w:rsid w:val="009B590F"/>
    <w:rsid w:val="009B5F52"/>
    <w:rsid w:val="009B7DAE"/>
    <w:rsid w:val="009C1814"/>
    <w:rsid w:val="009C1D25"/>
    <w:rsid w:val="009C413C"/>
    <w:rsid w:val="009C4288"/>
    <w:rsid w:val="009C53F0"/>
    <w:rsid w:val="009C5528"/>
    <w:rsid w:val="009C6F2F"/>
    <w:rsid w:val="009C70A9"/>
    <w:rsid w:val="009C724B"/>
    <w:rsid w:val="009C79D7"/>
    <w:rsid w:val="009D0713"/>
    <w:rsid w:val="009D3005"/>
    <w:rsid w:val="009D4D6C"/>
    <w:rsid w:val="009D6AC7"/>
    <w:rsid w:val="009D6BA2"/>
    <w:rsid w:val="009D6FD2"/>
    <w:rsid w:val="009D7E11"/>
    <w:rsid w:val="009E023D"/>
    <w:rsid w:val="009E032B"/>
    <w:rsid w:val="009E0634"/>
    <w:rsid w:val="009E0C55"/>
    <w:rsid w:val="009E10A9"/>
    <w:rsid w:val="009E37E1"/>
    <w:rsid w:val="009E3AE9"/>
    <w:rsid w:val="009E5B61"/>
    <w:rsid w:val="009E6414"/>
    <w:rsid w:val="009E64B2"/>
    <w:rsid w:val="009E6AB0"/>
    <w:rsid w:val="009E6E94"/>
    <w:rsid w:val="009E7872"/>
    <w:rsid w:val="009F0A0E"/>
    <w:rsid w:val="009F1109"/>
    <w:rsid w:val="009F17ED"/>
    <w:rsid w:val="009F3973"/>
    <w:rsid w:val="009F5380"/>
    <w:rsid w:val="009F54DE"/>
    <w:rsid w:val="009F60B1"/>
    <w:rsid w:val="009F709C"/>
    <w:rsid w:val="00A00E52"/>
    <w:rsid w:val="00A01531"/>
    <w:rsid w:val="00A02B87"/>
    <w:rsid w:val="00A02E6C"/>
    <w:rsid w:val="00A044C4"/>
    <w:rsid w:val="00A0465E"/>
    <w:rsid w:val="00A04A37"/>
    <w:rsid w:val="00A04DDE"/>
    <w:rsid w:val="00A04ECA"/>
    <w:rsid w:val="00A05D90"/>
    <w:rsid w:val="00A05EDD"/>
    <w:rsid w:val="00A05F14"/>
    <w:rsid w:val="00A0660B"/>
    <w:rsid w:val="00A06659"/>
    <w:rsid w:val="00A07333"/>
    <w:rsid w:val="00A10244"/>
    <w:rsid w:val="00A10730"/>
    <w:rsid w:val="00A10EAA"/>
    <w:rsid w:val="00A119B8"/>
    <w:rsid w:val="00A11DD7"/>
    <w:rsid w:val="00A122BC"/>
    <w:rsid w:val="00A14A51"/>
    <w:rsid w:val="00A17CBB"/>
    <w:rsid w:val="00A20194"/>
    <w:rsid w:val="00A20895"/>
    <w:rsid w:val="00A21515"/>
    <w:rsid w:val="00A21D0E"/>
    <w:rsid w:val="00A228FF"/>
    <w:rsid w:val="00A23C3F"/>
    <w:rsid w:val="00A23D60"/>
    <w:rsid w:val="00A2545A"/>
    <w:rsid w:val="00A25B65"/>
    <w:rsid w:val="00A25E7C"/>
    <w:rsid w:val="00A26836"/>
    <w:rsid w:val="00A268E7"/>
    <w:rsid w:val="00A274A2"/>
    <w:rsid w:val="00A276A9"/>
    <w:rsid w:val="00A278C3"/>
    <w:rsid w:val="00A319AF"/>
    <w:rsid w:val="00A31E89"/>
    <w:rsid w:val="00A33251"/>
    <w:rsid w:val="00A33380"/>
    <w:rsid w:val="00A33935"/>
    <w:rsid w:val="00A3493D"/>
    <w:rsid w:val="00A352DF"/>
    <w:rsid w:val="00A35650"/>
    <w:rsid w:val="00A356A7"/>
    <w:rsid w:val="00A36333"/>
    <w:rsid w:val="00A3641E"/>
    <w:rsid w:val="00A403FC"/>
    <w:rsid w:val="00A40571"/>
    <w:rsid w:val="00A40F8F"/>
    <w:rsid w:val="00A41598"/>
    <w:rsid w:val="00A4433F"/>
    <w:rsid w:val="00A44655"/>
    <w:rsid w:val="00A448DF"/>
    <w:rsid w:val="00A46F39"/>
    <w:rsid w:val="00A47F52"/>
    <w:rsid w:val="00A523DA"/>
    <w:rsid w:val="00A531BD"/>
    <w:rsid w:val="00A5346F"/>
    <w:rsid w:val="00A538DD"/>
    <w:rsid w:val="00A56191"/>
    <w:rsid w:val="00A5632F"/>
    <w:rsid w:val="00A5683B"/>
    <w:rsid w:val="00A56A97"/>
    <w:rsid w:val="00A56BD6"/>
    <w:rsid w:val="00A57367"/>
    <w:rsid w:val="00A6080E"/>
    <w:rsid w:val="00A60C0B"/>
    <w:rsid w:val="00A61417"/>
    <w:rsid w:val="00A619D9"/>
    <w:rsid w:val="00A67550"/>
    <w:rsid w:val="00A67906"/>
    <w:rsid w:val="00A679DD"/>
    <w:rsid w:val="00A67F2E"/>
    <w:rsid w:val="00A7034B"/>
    <w:rsid w:val="00A704AE"/>
    <w:rsid w:val="00A704BB"/>
    <w:rsid w:val="00A70E5C"/>
    <w:rsid w:val="00A70F0E"/>
    <w:rsid w:val="00A7102F"/>
    <w:rsid w:val="00A712F4"/>
    <w:rsid w:val="00A7169C"/>
    <w:rsid w:val="00A71C59"/>
    <w:rsid w:val="00A7245A"/>
    <w:rsid w:val="00A739FE"/>
    <w:rsid w:val="00A73AD4"/>
    <w:rsid w:val="00A74AE4"/>
    <w:rsid w:val="00A774F2"/>
    <w:rsid w:val="00A81D60"/>
    <w:rsid w:val="00A81E9E"/>
    <w:rsid w:val="00A82463"/>
    <w:rsid w:val="00A82F22"/>
    <w:rsid w:val="00A83915"/>
    <w:rsid w:val="00A846F5"/>
    <w:rsid w:val="00A867D5"/>
    <w:rsid w:val="00A868B0"/>
    <w:rsid w:val="00A87121"/>
    <w:rsid w:val="00A907CD"/>
    <w:rsid w:val="00A9172E"/>
    <w:rsid w:val="00A91AC6"/>
    <w:rsid w:val="00A920D3"/>
    <w:rsid w:val="00A921FB"/>
    <w:rsid w:val="00A925E9"/>
    <w:rsid w:val="00A927FE"/>
    <w:rsid w:val="00A93389"/>
    <w:rsid w:val="00A93412"/>
    <w:rsid w:val="00A93628"/>
    <w:rsid w:val="00A93BE1"/>
    <w:rsid w:val="00A968F7"/>
    <w:rsid w:val="00A9704B"/>
    <w:rsid w:val="00A9745E"/>
    <w:rsid w:val="00A9790F"/>
    <w:rsid w:val="00AA0CAC"/>
    <w:rsid w:val="00AA10B1"/>
    <w:rsid w:val="00AA2144"/>
    <w:rsid w:val="00AA3EBC"/>
    <w:rsid w:val="00AA4C56"/>
    <w:rsid w:val="00AA5D2C"/>
    <w:rsid w:val="00AA7514"/>
    <w:rsid w:val="00AB05C5"/>
    <w:rsid w:val="00AB122A"/>
    <w:rsid w:val="00AB1AF2"/>
    <w:rsid w:val="00AB1DCA"/>
    <w:rsid w:val="00AB3B3E"/>
    <w:rsid w:val="00AB4A95"/>
    <w:rsid w:val="00AB4E6A"/>
    <w:rsid w:val="00AB5869"/>
    <w:rsid w:val="00AB6770"/>
    <w:rsid w:val="00AB6D61"/>
    <w:rsid w:val="00AB75E4"/>
    <w:rsid w:val="00AC1E15"/>
    <w:rsid w:val="00AC20F2"/>
    <w:rsid w:val="00AC23AC"/>
    <w:rsid w:val="00AC252D"/>
    <w:rsid w:val="00AC29D2"/>
    <w:rsid w:val="00AC2BDF"/>
    <w:rsid w:val="00AC2FD3"/>
    <w:rsid w:val="00AC3A92"/>
    <w:rsid w:val="00AC3B04"/>
    <w:rsid w:val="00AC5AC4"/>
    <w:rsid w:val="00AC71FA"/>
    <w:rsid w:val="00AC760C"/>
    <w:rsid w:val="00AC791A"/>
    <w:rsid w:val="00AD6E9B"/>
    <w:rsid w:val="00AE153F"/>
    <w:rsid w:val="00AE18A3"/>
    <w:rsid w:val="00AE267F"/>
    <w:rsid w:val="00AE4864"/>
    <w:rsid w:val="00AE49D3"/>
    <w:rsid w:val="00AE4DAB"/>
    <w:rsid w:val="00AE563E"/>
    <w:rsid w:val="00AE57F7"/>
    <w:rsid w:val="00AF0AE2"/>
    <w:rsid w:val="00AF1F59"/>
    <w:rsid w:val="00AF20C6"/>
    <w:rsid w:val="00AF2304"/>
    <w:rsid w:val="00AF318E"/>
    <w:rsid w:val="00AF3EEE"/>
    <w:rsid w:val="00AF43BE"/>
    <w:rsid w:val="00AF45AC"/>
    <w:rsid w:val="00AF5AC1"/>
    <w:rsid w:val="00AF679B"/>
    <w:rsid w:val="00AF6BFC"/>
    <w:rsid w:val="00AF7D31"/>
    <w:rsid w:val="00B01ABE"/>
    <w:rsid w:val="00B02341"/>
    <w:rsid w:val="00B032CC"/>
    <w:rsid w:val="00B0477E"/>
    <w:rsid w:val="00B10441"/>
    <w:rsid w:val="00B10BBF"/>
    <w:rsid w:val="00B1362C"/>
    <w:rsid w:val="00B14925"/>
    <w:rsid w:val="00B14CF0"/>
    <w:rsid w:val="00B15E76"/>
    <w:rsid w:val="00B16558"/>
    <w:rsid w:val="00B17E52"/>
    <w:rsid w:val="00B201B7"/>
    <w:rsid w:val="00B2215B"/>
    <w:rsid w:val="00B24A15"/>
    <w:rsid w:val="00B25375"/>
    <w:rsid w:val="00B270E6"/>
    <w:rsid w:val="00B27470"/>
    <w:rsid w:val="00B300D8"/>
    <w:rsid w:val="00B30AAA"/>
    <w:rsid w:val="00B322A5"/>
    <w:rsid w:val="00B32B86"/>
    <w:rsid w:val="00B33262"/>
    <w:rsid w:val="00B33788"/>
    <w:rsid w:val="00B35B4A"/>
    <w:rsid w:val="00B35EAE"/>
    <w:rsid w:val="00B35F62"/>
    <w:rsid w:val="00B36570"/>
    <w:rsid w:val="00B36D4E"/>
    <w:rsid w:val="00B37B65"/>
    <w:rsid w:val="00B40487"/>
    <w:rsid w:val="00B416A1"/>
    <w:rsid w:val="00B42596"/>
    <w:rsid w:val="00B4435D"/>
    <w:rsid w:val="00B44B97"/>
    <w:rsid w:val="00B45248"/>
    <w:rsid w:val="00B461B4"/>
    <w:rsid w:val="00B4759A"/>
    <w:rsid w:val="00B507AD"/>
    <w:rsid w:val="00B52D16"/>
    <w:rsid w:val="00B53188"/>
    <w:rsid w:val="00B534BD"/>
    <w:rsid w:val="00B534C9"/>
    <w:rsid w:val="00B54F1F"/>
    <w:rsid w:val="00B56F71"/>
    <w:rsid w:val="00B56F88"/>
    <w:rsid w:val="00B611F3"/>
    <w:rsid w:val="00B61251"/>
    <w:rsid w:val="00B6163F"/>
    <w:rsid w:val="00B62BB6"/>
    <w:rsid w:val="00B62FA1"/>
    <w:rsid w:val="00B636B2"/>
    <w:rsid w:val="00B637EA"/>
    <w:rsid w:val="00B667DF"/>
    <w:rsid w:val="00B66C8B"/>
    <w:rsid w:val="00B702C2"/>
    <w:rsid w:val="00B714A9"/>
    <w:rsid w:val="00B73226"/>
    <w:rsid w:val="00B74E9D"/>
    <w:rsid w:val="00B76BA6"/>
    <w:rsid w:val="00B80EF9"/>
    <w:rsid w:val="00B81BAD"/>
    <w:rsid w:val="00B823D5"/>
    <w:rsid w:val="00B8252D"/>
    <w:rsid w:val="00B82AD7"/>
    <w:rsid w:val="00B83895"/>
    <w:rsid w:val="00B846B8"/>
    <w:rsid w:val="00B847E3"/>
    <w:rsid w:val="00B854BA"/>
    <w:rsid w:val="00B8563C"/>
    <w:rsid w:val="00B87D89"/>
    <w:rsid w:val="00B90343"/>
    <w:rsid w:val="00B91647"/>
    <w:rsid w:val="00B92996"/>
    <w:rsid w:val="00B935C0"/>
    <w:rsid w:val="00B94756"/>
    <w:rsid w:val="00B951BC"/>
    <w:rsid w:val="00B95D74"/>
    <w:rsid w:val="00B960CD"/>
    <w:rsid w:val="00B96133"/>
    <w:rsid w:val="00B974E0"/>
    <w:rsid w:val="00B9765C"/>
    <w:rsid w:val="00BA01FC"/>
    <w:rsid w:val="00BA1054"/>
    <w:rsid w:val="00BA1523"/>
    <w:rsid w:val="00BA1D44"/>
    <w:rsid w:val="00BA25FA"/>
    <w:rsid w:val="00BA32C4"/>
    <w:rsid w:val="00BA350E"/>
    <w:rsid w:val="00BA60AE"/>
    <w:rsid w:val="00BA63B8"/>
    <w:rsid w:val="00BA6863"/>
    <w:rsid w:val="00BA7A9E"/>
    <w:rsid w:val="00BA7F76"/>
    <w:rsid w:val="00BB0000"/>
    <w:rsid w:val="00BB232E"/>
    <w:rsid w:val="00BB27D3"/>
    <w:rsid w:val="00BB3208"/>
    <w:rsid w:val="00BB43B3"/>
    <w:rsid w:val="00BB657F"/>
    <w:rsid w:val="00BB7F0F"/>
    <w:rsid w:val="00BC0A1C"/>
    <w:rsid w:val="00BC0F3F"/>
    <w:rsid w:val="00BC0F93"/>
    <w:rsid w:val="00BC18EB"/>
    <w:rsid w:val="00BC19A7"/>
    <w:rsid w:val="00BC22F5"/>
    <w:rsid w:val="00BC2911"/>
    <w:rsid w:val="00BC2E2C"/>
    <w:rsid w:val="00BC3314"/>
    <w:rsid w:val="00BC3D25"/>
    <w:rsid w:val="00BC7692"/>
    <w:rsid w:val="00BC79B4"/>
    <w:rsid w:val="00BD0886"/>
    <w:rsid w:val="00BD36B6"/>
    <w:rsid w:val="00BD3838"/>
    <w:rsid w:val="00BD4B4A"/>
    <w:rsid w:val="00BD5D16"/>
    <w:rsid w:val="00BD62EB"/>
    <w:rsid w:val="00BD6442"/>
    <w:rsid w:val="00BD7028"/>
    <w:rsid w:val="00BD70D4"/>
    <w:rsid w:val="00BD766E"/>
    <w:rsid w:val="00BE0760"/>
    <w:rsid w:val="00BE08AC"/>
    <w:rsid w:val="00BE0BA9"/>
    <w:rsid w:val="00BE3AD0"/>
    <w:rsid w:val="00BE4310"/>
    <w:rsid w:val="00BE4B55"/>
    <w:rsid w:val="00BE5A17"/>
    <w:rsid w:val="00BE637E"/>
    <w:rsid w:val="00BF17FA"/>
    <w:rsid w:val="00BF3724"/>
    <w:rsid w:val="00BF3F2B"/>
    <w:rsid w:val="00BF4C10"/>
    <w:rsid w:val="00BF526C"/>
    <w:rsid w:val="00BF6248"/>
    <w:rsid w:val="00BF787B"/>
    <w:rsid w:val="00C017D0"/>
    <w:rsid w:val="00C020F7"/>
    <w:rsid w:val="00C0324C"/>
    <w:rsid w:val="00C04C6C"/>
    <w:rsid w:val="00C04F51"/>
    <w:rsid w:val="00C0583D"/>
    <w:rsid w:val="00C05D6A"/>
    <w:rsid w:val="00C063B6"/>
    <w:rsid w:val="00C06EAC"/>
    <w:rsid w:val="00C10B13"/>
    <w:rsid w:val="00C14796"/>
    <w:rsid w:val="00C15439"/>
    <w:rsid w:val="00C16D42"/>
    <w:rsid w:val="00C213D5"/>
    <w:rsid w:val="00C22A08"/>
    <w:rsid w:val="00C23BC9"/>
    <w:rsid w:val="00C26569"/>
    <w:rsid w:val="00C26AA7"/>
    <w:rsid w:val="00C27F47"/>
    <w:rsid w:val="00C317A9"/>
    <w:rsid w:val="00C31D47"/>
    <w:rsid w:val="00C3291A"/>
    <w:rsid w:val="00C32F2B"/>
    <w:rsid w:val="00C335BB"/>
    <w:rsid w:val="00C338AD"/>
    <w:rsid w:val="00C34537"/>
    <w:rsid w:val="00C347B0"/>
    <w:rsid w:val="00C35FDD"/>
    <w:rsid w:val="00C37883"/>
    <w:rsid w:val="00C37BD5"/>
    <w:rsid w:val="00C37CB2"/>
    <w:rsid w:val="00C37FC1"/>
    <w:rsid w:val="00C4060B"/>
    <w:rsid w:val="00C41FCB"/>
    <w:rsid w:val="00C421EA"/>
    <w:rsid w:val="00C42CA2"/>
    <w:rsid w:val="00C45F50"/>
    <w:rsid w:val="00C46986"/>
    <w:rsid w:val="00C50211"/>
    <w:rsid w:val="00C51AA8"/>
    <w:rsid w:val="00C52424"/>
    <w:rsid w:val="00C52F88"/>
    <w:rsid w:val="00C539C9"/>
    <w:rsid w:val="00C5506C"/>
    <w:rsid w:val="00C55706"/>
    <w:rsid w:val="00C567E0"/>
    <w:rsid w:val="00C572FB"/>
    <w:rsid w:val="00C577A6"/>
    <w:rsid w:val="00C57F2D"/>
    <w:rsid w:val="00C60D61"/>
    <w:rsid w:val="00C61683"/>
    <w:rsid w:val="00C61962"/>
    <w:rsid w:val="00C62F5B"/>
    <w:rsid w:val="00C634D1"/>
    <w:rsid w:val="00C63B63"/>
    <w:rsid w:val="00C67174"/>
    <w:rsid w:val="00C67B38"/>
    <w:rsid w:val="00C71AC3"/>
    <w:rsid w:val="00C729B4"/>
    <w:rsid w:val="00C734B8"/>
    <w:rsid w:val="00C73675"/>
    <w:rsid w:val="00C73D36"/>
    <w:rsid w:val="00C74530"/>
    <w:rsid w:val="00C74AF6"/>
    <w:rsid w:val="00C74F95"/>
    <w:rsid w:val="00C8079F"/>
    <w:rsid w:val="00C86617"/>
    <w:rsid w:val="00C867DB"/>
    <w:rsid w:val="00C9017B"/>
    <w:rsid w:val="00C917FB"/>
    <w:rsid w:val="00C92428"/>
    <w:rsid w:val="00C93528"/>
    <w:rsid w:val="00C93819"/>
    <w:rsid w:val="00C9396F"/>
    <w:rsid w:val="00C94C9E"/>
    <w:rsid w:val="00C94E31"/>
    <w:rsid w:val="00C9757E"/>
    <w:rsid w:val="00CA1F5E"/>
    <w:rsid w:val="00CA208E"/>
    <w:rsid w:val="00CA2500"/>
    <w:rsid w:val="00CA2748"/>
    <w:rsid w:val="00CA288A"/>
    <w:rsid w:val="00CA2D99"/>
    <w:rsid w:val="00CA31BA"/>
    <w:rsid w:val="00CA39A8"/>
    <w:rsid w:val="00CA4A26"/>
    <w:rsid w:val="00CA521C"/>
    <w:rsid w:val="00CA7EEC"/>
    <w:rsid w:val="00CB03C9"/>
    <w:rsid w:val="00CB060A"/>
    <w:rsid w:val="00CB0FA7"/>
    <w:rsid w:val="00CB1316"/>
    <w:rsid w:val="00CB32A2"/>
    <w:rsid w:val="00CB35A9"/>
    <w:rsid w:val="00CB36C7"/>
    <w:rsid w:val="00CB3B65"/>
    <w:rsid w:val="00CB3D81"/>
    <w:rsid w:val="00CB488E"/>
    <w:rsid w:val="00CB4908"/>
    <w:rsid w:val="00CB4BDA"/>
    <w:rsid w:val="00CB69C2"/>
    <w:rsid w:val="00CB7581"/>
    <w:rsid w:val="00CB7C4E"/>
    <w:rsid w:val="00CC01E0"/>
    <w:rsid w:val="00CC0ACE"/>
    <w:rsid w:val="00CC13D3"/>
    <w:rsid w:val="00CC1B1D"/>
    <w:rsid w:val="00CC4298"/>
    <w:rsid w:val="00CC4CDB"/>
    <w:rsid w:val="00CC5968"/>
    <w:rsid w:val="00CC5EF0"/>
    <w:rsid w:val="00CC6E42"/>
    <w:rsid w:val="00CC6F56"/>
    <w:rsid w:val="00CC6F67"/>
    <w:rsid w:val="00CC7C6B"/>
    <w:rsid w:val="00CC7DFE"/>
    <w:rsid w:val="00CD0F16"/>
    <w:rsid w:val="00CD22D5"/>
    <w:rsid w:val="00CD465E"/>
    <w:rsid w:val="00CD640D"/>
    <w:rsid w:val="00CD66FA"/>
    <w:rsid w:val="00CE01E1"/>
    <w:rsid w:val="00CE0A26"/>
    <w:rsid w:val="00CE0AD9"/>
    <w:rsid w:val="00CE25C7"/>
    <w:rsid w:val="00CE2A2D"/>
    <w:rsid w:val="00CE30A3"/>
    <w:rsid w:val="00CE4CF1"/>
    <w:rsid w:val="00CE60A7"/>
    <w:rsid w:val="00CE6623"/>
    <w:rsid w:val="00CE6918"/>
    <w:rsid w:val="00CE6B4C"/>
    <w:rsid w:val="00CF07BC"/>
    <w:rsid w:val="00CF1B01"/>
    <w:rsid w:val="00CF1E7E"/>
    <w:rsid w:val="00CF2226"/>
    <w:rsid w:val="00CF2DA8"/>
    <w:rsid w:val="00CF3632"/>
    <w:rsid w:val="00CF419D"/>
    <w:rsid w:val="00CF45F6"/>
    <w:rsid w:val="00CF74F8"/>
    <w:rsid w:val="00D007F5"/>
    <w:rsid w:val="00D011B7"/>
    <w:rsid w:val="00D01F78"/>
    <w:rsid w:val="00D0226E"/>
    <w:rsid w:val="00D0779C"/>
    <w:rsid w:val="00D07BAD"/>
    <w:rsid w:val="00D07EE6"/>
    <w:rsid w:val="00D106CD"/>
    <w:rsid w:val="00D10CA3"/>
    <w:rsid w:val="00D11EBA"/>
    <w:rsid w:val="00D12A59"/>
    <w:rsid w:val="00D132D7"/>
    <w:rsid w:val="00D143C1"/>
    <w:rsid w:val="00D14D07"/>
    <w:rsid w:val="00D14DDB"/>
    <w:rsid w:val="00D14F1B"/>
    <w:rsid w:val="00D173FB"/>
    <w:rsid w:val="00D17F54"/>
    <w:rsid w:val="00D20348"/>
    <w:rsid w:val="00D2125A"/>
    <w:rsid w:val="00D21CC6"/>
    <w:rsid w:val="00D23E8C"/>
    <w:rsid w:val="00D24560"/>
    <w:rsid w:val="00D25553"/>
    <w:rsid w:val="00D268EC"/>
    <w:rsid w:val="00D2722C"/>
    <w:rsid w:val="00D31636"/>
    <w:rsid w:val="00D326CB"/>
    <w:rsid w:val="00D33922"/>
    <w:rsid w:val="00D33A8B"/>
    <w:rsid w:val="00D3518F"/>
    <w:rsid w:val="00D35588"/>
    <w:rsid w:val="00D35676"/>
    <w:rsid w:val="00D3587B"/>
    <w:rsid w:val="00D359EB"/>
    <w:rsid w:val="00D368F8"/>
    <w:rsid w:val="00D37383"/>
    <w:rsid w:val="00D40A1A"/>
    <w:rsid w:val="00D40E16"/>
    <w:rsid w:val="00D41D59"/>
    <w:rsid w:val="00D435F8"/>
    <w:rsid w:val="00D440C7"/>
    <w:rsid w:val="00D44C9F"/>
    <w:rsid w:val="00D45C06"/>
    <w:rsid w:val="00D477FA"/>
    <w:rsid w:val="00D47857"/>
    <w:rsid w:val="00D50D96"/>
    <w:rsid w:val="00D5144E"/>
    <w:rsid w:val="00D52330"/>
    <w:rsid w:val="00D52602"/>
    <w:rsid w:val="00D5352E"/>
    <w:rsid w:val="00D537B7"/>
    <w:rsid w:val="00D5477E"/>
    <w:rsid w:val="00D54EC0"/>
    <w:rsid w:val="00D55CA4"/>
    <w:rsid w:val="00D5622C"/>
    <w:rsid w:val="00D56C23"/>
    <w:rsid w:val="00D60900"/>
    <w:rsid w:val="00D60DA9"/>
    <w:rsid w:val="00D61F6F"/>
    <w:rsid w:val="00D63B72"/>
    <w:rsid w:val="00D64880"/>
    <w:rsid w:val="00D64B59"/>
    <w:rsid w:val="00D65387"/>
    <w:rsid w:val="00D65752"/>
    <w:rsid w:val="00D65EE2"/>
    <w:rsid w:val="00D66FBC"/>
    <w:rsid w:val="00D70A1E"/>
    <w:rsid w:val="00D7165B"/>
    <w:rsid w:val="00D728F7"/>
    <w:rsid w:val="00D73008"/>
    <w:rsid w:val="00D76B8E"/>
    <w:rsid w:val="00D76FB7"/>
    <w:rsid w:val="00D77A9B"/>
    <w:rsid w:val="00D77D28"/>
    <w:rsid w:val="00D77D38"/>
    <w:rsid w:val="00D805D0"/>
    <w:rsid w:val="00D8060F"/>
    <w:rsid w:val="00D8135A"/>
    <w:rsid w:val="00D81E6A"/>
    <w:rsid w:val="00D81EB8"/>
    <w:rsid w:val="00D84935"/>
    <w:rsid w:val="00D849DE"/>
    <w:rsid w:val="00D8508E"/>
    <w:rsid w:val="00D85BB2"/>
    <w:rsid w:val="00D865A1"/>
    <w:rsid w:val="00D871D1"/>
    <w:rsid w:val="00D874AB"/>
    <w:rsid w:val="00D90856"/>
    <w:rsid w:val="00D90EB3"/>
    <w:rsid w:val="00D917D3"/>
    <w:rsid w:val="00D918C0"/>
    <w:rsid w:val="00D91C86"/>
    <w:rsid w:val="00D9278E"/>
    <w:rsid w:val="00D92E94"/>
    <w:rsid w:val="00D96FB9"/>
    <w:rsid w:val="00D9734E"/>
    <w:rsid w:val="00D9797A"/>
    <w:rsid w:val="00D97D4D"/>
    <w:rsid w:val="00D97FC2"/>
    <w:rsid w:val="00DA0C62"/>
    <w:rsid w:val="00DA1286"/>
    <w:rsid w:val="00DA3035"/>
    <w:rsid w:val="00DA36E9"/>
    <w:rsid w:val="00DA408E"/>
    <w:rsid w:val="00DA49C7"/>
    <w:rsid w:val="00DA7E78"/>
    <w:rsid w:val="00DB01EB"/>
    <w:rsid w:val="00DB0295"/>
    <w:rsid w:val="00DB2AA3"/>
    <w:rsid w:val="00DB2AE8"/>
    <w:rsid w:val="00DB2C24"/>
    <w:rsid w:val="00DB37F2"/>
    <w:rsid w:val="00DB554F"/>
    <w:rsid w:val="00DB6B74"/>
    <w:rsid w:val="00DC0CA8"/>
    <w:rsid w:val="00DC12DE"/>
    <w:rsid w:val="00DC2188"/>
    <w:rsid w:val="00DC4465"/>
    <w:rsid w:val="00DC4CD5"/>
    <w:rsid w:val="00DC6872"/>
    <w:rsid w:val="00DC77C7"/>
    <w:rsid w:val="00DD01AB"/>
    <w:rsid w:val="00DD0B77"/>
    <w:rsid w:val="00DD1FDC"/>
    <w:rsid w:val="00DD2092"/>
    <w:rsid w:val="00DD2D38"/>
    <w:rsid w:val="00DD5108"/>
    <w:rsid w:val="00DD65CD"/>
    <w:rsid w:val="00DE0499"/>
    <w:rsid w:val="00DE1441"/>
    <w:rsid w:val="00DE2798"/>
    <w:rsid w:val="00DE2A7D"/>
    <w:rsid w:val="00DE39AC"/>
    <w:rsid w:val="00DE3AA3"/>
    <w:rsid w:val="00DE3F13"/>
    <w:rsid w:val="00DE463B"/>
    <w:rsid w:val="00DE484E"/>
    <w:rsid w:val="00DE6737"/>
    <w:rsid w:val="00DF0455"/>
    <w:rsid w:val="00DF0895"/>
    <w:rsid w:val="00DF2F12"/>
    <w:rsid w:val="00DF3C12"/>
    <w:rsid w:val="00DF546C"/>
    <w:rsid w:val="00DF6D17"/>
    <w:rsid w:val="00DF7336"/>
    <w:rsid w:val="00E02DE2"/>
    <w:rsid w:val="00E02EA1"/>
    <w:rsid w:val="00E02EF9"/>
    <w:rsid w:val="00E0511F"/>
    <w:rsid w:val="00E05FF1"/>
    <w:rsid w:val="00E07FF3"/>
    <w:rsid w:val="00E10AFF"/>
    <w:rsid w:val="00E10B29"/>
    <w:rsid w:val="00E1124A"/>
    <w:rsid w:val="00E12593"/>
    <w:rsid w:val="00E1358C"/>
    <w:rsid w:val="00E135F0"/>
    <w:rsid w:val="00E14091"/>
    <w:rsid w:val="00E14D9F"/>
    <w:rsid w:val="00E15D26"/>
    <w:rsid w:val="00E15EC1"/>
    <w:rsid w:val="00E17C8C"/>
    <w:rsid w:val="00E208EF"/>
    <w:rsid w:val="00E20C10"/>
    <w:rsid w:val="00E21815"/>
    <w:rsid w:val="00E22BB3"/>
    <w:rsid w:val="00E252B9"/>
    <w:rsid w:val="00E26405"/>
    <w:rsid w:val="00E30A27"/>
    <w:rsid w:val="00E30AD0"/>
    <w:rsid w:val="00E3135A"/>
    <w:rsid w:val="00E313CE"/>
    <w:rsid w:val="00E3169F"/>
    <w:rsid w:val="00E31953"/>
    <w:rsid w:val="00E31DBA"/>
    <w:rsid w:val="00E3310D"/>
    <w:rsid w:val="00E342F1"/>
    <w:rsid w:val="00E344E0"/>
    <w:rsid w:val="00E34764"/>
    <w:rsid w:val="00E367F4"/>
    <w:rsid w:val="00E36B81"/>
    <w:rsid w:val="00E37911"/>
    <w:rsid w:val="00E40C75"/>
    <w:rsid w:val="00E41994"/>
    <w:rsid w:val="00E4253A"/>
    <w:rsid w:val="00E42660"/>
    <w:rsid w:val="00E42EBB"/>
    <w:rsid w:val="00E4375C"/>
    <w:rsid w:val="00E4426F"/>
    <w:rsid w:val="00E4470D"/>
    <w:rsid w:val="00E449E0"/>
    <w:rsid w:val="00E46FA0"/>
    <w:rsid w:val="00E47D52"/>
    <w:rsid w:val="00E5038C"/>
    <w:rsid w:val="00E50B9A"/>
    <w:rsid w:val="00E50DBA"/>
    <w:rsid w:val="00E511B4"/>
    <w:rsid w:val="00E52A87"/>
    <w:rsid w:val="00E52F8D"/>
    <w:rsid w:val="00E5343A"/>
    <w:rsid w:val="00E54195"/>
    <w:rsid w:val="00E54263"/>
    <w:rsid w:val="00E5459B"/>
    <w:rsid w:val="00E57245"/>
    <w:rsid w:val="00E573D7"/>
    <w:rsid w:val="00E57E67"/>
    <w:rsid w:val="00E62291"/>
    <w:rsid w:val="00E62C30"/>
    <w:rsid w:val="00E62C32"/>
    <w:rsid w:val="00E62F54"/>
    <w:rsid w:val="00E65A8E"/>
    <w:rsid w:val="00E66DA4"/>
    <w:rsid w:val="00E66DE3"/>
    <w:rsid w:val="00E67B24"/>
    <w:rsid w:val="00E70DE0"/>
    <w:rsid w:val="00E71DAA"/>
    <w:rsid w:val="00E73FCF"/>
    <w:rsid w:val="00E763F1"/>
    <w:rsid w:val="00E8041A"/>
    <w:rsid w:val="00E80659"/>
    <w:rsid w:val="00E81297"/>
    <w:rsid w:val="00E81AC4"/>
    <w:rsid w:val="00E82606"/>
    <w:rsid w:val="00E8331D"/>
    <w:rsid w:val="00E85814"/>
    <w:rsid w:val="00E85CE4"/>
    <w:rsid w:val="00E87461"/>
    <w:rsid w:val="00E877CE"/>
    <w:rsid w:val="00E87A4B"/>
    <w:rsid w:val="00E90663"/>
    <w:rsid w:val="00E90A03"/>
    <w:rsid w:val="00E927DE"/>
    <w:rsid w:val="00E928B0"/>
    <w:rsid w:val="00E94D50"/>
    <w:rsid w:val="00E9537A"/>
    <w:rsid w:val="00E955AC"/>
    <w:rsid w:val="00E9644D"/>
    <w:rsid w:val="00E96A10"/>
    <w:rsid w:val="00E97AAB"/>
    <w:rsid w:val="00EA14AB"/>
    <w:rsid w:val="00EA1F39"/>
    <w:rsid w:val="00EA2168"/>
    <w:rsid w:val="00EA2B50"/>
    <w:rsid w:val="00EA4A00"/>
    <w:rsid w:val="00EA4B9A"/>
    <w:rsid w:val="00EA4EC3"/>
    <w:rsid w:val="00EA57D7"/>
    <w:rsid w:val="00EA5933"/>
    <w:rsid w:val="00EA597F"/>
    <w:rsid w:val="00EA6079"/>
    <w:rsid w:val="00EB1D7D"/>
    <w:rsid w:val="00EB58AE"/>
    <w:rsid w:val="00EB7836"/>
    <w:rsid w:val="00EC0D67"/>
    <w:rsid w:val="00EC2A80"/>
    <w:rsid w:val="00EC3CC8"/>
    <w:rsid w:val="00EC40B8"/>
    <w:rsid w:val="00EC5EC3"/>
    <w:rsid w:val="00EC7A0D"/>
    <w:rsid w:val="00ED04D9"/>
    <w:rsid w:val="00ED060B"/>
    <w:rsid w:val="00ED1A1B"/>
    <w:rsid w:val="00ED34B7"/>
    <w:rsid w:val="00ED4709"/>
    <w:rsid w:val="00ED50C6"/>
    <w:rsid w:val="00ED7DA6"/>
    <w:rsid w:val="00EE02B2"/>
    <w:rsid w:val="00EE0C8B"/>
    <w:rsid w:val="00EE0FE0"/>
    <w:rsid w:val="00EE1176"/>
    <w:rsid w:val="00EE15F4"/>
    <w:rsid w:val="00EE1CA7"/>
    <w:rsid w:val="00EE2529"/>
    <w:rsid w:val="00EE3578"/>
    <w:rsid w:val="00EE3621"/>
    <w:rsid w:val="00EE37AE"/>
    <w:rsid w:val="00EE4048"/>
    <w:rsid w:val="00EE47A4"/>
    <w:rsid w:val="00EE6715"/>
    <w:rsid w:val="00EE69A4"/>
    <w:rsid w:val="00EE77E3"/>
    <w:rsid w:val="00EF0884"/>
    <w:rsid w:val="00EF0E36"/>
    <w:rsid w:val="00EF1424"/>
    <w:rsid w:val="00EF1667"/>
    <w:rsid w:val="00EF3B42"/>
    <w:rsid w:val="00EF460B"/>
    <w:rsid w:val="00EF632F"/>
    <w:rsid w:val="00EF76F1"/>
    <w:rsid w:val="00F00CAA"/>
    <w:rsid w:val="00F0150A"/>
    <w:rsid w:val="00F0174B"/>
    <w:rsid w:val="00F030AE"/>
    <w:rsid w:val="00F031EE"/>
    <w:rsid w:val="00F048A0"/>
    <w:rsid w:val="00F0497A"/>
    <w:rsid w:val="00F04C0D"/>
    <w:rsid w:val="00F057FC"/>
    <w:rsid w:val="00F05B7B"/>
    <w:rsid w:val="00F067E4"/>
    <w:rsid w:val="00F10025"/>
    <w:rsid w:val="00F106D5"/>
    <w:rsid w:val="00F130E0"/>
    <w:rsid w:val="00F1314E"/>
    <w:rsid w:val="00F1424B"/>
    <w:rsid w:val="00F14A4F"/>
    <w:rsid w:val="00F16A21"/>
    <w:rsid w:val="00F1752A"/>
    <w:rsid w:val="00F17B99"/>
    <w:rsid w:val="00F204DF"/>
    <w:rsid w:val="00F2403D"/>
    <w:rsid w:val="00F2418B"/>
    <w:rsid w:val="00F25E79"/>
    <w:rsid w:val="00F33C7F"/>
    <w:rsid w:val="00F35186"/>
    <w:rsid w:val="00F351E3"/>
    <w:rsid w:val="00F35675"/>
    <w:rsid w:val="00F36602"/>
    <w:rsid w:val="00F37021"/>
    <w:rsid w:val="00F37498"/>
    <w:rsid w:val="00F3778C"/>
    <w:rsid w:val="00F403B5"/>
    <w:rsid w:val="00F4128C"/>
    <w:rsid w:val="00F41345"/>
    <w:rsid w:val="00F414D7"/>
    <w:rsid w:val="00F4281C"/>
    <w:rsid w:val="00F42974"/>
    <w:rsid w:val="00F449D0"/>
    <w:rsid w:val="00F45552"/>
    <w:rsid w:val="00F45ED8"/>
    <w:rsid w:val="00F46124"/>
    <w:rsid w:val="00F50F35"/>
    <w:rsid w:val="00F51F0B"/>
    <w:rsid w:val="00F52208"/>
    <w:rsid w:val="00F5251F"/>
    <w:rsid w:val="00F54780"/>
    <w:rsid w:val="00F548F2"/>
    <w:rsid w:val="00F56463"/>
    <w:rsid w:val="00F56BA6"/>
    <w:rsid w:val="00F615A7"/>
    <w:rsid w:val="00F62C6A"/>
    <w:rsid w:val="00F63251"/>
    <w:rsid w:val="00F63BC6"/>
    <w:rsid w:val="00F67A41"/>
    <w:rsid w:val="00F713CB"/>
    <w:rsid w:val="00F7177B"/>
    <w:rsid w:val="00F717A5"/>
    <w:rsid w:val="00F719E7"/>
    <w:rsid w:val="00F72548"/>
    <w:rsid w:val="00F728B0"/>
    <w:rsid w:val="00F72F73"/>
    <w:rsid w:val="00F7304E"/>
    <w:rsid w:val="00F73072"/>
    <w:rsid w:val="00F732C3"/>
    <w:rsid w:val="00F76CEC"/>
    <w:rsid w:val="00F76DCA"/>
    <w:rsid w:val="00F77D42"/>
    <w:rsid w:val="00F82698"/>
    <w:rsid w:val="00F845B8"/>
    <w:rsid w:val="00F84AC2"/>
    <w:rsid w:val="00F8559D"/>
    <w:rsid w:val="00F85694"/>
    <w:rsid w:val="00F90D49"/>
    <w:rsid w:val="00F91627"/>
    <w:rsid w:val="00F91F62"/>
    <w:rsid w:val="00F92607"/>
    <w:rsid w:val="00F927FF"/>
    <w:rsid w:val="00F92C74"/>
    <w:rsid w:val="00F92DC2"/>
    <w:rsid w:val="00F93A8B"/>
    <w:rsid w:val="00F93E8C"/>
    <w:rsid w:val="00F943EC"/>
    <w:rsid w:val="00F958E0"/>
    <w:rsid w:val="00F95C38"/>
    <w:rsid w:val="00F96522"/>
    <w:rsid w:val="00FA0446"/>
    <w:rsid w:val="00FA0701"/>
    <w:rsid w:val="00FA0AD4"/>
    <w:rsid w:val="00FA342C"/>
    <w:rsid w:val="00FA49D4"/>
    <w:rsid w:val="00FA55CA"/>
    <w:rsid w:val="00FA5C61"/>
    <w:rsid w:val="00FA6FC4"/>
    <w:rsid w:val="00FA7696"/>
    <w:rsid w:val="00FA7DCC"/>
    <w:rsid w:val="00FA7F31"/>
    <w:rsid w:val="00FB1290"/>
    <w:rsid w:val="00FB1C35"/>
    <w:rsid w:val="00FB1E2A"/>
    <w:rsid w:val="00FB4F1E"/>
    <w:rsid w:val="00FB6889"/>
    <w:rsid w:val="00FB6EFA"/>
    <w:rsid w:val="00FB7673"/>
    <w:rsid w:val="00FB77EA"/>
    <w:rsid w:val="00FC09C1"/>
    <w:rsid w:val="00FC4AA6"/>
    <w:rsid w:val="00FC4F83"/>
    <w:rsid w:val="00FC6496"/>
    <w:rsid w:val="00FC6CCA"/>
    <w:rsid w:val="00FC7628"/>
    <w:rsid w:val="00FD163E"/>
    <w:rsid w:val="00FD1AEF"/>
    <w:rsid w:val="00FD25D8"/>
    <w:rsid w:val="00FD3075"/>
    <w:rsid w:val="00FD3AA4"/>
    <w:rsid w:val="00FD3CB0"/>
    <w:rsid w:val="00FD409A"/>
    <w:rsid w:val="00FD5D0F"/>
    <w:rsid w:val="00FD78A7"/>
    <w:rsid w:val="00FE0EA5"/>
    <w:rsid w:val="00FE1847"/>
    <w:rsid w:val="00FE23B4"/>
    <w:rsid w:val="00FE3497"/>
    <w:rsid w:val="00FE377E"/>
    <w:rsid w:val="00FE3E0F"/>
    <w:rsid w:val="00FE458B"/>
    <w:rsid w:val="00FE58BE"/>
    <w:rsid w:val="00FE6C34"/>
    <w:rsid w:val="00FF04C2"/>
    <w:rsid w:val="00FF0997"/>
    <w:rsid w:val="00FF12CE"/>
    <w:rsid w:val="00FF1309"/>
    <w:rsid w:val="00FF33FB"/>
    <w:rsid w:val="00FF377A"/>
    <w:rsid w:val="00FF4444"/>
    <w:rsid w:val="00FF696C"/>
    <w:rsid w:val="00FF6BED"/>
    <w:rsid w:val="00FF6ECE"/>
    <w:rsid w:val="00FF7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1B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23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51764A"/>
    <w:pPr>
      <w:keepNext/>
      <w:spacing w:before="60" w:after="60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1764A"/>
    <w:rPr>
      <w:rFonts w:ascii="Times New Roman" w:eastAsia="Times New Roman" w:hAnsi="Times New Roman" w:cs="Arial"/>
      <w:b/>
      <w:bCs/>
      <w:sz w:val="24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423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rmal (Web)"/>
    <w:basedOn w:val="a"/>
    <w:uiPriority w:val="99"/>
    <w:semiHidden/>
    <w:unhideWhenUsed/>
    <w:rsid w:val="003423BF"/>
    <w:pPr>
      <w:widowControl/>
      <w:autoSpaceDE/>
      <w:autoSpaceDN/>
      <w:adjustRightInd/>
      <w:spacing w:before="100" w:beforeAutospacing="1" w:after="100" w:afterAutospacing="1"/>
      <w:jc w:val="left"/>
    </w:pPr>
  </w:style>
  <w:style w:type="paragraph" w:styleId="a4">
    <w:name w:val="Balloon Text"/>
    <w:basedOn w:val="a"/>
    <w:link w:val="a5"/>
    <w:uiPriority w:val="99"/>
    <w:semiHidden/>
    <w:unhideWhenUsed/>
    <w:rsid w:val="00342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23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3320E5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BB43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B43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B43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B43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7841B2"/>
  </w:style>
  <w:style w:type="paragraph" w:styleId="HTML">
    <w:name w:val="HTML Preformatted"/>
    <w:basedOn w:val="a"/>
    <w:link w:val="HTML0"/>
    <w:uiPriority w:val="99"/>
    <w:semiHidden/>
    <w:unhideWhenUsed/>
    <w:rsid w:val="007841B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841B2"/>
    <w:rPr>
      <w:rFonts w:ascii="Courier New" w:eastAsia="Times New Roman" w:hAnsi="Courier New" w:cs="Courier New"/>
      <w:sz w:val="20"/>
      <w:szCs w:val="20"/>
      <w:lang w:eastAsia="ru-RU"/>
    </w:rPr>
  </w:style>
  <w:style w:type="table" w:styleId="ab">
    <w:name w:val="Table Grid"/>
    <w:basedOn w:val="a1"/>
    <w:uiPriority w:val="59"/>
    <w:rsid w:val="001E3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6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4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4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5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8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0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781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9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6486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06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6469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748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1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341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5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4164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43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6854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18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884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895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30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276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91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528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0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3960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5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659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14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8504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1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3610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74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6559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63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1080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2399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8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140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37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589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35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633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1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5063DB-10C2-4C6A-A4DC-B4FCDCBB6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6</Pages>
  <Words>1941</Words>
  <Characters>11066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cp:lastPrinted>2017-09-29T07:02:00Z</cp:lastPrinted>
  <dcterms:created xsi:type="dcterms:W3CDTF">2017-09-29T06:15:00Z</dcterms:created>
  <dcterms:modified xsi:type="dcterms:W3CDTF">2017-10-02T11:53:00Z</dcterms:modified>
</cp:coreProperties>
</file>