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5F" w:rsidRPr="002A165F" w:rsidRDefault="005C35B7" w:rsidP="002A165F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165F" w:rsidRPr="002A1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9B1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ПРИНЯТИЯ УПРАВЛЕНЧЕСКИХ РЕШЕНИЙ</w:t>
      </w:r>
      <w:r w:rsidR="002A165F" w:rsidRPr="002A1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2A165F" w:rsidRPr="002A165F" w:rsidRDefault="002A165F" w:rsidP="002A165F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165F" w:rsidRPr="002A165F" w:rsidRDefault="002A165F" w:rsidP="002A165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65F" w:rsidRDefault="004A6714" w:rsidP="002A165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Варианты контрольных работ</w:t>
      </w:r>
    </w:p>
    <w:p w:rsidR="004A6714" w:rsidRDefault="004A6714" w:rsidP="002A165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F75" w:rsidRPr="00557F75" w:rsidRDefault="00557F75" w:rsidP="00557F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7F75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Контрольная работа (1 вариант)</w:t>
      </w:r>
    </w:p>
    <w:p w:rsidR="00557F75" w:rsidRPr="00557F75" w:rsidRDefault="00557F75" w:rsidP="00557F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F75">
        <w:rPr>
          <w:rFonts w:ascii="Times New Roman" w:eastAsia="Calibri" w:hAnsi="Times New Roman" w:cs="Times New Roman"/>
          <w:sz w:val="24"/>
          <w:szCs w:val="24"/>
        </w:rPr>
        <w:t xml:space="preserve">(для студентов, фамилии которых начинаются с букв </w:t>
      </w:r>
      <w:proofErr w:type="gramStart"/>
      <w:r w:rsidRPr="00557F75">
        <w:rPr>
          <w:rFonts w:ascii="Times New Roman" w:eastAsia="Calibri" w:hAnsi="Times New Roman" w:cs="Times New Roman"/>
          <w:sz w:val="24"/>
          <w:szCs w:val="24"/>
        </w:rPr>
        <w:t>А-О</w:t>
      </w:r>
      <w:proofErr w:type="gramEnd"/>
      <w:r w:rsidRPr="00557F7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57F75" w:rsidRPr="00557F75" w:rsidRDefault="00557F75" w:rsidP="00557F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54AB" w:rsidRPr="00E554AB" w:rsidRDefault="00E554AB" w:rsidP="00E554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E7CAC" w:rsidRPr="009E7CAC" w:rsidRDefault="009E7CAC" w:rsidP="009E7C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7CA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Pr="009E7CAC">
        <w:rPr>
          <w:rFonts w:ascii="Times New Roman" w:eastAsia="Calibri" w:hAnsi="Times New Roman" w:cs="Times New Roman"/>
          <w:i/>
          <w:sz w:val="24"/>
          <w:szCs w:val="24"/>
        </w:rPr>
        <w:t>. Практическая часть (</w:t>
      </w:r>
      <w:r w:rsidRPr="009E7CAC">
        <w:rPr>
          <w:rFonts w:ascii="Times New Roman" w:eastAsia="Calibri" w:hAnsi="Times New Roman" w:cs="Times New Roman"/>
          <w:b/>
          <w:i/>
          <w:sz w:val="24"/>
          <w:szCs w:val="24"/>
        </w:rPr>
        <w:t>задачи, практические задания и т.п</w:t>
      </w:r>
      <w:r w:rsidRPr="009E7CAC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E554AB" w:rsidRPr="00E554AB" w:rsidRDefault="00E554AB" w:rsidP="00E554A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1. Тренер сборной по плаванию должен выбрать пловцов на юношеские Олимпийские игры – 2016 для участия в эстафете на 200 м. Так как пловцы имеют разные результаты при плавании различными стилями, не ясно, какой пловец должен быть назначен на каждый этап. Пять самых быстрых пловцов и результаты в секундах, которые они достигли в каждом стиле на 50 м следующие:</w:t>
      </w:r>
    </w:p>
    <w:p w:rsidR="00E554AB" w:rsidRPr="00E554AB" w:rsidRDefault="00E554AB" w:rsidP="00E554A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531"/>
        <w:gridCol w:w="1541"/>
        <w:gridCol w:w="1513"/>
        <w:gridCol w:w="1522"/>
        <w:gridCol w:w="1519"/>
      </w:tblGrid>
      <w:tr w:rsidR="00E554AB" w:rsidRPr="00E554AB" w:rsidTr="00E554AB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Антон</w:t>
            </w:r>
          </w:p>
        </w:tc>
      </w:tr>
      <w:tr w:rsidR="00E554AB" w:rsidRPr="00E554AB" w:rsidTr="00E554AB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35,4</w:t>
            </w:r>
          </w:p>
        </w:tc>
      </w:tr>
      <w:tr w:rsidR="00E554AB" w:rsidRPr="00E554AB" w:rsidTr="00E554AB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</w:tr>
      <w:tr w:rsidR="00E554AB" w:rsidRPr="00E554AB" w:rsidTr="00E554AB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33,6</w:t>
            </w:r>
          </w:p>
        </w:tc>
      </w:tr>
      <w:tr w:rsidR="00E554AB" w:rsidRPr="00E554AB" w:rsidTr="00E554AB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B" w:rsidRPr="00E554AB" w:rsidRDefault="00E554AB" w:rsidP="00E554A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31,1</w:t>
            </w:r>
          </w:p>
        </w:tc>
      </w:tr>
    </w:tbl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Тренеру необходимо выбрать четырех пловцов из пяти на четыре различных этапа.</w:t>
      </w:r>
    </w:p>
    <w:p w:rsidR="00E554AB" w:rsidRPr="00E554AB" w:rsidRDefault="00E554AB" w:rsidP="00E554AB">
      <w:pPr>
        <w:spacing w:before="33" w:after="33" w:line="240" w:lineRule="auto"/>
        <w:ind w:left="-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54AB" w:rsidRPr="00E554AB" w:rsidRDefault="00E554AB" w:rsidP="00E554AB">
      <w:pPr>
        <w:spacing w:before="33" w:after="33" w:line="240" w:lineRule="auto"/>
        <w:ind w:left="-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На основе проведенных НИОКР был разработан намеченный к внедрению инновационный проект, позволяющий увеличить добычу газа на пяти месторождениях. На каждом из месторождений внедрение НИОКР может осуществляться пошагово.</w:t>
      </w:r>
    </w:p>
    <w:p w:rsidR="00E554AB" w:rsidRPr="00E554AB" w:rsidRDefault="00E554AB" w:rsidP="00E554AB">
      <w:pPr>
        <w:spacing w:before="33" w:after="33" w:line="240" w:lineRule="auto"/>
        <w:ind w:left="-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Результаты предварительных расчетов по необходимым для реализации объемам инвестиций и эффекту (в натуральном выражении) от их внедрения представлены в нижеследующей таблице 1. Стоимость реализации газа 1200 руб. за 1000 кубометров.</w:t>
      </w:r>
    </w:p>
    <w:p w:rsidR="00E554AB" w:rsidRPr="00E554AB" w:rsidRDefault="00E554AB" w:rsidP="00E554AB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554AB" w:rsidRPr="00E554AB" w:rsidRDefault="00E554AB" w:rsidP="00E554AB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554AB">
        <w:rPr>
          <w:rFonts w:ascii="Times New Roman" w:eastAsia="Calibri" w:hAnsi="Times New Roman" w:cs="Times New Roman"/>
          <w:b/>
          <w:sz w:val="24"/>
          <w:szCs w:val="24"/>
          <w:u w:val="single"/>
        </w:rPr>
        <w:t>Таблица Эффективность НИОКР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06"/>
        <w:gridCol w:w="2268"/>
        <w:gridCol w:w="2127"/>
        <w:gridCol w:w="2146"/>
      </w:tblGrid>
      <w:tr w:rsidR="00E554AB" w:rsidRPr="00E554AB" w:rsidTr="00E554A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</w:t>
            </w: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/</w:t>
            </w: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инвестиций,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Эксплуатационные расходы,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Годовые амортизационные отчисления тыс. руб.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Прирост добычи газа, млн. куб. м.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1,8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2,0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2,2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2,4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2,5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1,5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1,8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2,0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1,6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1,7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1,8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1,9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1,5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1,7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1,9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2,1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2,1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2,2</w:t>
            </w:r>
          </w:p>
        </w:tc>
      </w:tr>
      <w:tr w:rsidR="00E554AB" w:rsidRPr="00E554AB" w:rsidTr="00E554A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before="33" w:after="33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54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2,3</w:t>
            </w:r>
          </w:p>
        </w:tc>
      </w:tr>
    </w:tbl>
    <w:p w:rsidR="00E554AB" w:rsidRPr="00E554AB" w:rsidRDefault="00E554AB" w:rsidP="00E554AB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4AB" w:rsidRPr="00E554AB" w:rsidRDefault="00E554AB" w:rsidP="00E554AB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3. Определить ожидаемый чистый дисконтированный доход от реализации инновационного проекта по добыче природного газа, если требуемый уровень доходности - 30 %, в том числе уровень инфляции - 10 % в год, премия за риск 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инноватора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- 14 %</w:t>
      </w:r>
    </w:p>
    <w:p w:rsidR="00E554AB" w:rsidRPr="00E554AB" w:rsidRDefault="00E554AB" w:rsidP="00E554AB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Определить индекс доходности инвестиций при условии, что заложенные в норму дисконта проектные риски не возникли, а уровень инфляции составил 5 % в год.</w:t>
      </w:r>
    </w:p>
    <w:p w:rsidR="00E554AB" w:rsidRPr="00E554AB" w:rsidRDefault="00E554AB" w:rsidP="00E554AB">
      <w:pPr>
        <w:spacing w:before="33" w:after="33" w:line="240" w:lineRule="auto"/>
        <w:ind w:left="-567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554AB" w:rsidRPr="00E554AB" w:rsidRDefault="00E554AB" w:rsidP="00E554AB">
      <w:pPr>
        <w:spacing w:before="33" w:after="33" w:line="240" w:lineRule="auto"/>
        <w:ind w:left="-56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4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исходных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890"/>
        <w:gridCol w:w="938"/>
        <w:gridCol w:w="1018"/>
        <w:gridCol w:w="1018"/>
        <w:gridCol w:w="1018"/>
        <w:gridCol w:w="970"/>
        <w:gridCol w:w="970"/>
      </w:tblGrid>
      <w:tr w:rsidR="00E554AB" w:rsidRPr="00E554AB" w:rsidTr="00E554AB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</w:tr>
      <w:tr w:rsidR="00E554AB" w:rsidRPr="00E554AB" w:rsidTr="00E55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554AB" w:rsidRPr="00E554AB" w:rsidTr="00E554A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проведение НИОКР,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4AB" w:rsidRPr="00E554AB" w:rsidTr="00E554A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затраты на внедрение проекта,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4AB" w:rsidRPr="00E554AB" w:rsidTr="00E554AB">
        <w:trPr>
          <w:trHeight w:val="3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Размер текущих расходов,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15100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15300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15500</w:t>
            </w:r>
          </w:p>
        </w:tc>
      </w:tr>
      <w:tr w:rsidR="00E554AB" w:rsidRPr="00E554AB" w:rsidTr="00E554AB">
        <w:trPr>
          <w:trHeight w:val="49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Объем реализации газа, млн. куб.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</w:tbl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Цена реализации газа - 1200 руб. за 1000 кубометров</w:t>
      </w:r>
    </w:p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Амортизационные отчисления - 20 %</w:t>
      </w:r>
    </w:p>
    <w:p w:rsidR="00E554AB" w:rsidRPr="00E554AB" w:rsidRDefault="00E554AB" w:rsidP="00E554AB">
      <w:pPr>
        <w:spacing w:before="33" w:after="33" w:line="240" w:lineRule="auto"/>
        <w:ind w:left="-567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554AB" w:rsidRPr="00E554AB" w:rsidRDefault="00E554AB" w:rsidP="00E554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4. Построить график работ, определить время, критический путь и стоимость работ при критическом пути. Записать экономико-математическую модель задачи нахождения критического пути. Построить сетевой график и график 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Гантта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по ранним временным характеристикам. </w:t>
      </w:r>
    </w:p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200"/>
        <w:gridCol w:w="1984"/>
        <w:gridCol w:w="2230"/>
        <w:gridCol w:w="1897"/>
      </w:tblGrid>
      <w:tr w:rsidR="00E554AB" w:rsidRPr="00E554AB" w:rsidTr="00E554AB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E554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Шифр работы (номера событий)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работы</w:t>
            </w:r>
          </w:p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554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E554A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ij</w:t>
            </w:r>
            <w:proofErr w:type="spellEnd"/>
            <w:r w:rsidRPr="00E554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работ</w:t>
            </w:r>
          </w:p>
        </w:tc>
      </w:tr>
      <w:tr w:rsidR="00E554AB" w:rsidRPr="00E554AB" w:rsidTr="00E55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событие (</w:t>
            </w:r>
            <w:r w:rsidRPr="00E554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событие (</w:t>
            </w:r>
            <w:r w:rsidRPr="00E554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4AB" w:rsidRPr="00E554AB" w:rsidTr="00E554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</w:tr>
      <w:tr w:rsidR="00E554AB" w:rsidRPr="00E554AB" w:rsidTr="00E554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E554AB" w:rsidRPr="00E554AB" w:rsidTr="00E554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E554AB" w:rsidRPr="00E554AB" w:rsidTr="00E554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554AB" w:rsidRPr="00E554AB" w:rsidTr="00E554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E554AB" w:rsidRPr="00E554AB" w:rsidTr="00E554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</w:tr>
      <w:tr w:rsidR="00E554AB" w:rsidRPr="00E554AB" w:rsidTr="00E554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</w:tr>
      <w:tr w:rsidR="00E554AB" w:rsidRPr="00E554AB" w:rsidTr="00E554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  <w:tr w:rsidR="00E554AB" w:rsidRPr="00E554AB" w:rsidTr="00E554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E554AB" w:rsidRPr="00E554AB" w:rsidTr="00E554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AB" w:rsidRPr="00E554AB" w:rsidRDefault="00E554AB" w:rsidP="00E5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AB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</w:tbl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Предположим, что некий заемщик должен заплатить долг кредитору в размере 10 000 рублей. При этом заемщик имеет выбор: он может заплатить в настоящий момент 10 000 рублей или некую сумму </w:t>
      </w:r>
      <w:r w:rsidRPr="00E554A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через два года. Какова должна быть эта сумма </w:t>
      </w:r>
      <w:r w:rsidRPr="00E554A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E554AB">
        <w:rPr>
          <w:rFonts w:ascii="Times New Roman" w:eastAsia="Calibri" w:hAnsi="Times New Roman" w:cs="Times New Roman"/>
          <w:sz w:val="24"/>
          <w:szCs w:val="24"/>
        </w:rPr>
        <w:t>, чтобы при стоимости денег 10 % в год второй вариант для заемщика был выгоднее?</w:t>
      </w:r>
    </w:p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6.Инвестор осуществляет единовременное вложение 500 млн. рублей и планирует получить в течение последующих пяти лет 700 млн. рублей следующим образом:</w:t>
      </w:r>
    </w:p>
    <w:p w:rsidR="00E554AB" w:rsidRPr="00E554AB" w:rsidRDefault="00E554AB" w:rsidP="00E554AB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в течение первых трех лет поступления не запланированы;</w:t>
      </w:r>
    </w:p>
    <w:p w:rsidR="00E554AB" w:rsidRPr="00E554AB" w:rsidRDefault="00E554AB" w:rsidP="00E554AB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по окончании четвертого года – 100000 рублей;</w:t>
      </w:r>
    </w:p>
    <w:p w:rsidR="00E554AB" w:rsidRPr="00E554AB" w:rsidRDefault="00E554AB" w:rsidP="00E554AB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по окончании пятого года – 600 000 рублей.</w:t>
      </w:r>
    </w:p>
    <w:p w:rsidR="00E554AB" w:rsidRPr="00E554AB" w:rsidRDefault="00E554AB" w:rsidP="002F1D4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Выгодно ли подобного рода инвестиционное вложение при годовой стоимости денег 25 % ?</w:t>
      </w:r>
    </w:p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4AB" w:rsidRPr="00E554AB" w:rsidRDefault="00E554AB" w:rsidP="00E554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7. Инвестор имеет возможность вложить 250 млн. рублей единовременно и по окончании каждого года в течение пяти лет получать по 70 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мдн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>. рублей. Выгоден ли такой вариант вложения, если годовая норма дисконта составляет 15 %, а величина годовой процентной ставки банковского депозита 10 %</w:t>
      </w:r>
      <w:proofErr w:type="gramStart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E554AB" w:rsidRPr="00E554AB" w:rsidRDefault="00E554AB" w:rsidP="00E554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E554AB" w:rsidRPr="00E554AB" w:rsidRDefault="00E554AB" w:rsidP="00E554AB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554AB" w:rsidRPr="00E554AB" w:rsidRDefault="00E554AB" w:rsidP="00E554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554AB" w:rsidRPr="00E554AB" w:rsidRDefault="00E554AB" w:rsidP="00E554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54AB">
        <w:rPr>
          <w:rFonts w:ascii="Times New Roman" w:eastAsia="Calibri" w:hAnsi="Times New Roman" w:cs="Times New Roman"/>
          <w:b/>
          <w:sz w:val="28"/>
          <w:szCs w:val="28"/>
        </w:rPr>
        <w:t>Список рекомендуемой литературы, Интернет-ресурсов</w:t>
      </w:r>
    </w:p>
    <w:p w:rsidR="00E554AB" w:rsidRPr="00E554AB" w:rsidRDefault="00E554AB" w:rsidP="00E554AB">
      <w:pPr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</w:rPr>
      </w:pPr>
      <w:r w:rsidRPr="00E554AB">
        <w:rPr>
          <w:rFonts w:ascii="Times New Roman" w:eastAsia="Calibri" w:hAnsi="Times New Roman" w:cs="Times New Roman"/>
          <w:b/>
          <w:sz w:val="24"/>
          <w:szCs w:val="24"/>
        </w:rPr>
        <w:t>Основная:</w:t>
      </w:r>
    </w:p>
    <w:p w:rsidR="00E554AB" w:rsidRPr="00E554AB" w:rsidRDefault="00E554AB" w:rsidP="00E554AB">
      <w:pPr>
        <w:autoSpaceDN w:val="0"/>
        <w:spacing w:after="0" w:line="240" w:lineRule="auto"/>
        <w:ind w:left="-360"/>
        <w:jc w:val="both"/>
        <w:rPr>
          <w:rFonts w:ascii="Times New Roman" w:eastAsia="Calibri" w:hAnsi="Times New Roman" w:cs="Times New Roman"/>
        </w:rPr>
      </w:pPr>
    </w:p>
    <w:p w:rsidR="00E554AB" w:rsidRPr="00E554AB" w:rsidRDefault="00E554AB" w:rsidP="00E554AB">
      <w:pPr>
        <w:numPr>
          <w:ilvl w:val="0"/>
          <w:numId w:val="26"/>
        </w:numPr>
        <w:tabs>
          <w:tab w:val="num" w:pos="567"/>
        </w:tabs>
        <w:autoSpaceDN w:val="0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proofErr w:type="spell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Балдин</w:t>
      </w:r>
      <w:proofErr w:type="spell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, К.В. Управленческие решения : учебник / К.В. </w:t>
      </w:r>
      <w:proofErr w:type="spell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Балдин</w:t>
      </w:r>
      <w:proofErr w:type="spell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, С.Н. Воробьев, В.Б. Уткин. - 8-е изд. - М. : Дашков и Ко, 2014. - 495 с. : ил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., 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табл. - (Учебные издания для бакалавров). - </w:t>
      </w:r>
      <w:proofErr w:type="spell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Библиогр</w:t>
      </w:r>
      <w:proofErr w:type="spell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. в кн. // ЭБС «Университетская библиотека онлайн» [Электронный ресурс]. – Электрон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.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д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ан. –</w:t>
      </w:r>
      <w:r w:rsidR="00557F75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Режим доступа: </w:t>
      </w:r>
      <w:hyperlink r:id="rId6" w:history="1">
        <w:r w:rsidRPr="00E554AB">
          <w:rPr>
            <w:rFonts w:ascii="Times New Roman" w:eastAsia="Times New Roman" w:hAnsi="Times New Roman" w:cs="Times New Roman"/>
            <w:color w:val="332E2D"/>
            <w:spacing w:val="2"/>
            <w:sz w:val="24"/>
            <w:szCs w:val="24"/>
            <w:lang w:eastAsia="ru-RU"/>
          </w:rPr>
          <w:t>http://biblioclub.ru/index.php?page=book&amp;id=253789</w:t>
        </w:r>
      </w:hyperlink>
      <w:r w:rsidR="00557F75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</w:p>
    <w:p w:rsidR="00E554AB" w:rsidRPr="00E554AB" w:rsidRDefault="00E554AB" w:rsidP="00E554AB">
      <w:pPr>
        <w:numPr>
          <w:ilvl w:val="0"/>
          <w:numId w:val="26"/>
        </w:numPr>
        <w:tabs>
          <w:tab w:val="num" w:pos="567"/>
        </w:tabs>
        <w:autoSpaceDN w:val="0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proofErr w:type="spell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Бельчик</w:t>
      </w:r>
      <w:proofErr w:type="spell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, Д.А. Управление решения: практика принятия и оценка эффективности / Д.А. </w:t>
      </w:r>
      <w:proofErr w:type="spell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Бельчик</w:t>
      </w:r>
      <w:proofErr w:type="spell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. - М.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: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Лаборатория книги, 2012. - 107 с. </w:t>
      </w:r>
      <w:r w:rsidRPr="00E554AB">
        <w:rPr>
          <w:rFonts w:ascii="Times New Roman" w:eastAsia="Calibri" w:hAnsi="Times New Roman" w:cs="Times New Roman"/>
          <w:color w:val="332E2D"/>
          <w:spacing w:val="2"/>
          <w:sz w:val="24"/>
          <w:szCs w:val="24"/>
        </w:rPr>
        <w:t>// ЭБС «Университетская библиотека онлайн» [Электронный ресурс]. – Электрон</w:t>
      </w:r>
      <w:proofErr w:type="gramStart"/>
      <w:r w:rsidRPr="00E554AB">
        <w:rPr>
          <w:rFonts w:ascii="Times New Roman" w:eastAsia="Calibri" w:hAnsi="Times New Roman" w:cs="Times New Roman"/>
          <w:color w:val="332E2D"/>
          <w:spacing w:val="2"/>
          <w:sz w:val="24"/>
          <w:szCs w:val="24"/>
        </w:rPr>
        <w:t>.</w:t>
      </w:r>
      <w:proofErr w:type="gramEnd"/>
      <w:r w:rsidRPr="00E554AB">
        <w:rPr>
          <w:rFonts w:ascii="Times New Roman" w:eastAsia="Calibri" w:hAnsi="Times New Roman" w:cs="Times New Roman"/>
          <w:color w:val="332E2D"/>
          <w:spacing w:val="2"/>
          <w:sz w:val="24"/>
          <w:szCs w:val="24"/>
        </w:rPr>
        <w:t xml:space="preserve"> </w:t>
      </w:r>
      <w:proofErr w:type="gramStart"/>
      <w:r w:rsidRPr="00E554AB">
        <w:rPr>
          <w:rFonts w:ascii="Times New Roman" w:eastAsia="Calibri" w:hAnsi="Times New Roman" w:cs="Times New Roman"/>
          <w:color w:val="332E2D"/>
          <w:spacing w:val="2"/>
          <w:sz w:val="24"/>
          <w:szCs w:val="24"/>
        </w:rPr>
        <w:t>д</w:t>
      </w:r>
      <w:proofErr w:type="gramEnd"/>
      <w:r w:rsidRPr="00E554AB">
        <w:rPr>
          <w:rFonts w:ascii="Times New Roman" w:eastAsia="Calibri" w:hAnsi="Times New Roman" w:cs="Times New Roman"/>
          <w:color w:val="332E2D"/>
          <w:spacing w:val="2"/>
          <w:sz w:val="24"/>
          <w:szCs w:val="24"/>
        </w:rPr>
        <w:t xml:space="preserve">ан. </w:t>
      </w:r>
      <w:r w:rsidR="00557F75">
        <w:rPr>
          <w:rFonts w:ascii="Times New Roman" w:eastAsia="Calibri" w:hAnsi="Times New Roman" w:cs="Times New Roman"/>
          <w:color w:val="332E2D"/>
          <w:spacing w:val="2"/>
          <w:sz w:val="24"/>
          <w:szCs w:val="24"/>
        </w:rPr>
        <w:t xml:space="preserve">- </w:t>
      </w:r>
      <w:r w:rsidRPr="00E554AB">
        <w:rPr>
          <w:rFonts w:ascii="Times New Roman" w:eastAsia="Calibri" w:hAnsi="Times New Roman" w:cs="Times New Roman"/>
          <w:color w:val="332E2D"/>
          <w:spacing w:val="2"/>
          <w:sz w:val="24"/>
          <w:szCs w:val="24"/>
        </w:rPr>
        <w:t>Режим доступа:</w:t>
      </w:r>
      <w:r w:rsidRPr="00E554AB">
        <w:rPr>
          <w:rFonts w:ascii="Times New Roman" w:eastAsia="Times New Roman" w:hAnsi="Times New Roman" w:cs="Times New Roman"/>
          <w:color w:val="5A5A5A"/>
          <w:spacing w:val="2"/>
          <w:sz w:val="24"/>
          <w:szCs w:val="24"/>
          <w:lang w:eastAsia="ru-RU"/>
        </w:rPr>
        <w:t> </w:t>
      </w:r>
      <w:hyperlink r:id="rId7" w:history="1">
        <w:r w:rsidRPr="00E554AB">
          <w:rPr>
            <w:rFonts w:ascii="Times New Roman" w:eastAsia="Times New Roman" w:hAnsi="Times New Roman" w:cs="Times New Roman"/>
            <w:color w:val="3297BA"/>
            <w:spacing w:val="2"/>
            <w:sz w:val="24"/>
            <w:szCs w:val="24"/>
            <w:u w:val="single"/>
            <w:lang w:eastAsia="ru-RU"/>
          </w:rPr>
          <w:t>http://biblioclub.ru/index.php?page=book&amp;id=142711</w:t>
        </w:r>
      </w:hyperlink>
      <w:r w:rsidRPr="00E554AB">
        <w:rPr>
          <w:rFonts w:ascii="Times New Roman" w:eastAsia="Times New Roman" w:hAnsi="Times New Roman" w:cs="Times New Roman"/>
          <w:color w:val="5A5A5A"/>
          <w:spacing w:val="2"/>
          <w:sz w:val="24"/>
          <w:szCs w:val="24"/>
          <w:lang w:eastAsia="ru-RU"/>
        </w:rPr>
        <w:t> </w:t>
      </w:r>
    </w:p>
    <w:p w:rsidR="00E554AB" w:rsidRPr="00E554AB" w:rsidRDefault="00E554AB" w:rsidP="00E554AB">
      <w:pPr>
        <w:numPr>
          <w:ilvl w:val="0"/>
          <w:numId w:val="26"/>
        </w:numPr>
        <w:tabs>
          <w:tab w:val="num" w:pos="567"/>
        </w:tabs>
        <w:autoSpaceDN w:val="0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Катаева, В.И. Методы принятия управленческих решений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: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учебное пособие / В.И. Катаева, М.С. Козырев. - М.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;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Берлин : </w:t>
      </w:r>
      <w:proofErr w:type="spell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Директ</w:t>
      </w:r>
      <w:proofErr w:type="spell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-Медиа, 2015. - 196 с. : ил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., 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схем., табл. - </w:t>
      </w:r>
      <w:proofErr w:type="spell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Библиогр</w:t>
      </w:r>
      <w:proofErr w:type="spell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. в кн. // ЭБС «Университетская библиотека онлайн» [Электронный ресурс]. – Электрон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.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д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ан. –</w:t>
      </w:r>
      <w:r w:rsidR="00557F75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Режим доступа: </w:t>
      </w:r>
      <w:hyperlink r:id="rId8" w:history="1">
        <w:r w:rsidRPr="00E554AB">
          <w:rPr>
            <w:rFonts w:ascii="Times New Roman" w:eastAsia="Times New Roman" w:hAnsi="Times New Roman" w:cs="Times New Roman"/>
            <w:color w:val="3297BA"/>
            <w:spacing w:val="2"/>
            <w:sz w:val="24"/>
            <w:szCs w:val="24"/>
            <w:u w:val="single"/>
            <w:lang w:eastAsia="ru-RU"/>
          </w:rPr>
          <w:t>http://biblioclub.ru/index.php?page=book&amp;id=278872</w:t>
        </w:r>
      </w:hyperlink>
    </w:p>
    <w:p w:rsidR="00E554AB" w:rsidRPr="00E554AB" w:rsidRDefault="00E554AB" w:rsidP="00E554AB">
      <w:pPr>
        <w:numPr>
          <w:ilvl w:val="0"/>
          <w:numId w:val="26"/>
        </w:numPr>
        <w:tabs>
          <w:tab w:val="num" w:pos="567"/>
        </w:tabs>
        <w:autoSpaceDN w:val="0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proofErr w:type="spell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Юкаева</w:t>
      </w:r>
      <w:proofErr w:type="spell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, В.С. Принятие управленческих решений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: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учебник / В.С. </w:t>
      </w:r>
      <w:proofErr w:type="spell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Юкаева</w:t>
      </w:r>
      <w:proofErr w:type="spell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, В.В. </w:t>
      </w:r>
      <w:proofErr w:type="spell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Чувикова</w:t>
      </w:r>
      <w:proofErr w:type="spell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, Е.В. Зубарева. - М.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: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Дашков и Ко, 2012. - 324 с. - (Учебные издания для бакалавров). // ЭБС «Университетская библиотека онлайн» [Электронный ресурс]. – Электрон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.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  <w:proofErr w:type="gramStart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д</w:t>
      </w:r>
      <w:proofErr w:type="gramEnd"/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ан. –</w:t>
      </w:r>
      <w:r w:rsidR="00557F75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  <w:r w:rsidRPr="00E554A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Режим доступа:</w:t>
      </w:r>
      <w:r w:rsidRPr="00E554AB">
        <w:rPr>
          <w:rFonts w:ascii="Times New Roman" w:eastAsia="Times New Roman" w:hAnsi="Times New Roman" w:cs="Times New Roman"/>
          <w:color w:val="5A5A5A"/>
          <w:spacing w:val="2"/>
          <w:sz w:val="24"/>
          <w:szCs w:val="24"/>
          <w:lang w:eastAsia="ru-RU"/>
        </w:rPr>
        <w:t> </w:t>
      </w:r>
      <w:hyperlink r:id="rId9" w:history="1">
        <w:r w:rsidRPr="00E554AB">
          <w:rPr>
            <w:rFonts w:ascii="Times New Roman" w:eastAsia="Times New Roman" w:hAnsi="Times New Roman" w:cs="Times New Roman"/>
            <w:color w:val="3297BA"/>
            <w:spacing w:val="2"/>
            <w:sz w:val="24"/>
            <w:szCs w:val="24"/>
            <w:u w:val="single"/>
            <w:lang w:eastAsia="ru-RU"/>
          </w:rPr>
          <w:t>http://biblioclub.ru/index.php?page=book&amp;id=112334</w:t>
        </w:r>
      </w:hyperlink>
      <w:r w:rsidRPr="00E554AB">
        <w:rPr>
          <w:rFonts w:ascii="Arial" w:eastAsia="Times New Roman" w:hAnsi="Arial" w:cs="Arial"/>
          <w:color w:val="5A5A5A"/>
          <w:spacing w:val="2"/>
          <w:sz w:val="27"/>
          <w:szCs w:val="27"/>
          <w:lang w:eastAsia="ru-RU"/>
        </w:rPr>
        <w:t> </w:t>
      </w:r>
    </w:p>
    <w:p w:rsidR="00E554AB" w:rsidRPr="00E554AB" w:rsidRDefault="00E554AB" w:rsidP="00E554A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4AB" w:rsidRPr="00E554AB" w:rsidRDefault="00E554AB" w:rsidP="00E554A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54AB">
        <w:rPr>
          <w:rFonts w:ascii="Times New Roman" w:eastAsia="Calibri" w:hAnsi="Times New Roman" w:cs="Times New Roman"/>
          <w:b/>
          <w:sz w:val="24"/>
          <w:szCs w:val="24"/>
        </w:rPr>
        <w:t>Дополнительная:</w:t>
      </w:r>
    </w:p>
    <w:p w:rsidR="00E554AB" w:rsidRPr="00E554AB" w:rsidRDefault="00E554AB" w:rsidP="00E554AB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4AB" w:rsidRPr="00E554AB" w:rsidRDefault="00E554AB" w:rsidP="00E554A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Балдин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К. Методы принятия управленческих решений. Теория и технология. – М.: Проект, 2004,- 304 с.</w:t>
      </w:r>
    </w:p>
    <w:p w:rsidR="00E554AB" w:rsidRPr="00E554AB" w:rsidRDefault="00E554AB" w:rsidP="00E554AB">
      <w:pPr>
        <w:numPr>
          <w:ilvl w:val="0"/>
          <w:numId w:val="27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Бовин А.А. и др. Управление инновациями в организациях. – М.: Омега-Л, 2009.</w:t>
      </w:r>
    </w:p>
    <w:p w:rsidR="00E554AB" w:rsidRPr="00E554AB" w:rsidRDefault="00E554AB" w:rsidP="00E554A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Бражко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Е.И., Серебрякова Г.В., Смирнов Э.А. Методы принятия управленческих решений. – М.: РИОР, 2006,126с.</w:t>
      </w:r>
    </w:p>
    <w:p w:rsidR="00E554AB" w:rsidRPr="00E554AB" w:rsidRDefault="00E554AB" w:rsidP="00E554A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Воробьев С. Методы принятия управленческих решений. Учебник для вузов – М.: 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Юнити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>-Дана, 2003, -317 с.</w:t>
      </w:r>
    </w:p>
    <w:p w:rsidR="00E554AB" w:rsidRPr="00E554AB" w:rsidRDefault="00E554AB" w:rsidP="00E554AB">
      <w:pPr>
        <w:numPr>
          <w:ilvl w:val="0"/>
          <w:numId w:val="27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proofErr w:type="spellStart"/>
      <w:r w:rsidRPr="00E554AB">
        <w:rPr>
          <w:rFonts w:ascii="Times New Roman" w:eastAsia="Calibri" w:hAnsi="Times New Roman" w:cs="Times New Roman"/>
          <w:spacing w:val="-6"/>
          <w:sz w:val="24"/>
          <w:szCs w:val="24"/>
        </w:rPr>
        <w:t>Гэрретт</w:t>
      </w:r>
      <w:proofErr w:type="spellEnd"/>
      <w:r w:rsidRPr="00E554A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Б. Рыба гниет с головы. Как предотвратить кризис развития компании внедрением новых стандартов корпоративного управления: Пер. с англ. М.: </w:t>
      </w:r>
      <w:proofErr w:type="spellStart"/>
      <w:r w:rsidRPr="00E554AB">
        <w:rPr>
          <w:rFonts w:ascii="Times New Roman" w:eastAsia="Calibri" w:hAnsi="Times New Roman" w:cs="Times New Roman"/>
          <w:spacing w:val="-6"/>
          <w:sz w:val="24"/>
          <w:szCs w:val="24"/>
        </w:rPr>
        <w:t>Эксмо</w:t>
      </w:r>
      <w:proofErr w:type="spellEnd"/>
      <w:r w:rsidRPr="00E554AB">
        <w:rPr>
          <w:rFonts w:ascii="Times New Roman" w:eastAsia="Calibri" w:hAnsi="Times New Roman" w:cs="Times New Roman"/>
          <w:spacing w:val="-6"/>
          <w:sz w:val="24"/>
          <w:szCs w:val="24"/>
        </w:rPr>
        <w:t>, 2008. 304 с.</w:t>
      </w:r>
    </w:p>
    <w:p w:rsidR="00E554AB" w:rsidRPr="00E554AB" w:rsidRDefault="00E554AB" w:rsidP="00E554AB">
      <w:pPr>
        <w:numPr>
          <w:ilvl w:val="0"/>
          <w:numId w:val="27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lastRenderedPageBreak/>
        <w:t>Дафт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Ричард Л. Теория организации: Учеб</w:t>
      </w:r>
      <w:proofErr w:type="gramStart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E554AB">
        <w:rPr>
          <w:rFonts w:ascii="Times New Roman" w:eastAsia="Calibri" w:hAnsi="Times New Roman" w:cs="Times New Roman"/>
          <w:sz w:val="24"/>
          <w:szCs w:val="24"/>
        </w:rPr>
        <w:t>Пер. с англ. М.: ЮНИТИ-ДАНА, 2009. 736 с.</w:t>
      </w:r>
    </w:p>
    <w:p w:rsidR="00E554AB" w:rsidRPr="00E554AB" w:rsidRDefault="00E554AB" w:rsidP="00E554AB">
      <w:pPr>
        <w:numPr>
          <w:ilvl w:val="0"/>
          <w:numId w:val="27"/>
        </w:numPr>
        <w:tabs>
          <w:tab w:val="left" w:pos="993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Журналы: «Менеджмент в России и за рубежом», «Проблемы теории и практики управления», «Эксперт», «Деньги», «Секрет фирмы», «Компания» и др.</w:t>
      </w:r>
    </w:p>
    <w:p w:rsidR="00E554AB" w:rsidRPr="00E554AB" w:rsidRDefault="00E554AB" w:rsidP="00E554A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Ильясов И.И. Система эвристических приемов решения задач. - М.:РОУ, 2000 – 140 с.</w:t>
      </w:r>
    </w:p>
    <w:p w:rsidR="00E554AB" w:rsidRPr="00E554AB" w:rsidRDefault="00E554AB" w:rsidP="00E554A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Ларичев О.И. Теория и методы принятия решений. /Учебник, М.: Логос, 2002.-392 с.</w:t>
      </w:r>
    </w:p>
    <w:p w:rsidR="00E554AB" w:rsidRPr="00E554AB" w:rsidRDefault="00E554AB" w:rsidP="00E554A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Лафта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Дж.К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. Методы принятия управленческих решений. 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E554AB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E554AB">
        <w:rPr>
          <w:rFonts w:ascii="Times New Roman" w:eastAsia="Calibri" w:hAnsi="Times New Roman" w:cs="Times New Roman"/>
          <w:sz w:val="24"/>
          <w:szCs w:val="24"/>
        </w:rPr>
        <w:t>особие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>.- М.: Центр Эк</w:t>
      </w:r>
      <w:proofErr w:type="gramStart"/>
      <w:r w:rsidRPr="00E554AB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Маркетинга. 2006.-304 с.</w:t>
      </w:r>
    </w:p>
    <w:p w:rsidR="00E554AB" w:rsidRPr="00E554AB" w:rsidRDefault="00E554AB" w:rsidP="00E554A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Литвак Б.Г. Разработка управленческого решения. Учебник, 4-е 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E554AB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554AB">
        <w:rPr>
          <w:rFonts w:ascii="Times New Roman" w:eastAsia="Calibri" w:hAnsi="Times New Roman" w:cs="Times New Roman"/>
          <w:sz w:val="24"/>
          <w:szCs w:val="24"/>
        </w:rPr>
        <w:t>спр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М.:Дело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>, 2006.-392 с.</w:t>
      </w:r>
    </w:p>
    <w:p w:rsidR="00E554AB" w:rsidRPr="00E554AB" w:rsidRDefault="00E554AB" w:rsidP="00E554AB">
      <w:pPr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>Смирнов Э.А., Селезнев В.Н. Методы принятия управленческих решений: Учебник для вузов</w:t>
      </w:r>
      <w:proofErr w:type="gramStart"/>
      <w:r w:rsidRPr="00E554AB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E554AB">
        <w:rPr>
          <w:rFonts w:ascii="Times New Roman" w:eastAsia="Calibri" w:hAnsi="Times New Roman" w:cs="Times New Roman"/>
          <w:sz w:val="24"/>
          <w:szCs w:val="24"/>
        </w:rPr>
        <w:t>М.:НИБ, 2004.-464 с.</w:t>
      </w:r>
    </w:p>
    <w:p w:rsidR="00E554AB" w:rsidRPr="00E554AB" w:rsidRDefault="00E554AB" w:rsidP="00E554A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Спицнадель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В.Н. Теория и практика принятия оптимальных решений. М.:, "Бизнес-Пресса", 2002.-394 с.</w:t>
      </w:r>
    </w:p>
    <w:p w:rsidR="00E554AB" w:rsidRPr="00E554AB" w:rsidRDefault="00E554AB" w:rsidP="00E554A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Трояновский В.М. Разработка управленческого решения. 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E554AB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E554AB">
        <w:rPr>
          <w:rFonts w:ascii="Times New Roman" w:eastAsia="Calibri" w:hAnsi="Times New Roman" w:cs="Times New Roman"/>
          <w:sz w:val="24"/>
          <w:szCs w:val="24"/>
        </w:rPr>
        <w:t>ос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>. М.:, "РДЛ", 2003.-208 с.</w:t>
      </w:r>
    </w:p>
    <w:p w:rsidR="00E554AB" w:rsidRPr="00E554AB" w:rsidRDefault="00E554AB" w:rsidP="00E554A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Фатхутдинов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Р.А. Методы принятия управленческих решений./Учебник, </w:t>
      </w:r>
      <w:proofErr w:type="gramStart"/>
      <w:r w:rsidRPr="00E554AB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E554AB">
        <w:rPr>
          <w:rFonts w:ascii="Times New Roman" w:eastAsia="Calibri" w:hAnsi="Times New Roman" w:cs="Times New Roman"/>
          <w:sz w:val="24"/>
          <w:szCs w:val="24"/>
        </w:rPr>
        <w:t>.:ИНФРА-М, 2003.-314 с.</w:t>
      </w:r>
    </w:p>
    <w:p w:rsidR="00E554AB" w:rsidRPr="00E554AB" w:rsidRDefault="00E554AB" w:rsidP="00E554A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Юкаева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В.С.Методы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 xml:space="preserve"> принятия управленческих решений./</w:t>
      </w:r>
      <w:proofErr w:type="spellStart"/>
      <w:r w:rsidRPr="00E554AB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E554AB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E554AB">
        <w:rPr>
          <w:rFonts w:ascii="Times New Roman" w:eastAsia="Calibri" w:hAnsi="Times New Roman" w:cs="Times New Roman"/>
          <w:sz w:val="24"/>
          <w:szCs w:val="24"/>
        </w:rPr>
        <w:t>ос</w:t>
      </w:r>
      <w:proofErr w:type="spellEnd"/>
      <w:r w:rsidRPr="00E554AB">
        <w:rPr>
          <w:rFonts w:ascii="Times New Roman" w:eastAsia="Calibri" w:hAnsi="Times New Roman" w:cs="Times New Roman"/>
          <w:sz w:val="24"/>
          <w:szCs w:val="24"/>
        </w:rPr>
        <w:t>.-М.: ОПС,2002.-280 с.</w:t>
      </w:r>
    </w:p>
    <w:p w:rsidR="00E554AB" w:rsidRPr="00E554AB" w:rsidRDefault="00E554AB" w:rsidP="00E554AB">
      <w:pPr>
        <w:spacing w:before="33" w:after="33" w:line="240" w:lineRule="auto"/>
        <w:ind w:hanging="36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554AB" w:rsidRPr="00E554AB" w:rsidRDefault="00E554AB" w:rsidP="00E554AB">
      <w:pPr>
        <w:spacing w:before="33" w:after="33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554A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Перечень ресурсов сети «Интернет», необходимых для освоения дисциплин</w:t>
      </w:r>
    </w:p>
    <w:p w:rsidR="00E554AB" w:rsidRPr="00E554AB" w:rsidRDefault="00E554AB" w:rsidP="00E554AB">
      <w:pPr>
        <w:spacing w:before="33" w:after="33" w:line="240" w:lineRule="auto"/>
        <w:ind w:hanging="36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557F75" w:rsidRDefault="00557F75" w:rsidP="00557F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7F75">
        <w:rPr>
          <w:rFonts w:ascii="Times New Roman" w:eastAsia="Calibri" w:hAnsi="Times New Roman" w:cs="Times New Roman"/>
          <w:i/>
          <w:sz w:val="24"/>
          <w:szCs w:val="24"/>
        </w:rPr>
        <w:t xml:space="preserve">ЭБС «Университетская библиотека онлайн» [Электронный ресурс].- Режим доступа: </w:t>
      </w:r>
      <w:hyperlink r:id="rId10" w:history="1">
        <w:r w:rsidRPr="00EA01E4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http://biblioclub.ru</w:t>
        </w:r>
      </w:hyperlink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554AB" w:rsidRPr="00E554AB" w:rsidRDefault="00E554AB" w:rsidP="00557F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54AB">
        <w:rPr>
          <w:rFonts w:ascii="Times New Roman" w:eastAsia="Calibri" w:hAnsi="Times New Roman" w:cs="Times New Roman"/>
          <w:i/>
          <w:sz w:val="24"/>
          <w:szCs w:val="24"/>
        </w:rPr>
        <w:t>Комментарии по аналитическому обеспечению принятия управленческих решений. [Электронный ресурс]. -</w:t>
      </w:r>
      <w:r w:rsidR="00557F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554AB">
        <w:rPr>
          <w:rFonts w:ascii="Times New Roman" w:eastAsia="Calibri" w:hAnsi="Times New Roman" w:cs="Times New Roman"/>
          <w:i/>
          <w:sz w:val="24"/>
          <w:szCs w:val="24"/>
        </w:rPr>
        <w:t>Режим доступа:</w:t>
      </w:r>
      <w:r w:rsidR="00557F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hyperlink r:id="rId11" w:history="1">
        <w:r w:rsidRPr="00E554AB">
          <w:rPr>
            <w:rFonts w:ascii="Times New Roman" w:eastAsia="Calibri" w:hAnsi="Times New Roman" w:cs="Times New Roman"/>
            <w:i/>
            <w:szCs w:val="24"/>
            <w:u w:val="single"/>
          </w:rPr>
          <w:t>http://www.big.spb.ru/</w:t>
        </w:r>
      </w:hyperlink>
      <w:r w:rsidR="009C55C0">
        <w:rPr>
          <w:rFonts w:ascii="Times New Roman" w:eastAsia="Calibri" w:hAnsi="Times New Roman" w:cs="Times New Roman"/>
          <w:i/>
          <w:szCs w:val="24"/>
          <w:u w:val="single"/>
        </w:rPr>
        <w:t xml:space="preserve"> </w:t>
      </w:r>
    </w:p>
    <w:p w:rsidR="00E554AB" w:rsidRPr="00E554AB" w:rsidRDefault="00E554AB" w:rsidP="00557F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54AB">
        <w:rPr>
          <w:rFonts w:ascii="Times New Roman" w:eastAsia="Calibri" w:hAnsi="Times New Roman" w:cs="Times New Roman"/>
          <w:i/>
          <w:sz w:val="24"/>
          <w:szCs w:val="24"/>
        </w:rPr>
        <w:t>Компьютеризация управленческих решений. Информация о программных продуктах</w:t>
      </w:r>
      <w:proofErr w:type="gramStart"/>
      <w:r w:rsidRPr="00E554AB">
        <w:rPr>
          <w:rFonts w:ascii="Times New Roman" w:eastAsia="Calibri" w:hAnsi="Times New Roman" w:cs="Times New Roman"/>
          <w:i/>
          <w:sz w:val="24"/>
          <w:szCs w:val="24"/>
        </w:rPr>
        <w:t xml:space="preserve">.. - </w:t>
      </w:r>
      <w:proofErr w:type="gramEnd"/>
      <w:r w:rsidRPr="00E554AB">
        <w:rPr>
          <w:rFonts w:ascii="Times New Roman" w:eastAsia="Calibri" w:hAnsi="Times New Roman" w:cs="Times New Roman"/>
          <w:i/>
          <w:sz w:val="24"/>
          <w:szCs w:val="24"/>
        </w:rPr>
        <w:t xml:space="preserve">Режим доступа: </w:t>
      </w:r>
      <w:hyperlink r:id="rId12" w:history="1">
        <w:r w:rsidR="00557F75" w:rsidRPr="00EA01E4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http://www.big.spb.ru/</w:t>
        </w:r>
      </w:hyperlink>
      <w:r w:rsidR="00557F7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</w:p>
    <w:p w:rsidR="00E554AB" w:rsidRPr="00E554AB" w:rsidRDefault="00E554AB" w:rsidP="00557F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54AB">
        <w:rPr>
          <w:rFonts w:ascii="Times New Roman" w:eastAsia="Calibri" w:hAnsi="Times New Roman" w:cs="Times New Roman"/>
          <w:i/>
          <w:sz w:val="24"/>
          <w:szCs w:val="24"/>
        </w:rPr>
        <w:t xml:space="preserve">Российский федеральный образовательный портал. [Электронный ресурс]. - Режим доступа: </w:t>
      </w:r>
      <w:hyperlink r:id="rId13" w:history="1">
        <w:r w:rsidRPr="00E554AB">
          <w:rPr>
            <w:rFonts w:ascii="Times New Roman" w:eastAsia="Calibri" w:hAnsi="Times New Roman" w:cs="Times New Roman"/>
            <w:i/>
            <w:szCs w:val="24"/>
            <w:u w:val="single"/>
          </w:rPr>
          <w:t>http://www.edu.ru/</w:t>
        </w:r>
      </w:hyperlink>
    </w:p>
    <w:p w:rsidR="00E554AB" w:rsidRPr="00E554AB" w:rsidRDefault="00E554AB" w:rsidP="00557F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54AB">
        <w:rPr>
          <w:rFonts w:ascii="Times New Roman" w:eastAsia="Calibri" w:hAnsi="Times New Roman" w:cs="Times New Roman"/>
          <w:i/>
          <w:sz w:val="24"/>
          <w:szCs w:val="24"/>
        </w:rPr>
        <w:t>Словари и энциклопедии ON-</w:t>
      </w:r>
      <w:proofErr w:type="spellStart"/>
      <w:r w:rsidRPr="00E554AB">
        <w:rPr>
          <w:rFonts w:ascii="Times New Roman" w:eastAsia="Calibri" w:hAnsi="Times New Roman" w:cs="Times New Roman"/>
          <w:i/>
          <w:sz w:val="24"/>
          <w:szCs w:val="24"/>
        </w:rPr>
        <w:t>Line</w:t>
      </w:r>
      <w:proofErr w:type="spellEnd"/>
      <w:r w:rsidRPr="00E554AB">
        <w:rPr>
          <w:rFonts w:ascii="Times New Roman" w:eastAsia="Calibri" w:hAnsi="Times New Roman" w:cs="Times New Roman"/>
          <w:i/>
          <w:sz w:val="24"/>
          <w:szCs w:val="24"/>
        </w:rPr>
        <w:t xml:space="preserve">. [Электронный ресурс]. - Режим доступа: </w:t>
      </w:r>
      <w:hyperlink r:id="rId14" w:history="1">
        <w:r w:rsidRPr="00E554AB">
          <w:rPr>
            <w:rFonts w:ascii="Times New Roman" w:eastAsia="Calibri" w:hAnsi="Times New Roman" w:cs="Times New Roman"/>
            <w:i/>
            <w:szCs w:val="24"/>
            <w:u w:val="single"/>
          </w:rPr>
          <w:t>http://dic.academic.ru/</w:t>
        </w:r>
      </w:hyperlink>
    </w:p>
    <w:p w:rsidR="00E554AB" w:rsidRPr="00E554AB" w:rsidRDefault="00E554AB" w:rsidP="00557F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54AB">
        <w:rPr>
          <w:rFonts w:ascii="Times New Roman" w:eastAsia="Calibri" w:hAnsi="Times New Roman" w:cs="Times New Roman"/>
          <w:i/>
          <w:sz w:val="24"/>
          <w:szCs w:val="24"/>
        </w:rPr>
        <w:t xml:space="preserve">Федеральный образовательный портал «Экономика, социология, менеджмент». [Электронный ресурс]. - Режим доступа: </w:t>
      </w:r>
      <w:hyperlink r:id="rId15" w:history="1">
        <w:r w:rsidRPr="00E554AB">
          <w:rPr>
            <w:rFonts w:ascii="Times New Roman" w:eastAsia="Calibri" w:hAnsi="Times New Roman" w:cs="Times New Roman"/>
            <w:i/>
            <w:szCs w:val="24"/>
            <w:u w:val="single"/>
          </w:rPr>
          <w:t>http://www.ecsocman.edu.ru/</w:t>
        </w:r>
      </w:hyperlink>
    </w:p>
    <w:p w:rsidR="002A165F" w:rsidRPr="002A165F" w:rsidRDefault="009E7CAC" w:rsidP="002A165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2A165F" w:rsidRPr="002A165F" w:rsidSect="0076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E109F"/>
    <w:multiLevelType w:val="hybridMultilevel"/>
    <w:tmpl w:val="B1C4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8063B"/>
    <w:multiLevelType w:val="multilevel"/>
    <w:tmpl w:val="E1481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6761D67"/>
    <w:multiLevelType w:val="hybridMultilevel"/>
    <w:tmpl w:val="619AE8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24086"/>
    <w:multiLevelType w:val="hybridMultilevel"/>
    <w:tmpl w:val="119C0872"/>
    <w:lvl w:ilvl="0" w:tplc="54165C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D23B53"/>
    <w:multiLevelType w:val="hybridMultilevel"/>
    <w:tmpl w:val="4A12145C"/>
    <w:lvl w:ilvl="0" w:tplc="54165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A1543"/>
    <w:multiLevelType w:val="multilevel"/>
    <w:tmpl w:val="DBC4B1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1006A22"/>
    <w:multiLevelType w:val="hybridMultilevel"/>
    <w:tmpl w:val="347CC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F293E"/>
    <w:multiLevelType w:val="hybridMultilevel"/>
    <w:tmpl w:val="BD2851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DA6F95"/>
    <w:multiLevelType w:val="hybridMultilevel"/>
    <w:tmpl w:val="CABE7AC2"/>
    <w:lvl w:ilvl="0" w:tplc="0419000F">
      <w:start w:val="1"/>
      <w:numFmt w:val="decimal"/>
      <w:lvlText w:val="%1."/>
      <w:lvlJc w:val="left"/>
      <w:pPr>
        <w:tabs>
          <w:tab w:val="num" w:pos="454"/>
        </w:tabs>
        <w:ind w:left="0" w:firstLine="284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">
    <w:nsid w:val="18AF2E87"/>
    <w:multiLevelType w:val="hybridMultilevel"/>
    <w:tmpl w:val="70A00384"/>
    <w:lvl w:ilvl="0" w:tplc="54165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E33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ACD6C0A"/>
    <w:multiLevelType w:val="hybridMultilevel"/>
    <w:tmpl w:val="08ECC7BC"/>
    <w:lvl w:ilvl="0" w:tplc="54165C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8C67B4"/>
    <w:multiLevelType w:val="hybridMultilevel"/>
    <w:tmpl w:val="3386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812C9"/>
    <w:multiLevelType w:val="hybridMultilevel"/>
    <w:tmpl w:val="CE286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13C398C"/>
    <w:multiLevelType w:val="hybridMultilevel"/>
    <w:tmpl w:val="E40891F2"/>
    <w:lvl w:ilvl="0" w:tplc="54165C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2E062E"/>
    <w:multiLevelType w:val="multilevel"/>
    <w:tmpl w:val="7E5289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5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94F7A87"/>
    <w:multiLevelType w:val="multilevel"/>
    <w:tmpl w:val="6E7E45BA"/>
    <w:lvl w:ilvl="0">
      <w:start w:val="1"/>
      <w:numFmt w:val="decimal"/>
      <w:lvlText w:val="%1."/>
      <w:lvlJc w:val="left"/>
      <w:pPr>
        <w:tabs>
          <w:tab w:val="num" w:pos="880"/>
        </w:tabs>
        <w:ind w:left="426" w:firstLine="284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9">
    <w:nsid w:val="2AFB08F8"/>
    <w:multiLevelType w:val="hybridMultilevel"/>
    <w:tmpl w:val="85EC0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C2F4CF3"/>
    <w:multiLevelType w:val="hybridMultilevel"/>
    <w:tmpl w:val="AA561092"/>
    <w:lvl w:ilvl="0" w:tplc="1722BE9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01D070B"/>
    <w:multiLevelType w:val="hybridMultilevel"/>
    <w:tmpl w:val="D714DD3E"/>
    <w:lvl w:ilvl="0" w:tplc="8CFAF3C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BC15DC"/>
    <w:multiLevelType w:val="hybridMultilevel"/>
    <w:tmpl w:val="F6665992"/>
    <w:lvl w:ilvl="0" w:tplc="B9D000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B9D00064">
      <w:start w:val="1"/>
      <w:numFmt w:val="decimal"/>
      <w:lvlText w:val="%3."/>
      <w:lvlJc w:val="left"/>
      <w:pPr>
        <w:ind w:left="1800" w:hanging="180"/>
      </w:pPr>
      <w:rPr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84E7A"/>
    <w:multiLevelType w:val="hybridMultilevel"/>
    <w:tmpl w:val="B99E7402"/>
    <w:lvl w:ilvl="0" w:tplc="20C8182C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C0226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2C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08B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C6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61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09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AD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65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01FB0"/>
    <w:multiLevelType w:val="hybridMultilevel"/>
    <w:tmpl w:val="9A20590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4CC32C72"/>
    <w:multiLevelType w:val="hybridMultilevel"/>
    <w:tmpl w:val="26D89776"/>
    <w:lvl w:ilvl="0" w:tplc="4ABCA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0A64300"/>
    <w:multiLevelType w:val="multilevel"/>
    <w:tmpl w:val="EDB27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2F25254"/>
    <w:multiLevelType w:val="multilevel"/>
    <w:tmpl w:val="7E5289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5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32610BF"/>
    <w:multiLevelType w:val="hybridMultilevel"/>
    <w:tmpl w:val="D060832E"/>
    <w:lvl w:ilvl="0" w:tplc="60C271D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7F6995"/>
    <w:multiLevelType w:val="hybridMultilevel"/>
    <w:tmpl w:val="7BA4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F53618"/>
    <w:multiLevelType w:val="hybridMultilevel"/>
    <w:tmpl w:val="43B25C92"/>
    <w:lvl w:ilvl="0" w:tplc="0419000F">
      <w:start w:val="1"/>
      <w:numFmt w:val="decimal"/>
      <w:lvlText w:val="%1."/>
      <w:lvlJc w:val="left"/>
      <w:pPr>
        <w:tabs>
          <w:tab w:val="num" w:pos="454"/>
        </w:tabs>
        <w:ind w:left="0" w:firstLine="284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1">
    <w:nsid w:val="5F906178"/>
    <w:multiLevelType w:val="hybridMultilevel"/>
    <w:tmpl w:val="26D89776"/>
    <w:lvl w:ilvl="0" w:tplc="4ABCA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36395C"/>
    <w:multiLevelType w:val="hybridMultilevel"/>
    <w:tmpl w:val="94CA7D18"/>
    <w:lvl w:ilvl="0" w:tplc="873C98D6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>
    <w:nsid w:val="60CC451F"/>
    <w:multiLevelType w:val="hybridMultilevel"/>
    <w:tmpl w:val="DEC01524"/>
    <w:lvl w:ilvl="0" w:tplc="54165C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FA1B15"/>
    <w:multiLevelType w:val="hybridMultilevel"/>
    <w:tmpl w:val="5066D2F8"/>
    <w:lvl w:ilvl="0" w:tplc="44E20120">
      <w:start w:val="1"/>
      <w:numFmt w:val="decimal"/>
      <w:lvlText w:val="3.%1"/>
      <w:lvlJc w:val="left"/>
      <w:pPr>
        <w:tabs>
          <w:tab w:val="num" w:pos="1021"/>
        </w:tabs>
        <w:ind w:left="567" w:firstLine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8AE36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9FF35AC"/>
    <w:multiLevelType w:val="hybridMultilevel"/>
    <w:tmpl w:val="91CA7CB0"/>
    <w:lvl w:ilvl="0" w:tplc="DB04BC48">
      <w:start w:val="1"/>
      <w:numFmt w:val="decimal"/>
      <w:lvlText w:val="%1."/>
      <w:lvlJc w:val="left"/>
      <w:pPr>
        <w:ind w:left="223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6C6A24"/>
    <w:multiLevelType w:val="hybridMultilevel"/>
    <w:tmpl w:val="65CE1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9A50F5"/>
    <w:multiLevelType w:val="hybridMultilevel"/>
    <w:tmpl w:val="172C7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81461C"/>
    <w:multiLevelType w:val="multilevel"/>
    <w:tmpl w:val="A87ACF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32"/>
      </w:rPr>
    </w:lvl>
    <w:lvl w:ilvl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C317E"/>
    <w:multiLevelType w:val="hybridMultilevel"/>
    <w:tmpl w:val="F1805BCA"/>
    <w:lvl w:ilvl="0" w:tplc="54165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56100"/>
    <w:multiLevelType w:val="hybridMultilevel"/>
    <w:tmpl w:val="FA82DC50"/>
    <w:lvl w:ilvl="0" w:tplc="54165C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552A55"/>
    <w:multiLevelType w:val="hybridMultilevel"/>
    <w:tmpl w:val="7D826B9A"/>
    <w:lvl w:ilvl="0" w:tplc="54165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CA1B47"/>
    <w:multiLevelType w:val="hybridMultilevel"/>
    <w:tmpl w:val="347CC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ED388D"/>
    <w:multiLevelType w:val="multilevel"/>
    <w:tmpl w:val="7E5289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5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FCE4506"/>
    <w:multiLevelType w:val="hybridMultilevel"/>
    <w:tmpl w:val="7BF868CC"/>
    <w:lvl w:ilvl="0" w:tplc="87F65DB6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5"/>
  </w:num>
  <w:num w:numId="5">
    <w:abstractNumId w:val="24"/>
  </w:num>
  <w:num w:numId="6">
    <w:abstractNumId w:val="20"/>
  </w:num>
  <w:num w:numId="7">
    <w:abstractNumId w:val="3"/>
  </w:num>
  <w:num w:numId="8">
    <w:abstractNumId w:val="14"/>
  </w:num>
  <w:num w:numId="9">
    <w:abstractNumId w:val="19"/>
  </w:num>
  <w:num w:numId="10">
    <w:abstractNumId w:val="6"/>
  </w:num>
  <w:num w:numId="11">
    <w:abstractNumId w:val="32"/>
  </w:num>
  <w:num w:numId="12">
    <w:abstractNumId w:val="1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27"/>
  </w:num>
  <w:num w:numId="34">
    <w:abstractNumId w:val="17"/>
  </w:num>
  <w:num w:numId="35">
    <w:abstractNumId w:val="4"/>
  </w:num>
  <w:num w:numId="36">
    <w:abstractNumId w:val="5"/>
  </w:num>
  <w:num w:numId="37">
    <w:abstractNumId w:val="10"/>
  </w:num>
  <w:num w:numId="38">
    <w:abstractNumId w:val="40"/>
  </w:num>
  <w:num w:numId="39">
    <w:abstractNumId w:val="15"/>
  </w:num>
  <w:num w:numId="40">
    <w:abstractNumId w:val="41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70D"/>
    <w:rsid w:val="0027670D"/>
    <w:rsid w:val="002A165F"/>
    <w:rsid w:val="002A6675"/>
    <w:rsid w:val="002F1D45"/>
    <w:rsid w:val="00394EC4"/>
    <w:rsid w:val="004752AA"/>
    <w:rsid w:val="004A6714"/>
    <w:rsid w:val="00557F75"/>
    <w:rsid w:val="005C35B7"/>
    <w:rsid w:val="00767543"/>
    <w:rsid w:val="009B1BDA"/>
    <w:rsid w:val="009C55C0"/>
    <w:rsid w:val="009E7CAC"/>
    <w:rsid w:val="00E554AB"/>
    <w:rsid w:val="00F15A90"/>
    <w:rsid w:val="00F3402F"/>
    <w:rsid w:val="00F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43"/>
  </w:style>
  <w:style w:type="paragraph" w:styleId="4">
    <w:name w:val="heading 4"/>
    <w:basedOn w:val="a"/>
    <w:next w:val="a"/>
    <w:link w:val="40"/>
    <w:unhideWhenUsed/>
    <w:qFormat/>
    <w:rsid w:val="00E554A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AB"/>
    <w:pPr>
      <w:spacing w:before="240" w:after="60" w:line="240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554AB"/>
    <w:pPr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14"/>
    <w:pPr>
      <w:ind w:left="720"/>
      <w:contextualSpacing/>
    </w:pPr>
  </w:style>
  <w:style w:type="character" w:styleId="a4">
    <w:name w:val="Hyperlink"/>
    <w:rsid w:val="004752AA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554A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554A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554AB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554AB"/>
  </w:style>
  <w:style w:type="paragraph" w:styleId="a5">
    <w:name w:val="Body Text Indent"/>
    <w:basedOn w:val="a"/>
    <w:link w:val="a6"/>
    <w:rsid w:val="00E554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54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E55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.Лена"/>
    <w:basedOn w:val="a"/>
    <w:next w:val="a"/>
    <w:uiPriority w:val="34"/>
    <w:qFormat/>
    <w:rsid w:val="00E554AB"/>
    <w:pPr>
      <w:keepNext/>
      <w:spacing w:before="240" w:after="60" w:line="360" w:lineRule="auto"/>
      <w:jc w:val="both"/>
      <w:outlineLvl w:val="0"/>
    </w:pPr>
    <w:rPr>
      <w:rFonts w:ascii="Times New Roman" w:eastAsia="Times New Roman" w:hAnsi="Times New Roman" w:cs="Arial"/>
      <w:b/>
      <w:sz w:val="32"/>
      <w:lang w:eastAsia="ru-RU"/>
    </w:rPr>
  </w:style>
  <w:style w:type="paragraph" w:customStyle="1" w:styleId="11">
    <w:name w:val="Заголовок 1.1.Лена"/>
    <w:basedOn w:val="10"/>
    <w:next w:val="a"/>
    <w:uiPriority w:val="34"/>
    <w:qFormat/>
    <w:rsid w:val="00E554AB"/>
    <w:pPr>
      <w:tabs>
        <w:tab w:val="num" w:pos="851"/>
      </w:tabs>
      <w:ind w:left="851" w:hanging="851"/>
      <w:outlineLvl w:val="1"/>
    </w:pPr>
  </w:style>
  <w:style w:type="paragraph" w:customStyle="1" w:styleId="a8">
    <w:name w:val="Для таблиц"/>
    <w:basedOn w:val="a"/>
    <w:uiPriority w:val="34"/>
    <w:qFormat/>
    <w:rsid w:val="00E5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554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554AB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554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554AB"/>
    <w:rPr>
      <w:rFonts w:ascii="Times New Roman" w:eastAsia="Calibri" w:hAnsi="Times New Roman" w:cs="Times New Roman"/>
    </w:rPr>
  </w:style>
  <w:style w:type="paragraph" w:styleId="ad">
    <w:name w:val="Normal (Web)"/>
    <w:aliases w:val="Обычный (Web)"/>
    <w:basedOn w:val="a"/>
    <w:link w:val="ae"/>
    <w:uiPriority w:val="34"/>
    <w:qFormat/>
    <w:rsid w:val="00E554AB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34"/>
    <w:rsid w:val="00E554A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E554AB"/>
    <w:rPr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E554AB"/>
    <w:pPr>
      <w:shd w:val="clear" w:color="auto" w:fill="FFFFFF"/>
      <w:spacing w:after="60" w:line="0" w:lineRule="atLeast"/>
      <w:ind w:firstLine="540"/>
      <w:jc w:val="both"/>
      <w:outlineLvl w:val="0"/>
    </w:pPr>
    <w:rPr>
      <w:shd w:val="clear" w:color="auto" w:fill="FFFFFF"/>
    </w:rPr>
  </w:style>
  <w:style w:type="paragraph" w:customStyle="1" w:styleId="Style7">
    <w:name w:val="Style7"/>
    <w:basedOn w:val="a"/>
    <w:uiPriority w:val="34"/>
    <w:qFormat/>
    <w:rsid w:val="00E554AB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34"/>
    <w:qFormat/>
    <w:rsid w:val="00E55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rsid w:val="00E554AB"/>
    <w:rPr>
      <w:rFonts w:ascii="Times New Roman" w:hAnsi="Times New Roman" w:cs="Times New Roman" w:hint="default"/>
      <w:sz w:val="16"/>
    </w:rPr>
  </w:style>
  <w:style w:type="paragraph" w:styleId="af">
    <w:name w:val="footnote text"/>
    <w:basedOn w:val="a"/>
    <w:link w:val="af0"/>
    <w:semiHidden/>
    <w:rsid w:val="00E55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554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E554AB"/>
    <w:rPr>
      <w:vertAlign w:val="superscript"/>
    </w:rPr>
  </w:style>
  <w:style w:type="paragraph" w:styleId="af2">
    <w:name w:val="Body Text"/>
    <w:basedOn w:val="a"/>
    <w:link w:val="af3"/>
    <w:rsid w:val="00E554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E55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554AB"/>
    <w:pPr>
      <w:spacing w:after="120" w:line="240" w:lineRule="auto"/>
      <w:ind w:left="283" w:firstLine="567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54AB"/>
    <w:rPr>
      <w:rFonts w:ascii="Times New Roman" w:eastAsia="Calibri" w:hAnsi="Times New Roman" w:cs="Times New Roman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E554A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554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5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554AB"/>
    <w:rPr>
      <w:color w:val="800080"/>
      <w:u w:val="single"/>
    </w:rPr>
  </w:style>
  <w:style w:type="paragraph" w:customStyle="1" w:styleId="af4">
    <w:name w:val="Îáû÷íûé"/>
    <w:qFormat/>
    <w:rsid w:val="00E55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E554AB"/>
    <w:rPr>
      <w:sz w:val="22"/>
      <w:szCs w:val="22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E554AB"/>
    <w:rPr>
      <w:sz w:val="16"/>
      <w:szCs w:val="16"/>
      <w:lang w:eastAsia="en-US"/>
    </w:rPr>
  </w:style>
  <w:style w:type="character" w:customStyle="1" w:styleId="15">
    <w:name w:val="Обычный (веб) Знак1"/>
    <w:aliases w:val="Обычный (Web) Знак1"/>
    <w:basedOn w:val="a0"/>
    <w:uiPriority w:val="99"/>
    <w:semiHidden/>
    <w:locked/>
    <w:rsid w:val="00E554AB"/>
    <w:rPr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E554AB"/>
  </w:style>
  <w:style w:type="character" w:customStyle="1" w:styleId="shortauthor">
    <w:name w:val="short_author"/>
    <w:basedOn w:val="a0"/>
    <w:rsid w:val="00E554AB"/>
  </w:style>
  <w:style w:type="character" w:customStyle="1" w:styleId="shortname">
    <w:name w:val="short_name"/>
    <w:basedOn w:val="a0"/>
    <w:rsid w:val="00E554AB"/>
  </w:style>
  <w:style w:type="character" w:styleId="af5">
    <w:name w:val="FollowedHyperlink"/>
    <w:basedOn w:val="a0"/>
    <w:uiPriority w:val="99"/>
    <w:semiHidden/>
    <w:unhideWhenUsed/>
    <w:rsid w:val="00E554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E554A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AB"/>
    <w:pPr>
      <w:spacing w:before="240" w:after="60" w:line="240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554AB"/>
    <w:pPr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14"/>
    <w:pPr>
      <w:ind w:left="720"/>
      <w:contextualSpacing/>
    </w:pPr>
  </w:style>
  <w:style w:type="character" w:styleId="a4">
    <w:name w:val="Hyperlink"/>
    <w:rsid w:val="004752AA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554A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554A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554AB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554AB"/>
  </w:style>
  <w:style w:type="paragraph" w:styleId="a5">
    <w:name w:val="Body Text Indent"/>
    <w:basedOn w:val="a"/>
    <w:link w:val="a6"/>
    <w:rsid w:val="00E554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54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E55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.Лена"/>
    <w:basedOn w:val="a"/>
    <w:next w:val="a"/>
    <w:uiPriority w:val="34"/>
    <w:qFormat/>
    <w:rsid w:val="00E554AB"/>
    <w:pPr>
      <w:keepNext/>
      <w:spacing w:before="240" w:after="60" w:line="360" w:lineRule="auto"/>
      <w:jc w:val="both"/>
      <w:outlineLvl w:val="0"/>
    </w:pPr>
    <w:rPr>
      <w:rFonts w:ascii="Times New Roman" w:eastAsia="Times New Roman" w:hAnsi="Times New Roman" w:cs="Arial"/>
      <w:b/>
      <w:sz w:val="32"/>
      <w:lang w:eastAsia="ru-RU"/>
    </w:rPr>
  </w:style>
  <w:style w:type="paragraph" w:customStyle="1" w:styleId="11">
    <w:name w:val="Заголовок 1.1.Лена"/>
    <w:basedOn w:val="10"/>
    <w:next w:val="a"/>
    <w:uiPriority w:val="34"/>
    <w:qFormat/>
    <w:rsid w:val="00E554AB"/>
    <w:pPr>
      <w:tabs>
        <w:tab w:val="num" w:pos="851"/>
      </w:tabs>
      <w:ind w:left="851" w:hanging="851"/>
      <w:outlineLvl w:val="1"/>
    </w:pPr>
  </w:style>
  <w:style w:type="paragraph" w:customStyle="1" w:styleId="a8">
    <w:name w:val="Для таблиц"/>
    <w:basedOn w:val="a"/>
    <w:uiPriority w:val="34"/>
    <w:qFormat/>
    <w:rsid w:val="00E5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554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554AB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554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554AB"/>
    <w:rPr>
      <w:rFonts w:ascii="Times New Roman" w:eastAsia="Calibri" w:hAnsi="Times New Roman" w:cs="Times New Roman"/>
    </w:rPr>
  </w:style>
  <w:style w:type="paragraph" w:styleId="ad">
    <w:name w:val="Normal (Web)"/>
    <w:aliases w:val="Обычный (Web)"/>
    <w:basedOn w:val="a"/>
    <w:link w:val="ae"/>
    <w:uiPriority w:val="34"/>
    <w:qFormat/>
    <w:rsid w:val="00E554AB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34"/>
    <w:rsid w:val="00E554A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E554AB"/>
    <w:rPr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E554AB"/>
    <w:pPr>
      <w:shd w:val="clear" w:color="auto" w:fill="FFFFFF"/>
      <w:spacing w:after="60" w:line="0" w:lineRule="atLeast"/>
      <w:ind w:firstLine="540"/>
      <w:jc w:val="both"/>
      <w:outlineLvl w:val="0"/>
    </w:pPr>
    <w:rPr>
      <w:shd w:val="clear" w:color="auto" w:fill="FFFFFF"/>
    </w:rPr>
  </w:style>
  <w:style w:type="paragraph" w:customStyle="1" w:styleId="Style7">
    <w:name w:val="Style7"/>
    <w:basedOn w:val="a"/>
    <w:uiPriority w:val="34"/>
    <w:qFormat/>
    <w:rsid w:val="00E554AB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34"/>
    <w:qFormat/>
    <w:rsid w:val="00E55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rsid w:val="00E554AB"/>
    <w:rPr>
      <w:rFonts w:ascii="Times New Roman" w:hAnsi="Times New Roman" w:cs="Times New Roman" w:hint="default"/>
      <w:sz w:val="16"/>
    </w:rPr>
  </w:style>
  <w:style w:type="paragraph" w:styleId="af">
    <w:name w:val="footnote text"/>
    <w:basedOn w:val="a"/>
    <w:link w:val="af0"/>
    <w:semiHidden/>
    <w:rsid w:val="00E55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554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E554AB"/>
    <w:rPr>
      <w:vertAlign w:val="superscript"/>
    </w:rPr>
  </w:style>
  <w:style w:type="paragraph" w:styleId="af2">
    <w:name w:val="Body Text"/>
    <w:basedOn w:val="a"/>
    <w:link w:val="af3"/>
    <w:rsid w:val="00E554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E55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554AB"/>
    <w:pPr>
      <w:spacing w:after="120" w:line="240" w:lineRule="auto"/>
      <w:ind w:left="283" w:firstLine="567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54AB"/>
    <w:rPr>
      <w:rFonts w:ascii="Times New Roman" w:eastAsia="Calibri" w:hAnsi="Times New Roman" w:cs="Times New Roman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E554A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554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5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554AB"/>
    <w:rPr>
      <w:color w:val="800080"/>
      <w:u w:val="single"/>
    </w:rPr>
  </w:style>
  <w:style w:type="paragraph" w:customStyle="1" w:styleId="af4">
    <w:name w:val="Îáû÷íûé"/>
    <w:qFormat/>
    <w:rsid w:val="00E55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E554AB"/>
    <w:rPr>
      <w:sz w:val="22"/>
      <w:szCs w:val="22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E554AB"/>
    <w:rPr>
      <w:sz w:val="16"/>
      <w:szCs w:val="16"/>
      <w:lang w:eastAsia="en-US"/>
    </w:rPr>
  </w:style>
  <w:style w:type="character" w:customStyle="1" w:styleId="15">
    <w:name w:val="Обычный (веб) Знак1"/>
    <w:aliases w:val="Обычный (Web) Знак1"/>
    <w:basedOn w:val="a0"/>
    <w:uiPriority w:val="99"/>
    <w:semiHidden/>
    <w:locked/>
    <w:rsid w:val="00E554AB"/>
    <w:rPr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E554AB"/>
  </w:style>
  <w:style w:type="character" w:customStyle="1" w:styleId="shortauthor">
    <w:name w:val="short_author"/>
    <w:basedOn w:val="a0"/>
    <w:rsid w:val="00E554AB"/>
  </w:style>
  <w:style w:type="character" w:customStyle="1" w:styleId="shortname">
    <w:name w:val="short_name"/>
    <w:basedOn w:val="a0"/>
    <w:rsid w:val="00E554AB"/>
  </w:style>
  <w:style w:type="character" w:styleId="af5">
    <w:name w:val="FollowedHyperlink"/>
    <w:basedOn w:val="a0"/>
    <w:uiPriority w:val="99"/>
    <w:semiHidden/>
    <w:unhideWhenUsed/>
    <w:rsid w:val="00E55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8872" TargetMode="External"/><Relationship Id="rId13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142711" TargetMode="External"/><Relationship Id="rId12" Type="http://schemas.openxmlformats.org/officeDocument/2006/relationships/hyperlink" Target="http://www.big.sp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53789" TargetMode="External"/><Relationship Id="rId11" Type="http://schemas.openxmlformats.org/officeDocument/2006/relationships/hyperlink" Target="http://www.big.sp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socman.edu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2334" TargetMode="External"/><Relationship Id="rId14" Type="http://schemas.openxmlformats.org/officeDocument/2006/relationships/hyperlink" Target="http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Лариса Владимировна</dc:creator>
  <cp:lastModifiedBy>admin</cp:lastModifiedBy>
  <cp:revision>3</cp:revision>
  <dcterms:created xsi:type="dcterms:W3CDTF">2017-09-14T18:39:00Z</dcterms:created>
  <dcterms:modified xsi:type="dcterms:W3CDTF">2017-09-14T18:40:00Z</dcterms:modified>
</cp:coreProperties>
</file>