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7E" w:rsidRPr="002070BA" w:rsidRDefault="00FC107E" w:rsidP="00BC55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Курсовой готов, произведены расчеты, требуется построить 6 графиков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MicroCAP</w:t>
      </w:r>
    </w:p>
    <w:p w:rsidR="00FC107E" w:rsidRDefault="00FC107E" w:rsidP="00BC55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курсового Разработка полосового фильтра</w:t>
      </w:r>
    </w:p>
    <w:p w:rsidR="00F2162B" w:rsidRDefault="00BC55E1" w:rsidP="00BC55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E1">
        <w:rPr>
          <w:rFonts w:ascii="Times New Roman" w:hAnsi="Times New Roman" w:cs="Times New Roman"/>
          <w:b/>
          <w:sz w:val="28"/>
          <w:szCs w:val="28"/>
        </w:rPr>
        <w:t>Исходные данные</w:t>
      </w:r>
    </w:p>
    <w:p w:rsidR="00BC55E1" w:rsidRDefault="00BC55E1" w:rsidP="00BC55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5E1" w:rsidRPr="008621C7" w:rsidRDefault="00BC55E1" w:rsidP="00BC55E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C7">
        <w:rPr>
          <w:rFonts w:ascii="Times New Roman" w:hAnsi="Times New Roman" w:cs="Times New Roman"/>
          <w:sz w:val="28"/>
          <w:szCs w:val="28"/>
        </w:rPr>
        <w:t xml:space="preserve">Спроектировать </w:t>
      </w:r>
      <w:r>
        <w:rPr>
          <w:rFonts w:ascii="Times New Roman" w:hAnsi="Times New Roman" w:cs="Times New Roman"/>
          <w:sz w:val="28"/>
          <w:szCs w:val="28"/>
        </w:rPr>
        <w:t xml:space="preserve">полосовой </w:t>
      </w:r>
      <w:r w:rsidRPr="008621C7">
        <w:rPr>
          <w:rFonts w:ascii="Times New Roman" w:hAnsi="Times New Roman" w:cs="Times New Roman"/>
          <w:sz w:val="28"/>
          <w:szCs w:val="28"/>
        </w:rPr>
        <w:t xml:space="preserve">фильтр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5E1" w:rsidRPr="008621C7" w:rsidRDefault="00BC55E1" w:rsidP="00BC55E1">
      <w:pPr>
        <w:pStyle w:val="a4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C7">
        <w:rPr>
          <w:rFonts w:ascii="Times New Roman" w:hAnsi="Times New Roman" w:cs="Times New Roman"/>
          <w:sz w:val="28"/>
          <w:szCs w:val="28"/>
        </w:rPr>
        <w:t>Значения параметров фильтра:</w:t>
      </w:r>
    </w:p>
    <w:p w:rsidR="00BC55E1" w:rsidRDefault="00BC55E1" w:rsidP="00BC55E1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нижняя частота </w:t>
      </w:r>
      <w:r w:rsidRPr="00BC55E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C55E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BC55E1">
        <w:rPr>
          <w:rFonts w:ascii="Times New Roman" w:hAnsi="Times New Roman" w:cs="Times New Roman"/>
          <w:sz w:val="28"/>
          <w:szCs w:val="28"/>
        </w:rPr>
        <w:t xml:space="preserve"> =</w:t>
      </w:r>
      <w:r w:rsidRPr="00BC55E1">
        <w:rPr>
          <w:rFonts w:ascii="Times New Roman" w:hAnsi="Times New Roman" w:cs="Times New Roman"/>
          <w:sz w:val="28"/>
          <w:szCs w:val="28"/>
          <w:lang w:val="en-US"/>
        </w:rPr>
        <w:t xml:space="preserve">50 </w:t>
      </w:r>
      <w:r w:rsidRPr="00BC55E1">
        <w:rPr>
          <w:rFonts w:ascii="Times New Roman" w:hAnsi="Times New Roman" w:cs="Times New Roman"/>
          <w:sz w:val="28"/>
          <w:szCs w:val="28"/>
        </w:rPr>
        <w:t>Гц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5E1" w:rsidRDefault="00BC55E1" w:rsidP="00BC55E1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E1">
        <w:rPr>
          <w:rFonts w:ascii="Times New Roman" w:hAnsi="Times New Roman" w:cs="Times New Roman"/>
          <w:sz w:val="28"/>
          <w:szCs w:val="28"/>
        </w:rPr>
        <w:t xml:space="preserve">верхняя частота </w:t>
      </w:r>
      <w:r w:rsidRPr="00BC55E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C55E1">
        <w:rPr>
          <w:rFonts w:ascii="Times New Roman" w:hAnsi="Times New Roman" w:cs="Times New Roman"/>
          <w:sz w:val="20"/>
          <w:szCs w:val="20"/>
        </w:rPr>
        <w:t xml:space="preserve">в </w:t>
      </w:r>
      <w:r w:rsidRPr="00BC55E1">
        <w:rPr>
          <w:rFonts w:ascii="Times New Roman" w:hAnsi="Times New Roman" w:cs="Times New Roman"/>
          <w:sz w:val="28"/>
          <w:szCs w:val="28"/>
        </w:rPr>
        <w:t>=150 Гц;</w:t>
      </w:r>
    </w:p>
    <w:p w:rsidR="00BC55E1" w:rsidRDefault="00BC55E1" w:rsidP="00BC55E1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55E1">
        <w:rPr>
          <w:rFonts w:ascii="Times New Roman" w:hAnsi="Times New Roman" w:cs="Times New Roman"/>
          <w:sz w:val="28"/>
          <w:szCs w:val="28"/>
        </w:rPr>
        <w:t xml:space="preserve">рутизна АЧХ </w:t>
      </w:r>
      <w:r w:rsidRPr="00BC55E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55E1">
        <w:rPr>
          <w:rFonts w:ascii="Times New Roman" w:hAnsi="Times New Roman" w:cs="Times New Roman"/>
          <w:sz w:val="28"/>
          <w:szCs w:val="28"/>
        </w:rPr>
        <w:t>=30 дБ/окт.;</w:t>
      </w:r>
    </w:p>
    <w:p w:rsidR="00BC55E1" w:rsidRPr="00BC55E1" w:rsidRDefault="00BC55E1" w:rsidP="00BC55E1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на входе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вх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=700мВ;</w:t>
      </w:r>
    </w:p>
    <w:p w:rsidR="00BC55E1" w:rsidRPr="00BC55E1" w:rsidRDefault="00BC55E1" w:rsidP="00BC55E1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E1">
        <w:rPr>
          <w:rFonts w:ascii="Times New Roman" w:hAnsi="Times New Roman" w:cs="Times New Roman"/>
          <w:sz w:val="28"/>
          <w:szCs w:val="28"/>
        </w:rPr>
        <w:t>сопротивление генератора R</w:t>
      </w:r>
      <w:r w:rsidRPr="00BC55E1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C55E1">
        <w:rPr>
          <w:rFonts w:ascii="Times New Roman" w:hAnsi="Times New Roman" w:cs="Times New Roman"/>
          <w:sz w:val="28"/>
          <w:szCs w:val="28"/>
        </w:rPr>
        <w:t xml:space="preserve"> = 100 кОм;</w:t>
      </w:r>
    </w:p>
    <w:p w:rsidR="00BC55E1" w:rsidRDefault="00BC55E1" w:rsidP="00BC55E1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сопротивление нагрузки  </w:t>
      </w:r>
      <w:r w:rsidRPr="00BC55E1">
        <w:rPr>
          <w:rFonts w:ascii="Times New Roman" w:hAnsi="Times New Roman" w:cs="Times New Roman"/>
          <w:sz w:val="28"/>
          <w:szCs w:val="28"/>
        </w:rPr>
        <w:t>R</w:t>
      </w:r>
      <w:r w:rsidRPr="00BC55E1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BC55E1">
        <w:rPr>
          <w:rFonts w:ascii="Times New Roman" w:hAnsi="Times New Roman" w:cs="Times New Roman"/>
          <w:sz w:val="28"/>
          <w:szCs w:val="28"/>
        </w:rPr>
        <w:t xml:space="preserve"> кОм;</w:t>
      </w:r>
    </w:p>
    <w:p w:rsidR="00BC55E1" w:rsidRDefault="00BC55E1" w:rsidP="00BC55E1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на выходе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вых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=11В;</w:t>
      </w:r>
    </w:p>
    <w:p w:rsidR="00BC55E1" w:rsidRDefault="00BC55E1" w:rsidP="00BC55E1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sym w:font="Symbol" w:char="F03C"/>
      </w:r>
      <w:r>
        <w:rPr>
          <w:rFonts w:ascii="Times New Roman" w:hAnsi="Times New Roman" w:cs="Times New Roman"/>
          <w:sz w:val="28"/>
          <w:szCs w:val="28"/>
        </w:rPr>
        <w:t>1%;</w:t>
      </w:r>
    </w:p>
    <w:p w:rsidR="00BC55E1" w:rsidRPr="001054D7" w:rsidRDefault="00BC55E1" w:rsidP="00BC55E1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1054D7">
        <w:rPr>
          <w:rFonts w:ascii="Times New Roman" w:hAnsi="Times New Roman" w:cs="Times New Roman"/>
          <w:sz w:val="28"/>
          <w:szCs w:val="28"/>
        </w:rPr>
        <w:t xml:space="preserve"> </w:t>
      </w:r>
      <w:r w:rsidR="001054D7" w:rsidRPr="001054D7">
        <w:rPr>
          <w:rFonts w:ascii="Times New Roman" w:hAnsi="Times New Roman" w:cs="Times New Roman"/>
          <w:i/>
          <w:sz w:val="28"/>
          <w:szCs w:val="28"/>
          <w:lang w:val="en-US"/>
        </w:rPr>
        <w:t>dK/K</w:t>
      </w:r>
      <w:r w:rsidR="0010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>
        <w:rPr>
          <w:rFonts w:ascii="Times New Roman" w:hAnsi="Times New Roman" w:cs="Times New Roman"/>
          <w:sz w:val="28"/>
          <w:szCs w:val="28"/>
        </w:rPr>
        <w:t xml:space="preserve">5% </w:t>
      </w:r>
      <w:r w:rsidRPr="001054D7">
        <w:rPr>
          <w:rFonts w:ascii="Times New Roman" w:hAnsi="Times New Roman" w:cs="Times New Roman"/>
          <w:i/>
          <w:sz w:val="28"/>
          <w:szCs w:val="28"/>
        </w:rPr>
        <w:t>;</w:t>
      </w:r>
    </w:p>
    <w:p w:rsidR="001054D7" w:rsidRDefault="001054D7" w:rsidP="001054D7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 рабочих температур Т∆=-40…+60,ºС</w:t>
      </w:r>
    </w:p>
    <w:p w:rsidR="001054D7" w:rsidRPr="001054D7" w:rsidRDefault="001054D7" w:rsidP="001054D7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54D7">
        <w:rPr>
          <w:rFonts w:ascii="Times New Roman" w:hAnsi="Times New Roman" w:cs="Times New Roman"/>
          <w:sz w:val="28"/>
          <w:szCs w:val="28"/>
        </w:rPr>
        <w:t xml:space="preserve">Выполнить анализ спроектированного фильтра. </w:t>
      </w:r>
    </w:p>
    <w:p w:rsidR="00BC55E1" w:rsidRDefault="002070BA" w:rsidP="00BC5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схем</w:t>
      </w:r>
    </w:p>
    <w:p w:rsidR="002070BA" w:rsidRDefault="002070BA" w:rsidP="00BC5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70BA" w:rsidRDefault="002070BA" w:rsidP="002070BA">
      <w:r>
        <w:rPr>
          <w:noProof/>
        </w:rPr>
        <w:drawing>
          <wp:inline distT="0" distB="0" distL="0" distR="0">
            <wp:extent cx="5934075" cy="2315210"/>
            <wp:effectExtent l="19050" t="0" r="9525" b="0"/>
            <wp:docPr id="2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BA" w:rsidRDefault="002070BA" w:rsidP="002070BA">
      <w:pPr>
        <w:jc w:val="center"/>
      </w:pPr>
      <w:r>
        <w:t>Рисунок Г.1 – Временная диаграмма на входе схемы</w:t>
      </w:r>
    </w:p>
    <w:p w:rsidR="002070BA" w:rsidRDefault="002070BA" w:rsidP="002070BA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2315210"/>
            <wp:effectExtent l="19050" t="0" r="0" b="0"/>
            <wp:docPr id="20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BA" w:rsidRDefault="002070BA" w:rsidP="002070BA">
      <w:pPr>
        <w:jc w:val="center"/>
      </w:pPr>
      <w:r>
        <w:t>Рисунок Г.2 – Временная диаграмма на выходе схемы</w:t>
      </w:r>
    </w:p>
    <w:p w:rsidR="002070BA" w:rsidRDefault="002070BA" w:rsidP="002070BA">
      <w:pPr>
        <w:jc w:val="center"/>
      </w:pPr>
      <w:r>
        <w:rPr>
          <w:noProof/>
        </w:rPr>
        <w:drawing>
          <wp:inline distT="0" distB="0" distL="0" distR="0">
            <wp:extent cx="5934075" cy="2305685"/>
            <wp:effectExtent l="19050" t="0" r="9525" b="0"/>
            <wp:docPr id="2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BA" w:rsidRDefault="002070BA" w:rsidP="002070BA">
      <w:pPr>
        <w:jc w:val="center"/>
      </w:pPr>
      <w:r>
        <w:t>Рисунок Г.3 – Амплитудно-частотная характеристика</w:t>
      </w:r>
    </w:p>
    <w:p w:rsidR="002070BA" w:rsidRDefault="002070BA" w:rsidP="002070BA">
      <w:pPr>
        <w:jc w:val="center"/>
      </w:pPr>
    </w:p>
    <w:p w:rsidR="002070BA" w:rsidRDefault="002070BA" w:rsidP="002070BA">
      <w:pPr>
        <w:jc w:val="center"/>
      </w:pPr>
      <w:r>
        <w:rPr>
          <w:noProof/>
        </w:rPr>
        <w:drawing>
          <wp:inline distT="0" distB="0" distL="0" distR="0">
            <wp:extent cx="5943600" cy="2315210"/>
            <wp:effectExtent l="19050" t="0" r="0" b="0"/>
            <wp:docPr id="2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BA" w:rsidRDefault="002070BA" w:rsidP="002070BA">
      <w:pPr>
        <w:jc w:val="center"/>
      </w:pPr>
      <w:r>
        <w:t>Рисунок Г.4 – Определение крутизны спада амплитудно-частотной характеристики</w:t>
      </w:r>
    </w:p>
    <w:p w:rsidR="002070BA" w:rsidRDefault="002070BA" w:rsidP="002070BA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2315210"/>
            <wp:effectExtent l="19050" t="0" r="0" b="0"/>
            <wp:docPr id="2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BA" w:rsidRDefault="002070BA" w:rsidP="002070BA">
      <w:pPr>
        <w:jc w:val="center"/>
      </w:pPr>
    </w:p>
    <w:p w:rsidR="002070BA" w:rsidRDefault="002070BA" w:rsidP="002070BA">
      <w:pPr>
        <w:jc w:val="center"/>
      </w:pPr>
      <w:r>
        <w:t>Рисунок Г.5 – Спектр сигнала на выходе схемы</w:t>
      </w:r>
    </w:p>
    <w:p w:rsidR="002070BA" w:rsidRDefault="002070BA" w:rsidP="002070BA">
      <w:pPr>
        <w:jc w:val="center"/>
      </w:pPr>
      <w:r>
        <w:rPr>
          <w:noProof/>
        </w:rPr>
        <w:drawing>
          <wp:inline distT="0" distB="0" distL="0" distR="0">
            <wp:extent cx="5934075" cy="2305685"/>
            <wp:effectExtent l="19050" t="0" r="9525" b="0"/>
            <wp:docPr id="2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BA" w:rsidRDefault="002070BA" w:rsidP="002070BA">
      <w:pPr>
        <w:jc w:val="center"/>
      </w:pPr>
      <w:r>
        <w:t>Рисунок Г.6 – Влияние изменения температуры на работу фильтра</w:t>
      </w:r>
    </w:p>
    <w:p w:rsidR="002070BA" w:rsidRDefault="002070BA" w:rsidP="002070BA">
      <w:pPr>
        <w:jc w:val="center"/>
      </w:pPr>
    </w:p>
    <w:p w:rsidR="002070BA" w:rsidRPr="00BC55E1" w:rsidRDefault="002070BA" w:rsidP="00BC5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070BA" w:rsidRPr="00BC55E1" w:rsidSect="00F2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340C7"/>
    <w:multiLevelType w:val="hybridMultilevel"/>
    <w:tmpl w:val="9704DC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4FC40E0"/>
    <w:multiLevelType w:val="hybridMultilevel"/>
    <w:tmpl w:val="F6329E60"/>
    <w:lvl w:ilvl="0" w:tplc="28C45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BC55E1"/>
    <w:rsid w:val="00055DB8"/>
    <w:rsid w:val="001054D7"/>
    <w:rsid w:val="00192019"/>
    <w:rsid w:val="002070BA"/>
    <w:rsid w:val="0043656B"/>
    <w:rsid w:val="00BC55E1"/>
    <w:rsid w:val="00C60ECB"/>
    <w:rsid w:val="00F2162B"/>
    <w:rsid w:val="00FC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BC55E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4">
    <w:name w:val="List Paragraph"/>
    <w:basedOn w:val="a"/>
    <w:uiPriority w:val="34"/>
    <w:qFormat/>
    <w:rsid w:val="00BC55E1"/>
    <w:pPr>
      <w:ind w:left="720"/>
      <w:contextualSpacing/>
    </w:pPr>
    <w:rPr>
      <w:rFonts w:eastAsia="Times New Roman"/>
      <w:lang w:eastAsia="en-US"/>
    </w:rPr>
  </w:style>
  <w:style w:type="character" w:styleId="a5">
    <w:name w:val="Placeholder Text"/>
    <w:basedOn w:val="a0"/>
    <w:uiPriority w:val="99"/>
    <w:semiHidden/>
    <w:rsid w:val="00BC55E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камп</cp:lastModifiedBy>
  <cp:revision>4</cp:revision>
  <dcterms:created xsi:type="dcterms:W3CDTF">2017-09-03T03:16:00Z</dcterms:created>
  <dcterms:modified xsi:type="dcterms:W3CDTF">2017-09-06T18:11:00Z</dcterms:modified>
</cp:coreProperties>
</file>