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39" w:rsidRDefault="008C4539" w:rsidP="008C4539">
      <w:pPr>
        <w:pStyle w:val="afb"/>
        <w:ind w:left="-284"/>
        <w:jc w:val="center"/>
        <w:rPr>
          <w:szCs w:val="28"/>
        </w:rPr>
      </w:pPr>
      <w:bookmarkStart w:id="0" w:name="bookmark1"/>
    </w:p>
    <w:p w:rsidR="005C30A4" w:rsidRPr="008C4539" w:rsidRDefault="005C30A4" w:rsidP="005C30A4">
      <w:pPr>
        <w:pStyle w:val="afb"/>
        <w:ind w:left="-284"/>
        <w:jc w:val="center"/>
        <w:rPr>
          <w:szCs w:val="28"/>
        </w:rPr>
      </w:pPr>
      <w:r w:rsidRPr="008C4539">
        <w:rPr>
          <w:szCs w:val="28"/>
        </w:rPr>
        <w:t>Министерство образования и науки Российской Федерации</w:t>
      </w:r>
    </w:p>
    <w:p w:rsidR="005C30A4" w:rsidRPr="008C4539" w:rsidRDefault="005C30A4" w:rsidP="005C30A4">
      <w:pPr>
        <w:pStyle w:val="afb"/>
        <w:ind w:left="-284"/>
        <w:jc w:val="center"/>
        <w:rPr>
          <w:szCs w:val="28"/>
        </w:rPr>
      </w:pPr>
      <w:r w:rsidRPr="008C4539">
        <w:rPr>
          <w:szCs w:val="28"/>
        </w:rPr>
        <w:t>Федеральное государственное автономное образовательное учреждение</w:t>
      </w:r>
    </w:p>
    <w:p w:rsidR="005C30A4" w:rsidRPr="008C4539" w:rsidRDefault="005C30A4" w:rsidP="005C30A4">
      <w:pPr>
        <w:pStyle w:val="afb"/>
        <w:ind w:left="-284"/>
        <w:jc w:val="center"/>
        <w:rPr>
          <w:szCs w:val="28"/>
        </w:rPr>
      </w:pPr>
      <w:r w:rsidRPr="008C4539">
        <w:rPr>
          <w:szCs w:val="28"/>
        </w:rPr>
        <w:t>высшего профессионального образования</w:t>
      </w:r>
    </w:p>
    <w:p w:rsidR="005C30A4" w:rsidRPr="008C4539" w:rsidRDefault="005C30A4" w:rsidP="005C30A4">
      <w:pPr>
        <w:pStyle w:val="afc"/>
        <w:ind w:left="-284"/>
        <w:jc w:val="center"/>
        <w:rPr>
          <w:rFonts w:ascii="Times New Roman" w:hAnsi="Times New Roman"/>
          <w:sz w:val="28"/>
          <w:szCs w:val="28"/>
        </w:rPr>
      </w:pPr>
      <w:r w:rsidRPr="008C4539">
        <w:rPr>
          <w:rFonts w:ascii="Times New Roman" w:hAnsi="Times New Roman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5C30A4" w:rsidRPr="008C4539" w:rsidRDefault="005C30A4" w:rsidP="005C30A4">
      <w:pPr>
        <w:pStyle w:val="af9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инженерно-педагогического образования</w:t>
      </w:r>
    </w:p>
    <w:p w:rsidR="005C30A4" w:rsidRPr="008C4539" w:rsidRDefault="005C30A4" w:rsidP="005C30A4">
      <w:pPr>
        <w:pStyle w:val="af9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Кафедра автомобилей</w:t>
      </w:r>
      <w:r>
        <w:rPr>
          <w:rFonts w:ascii="Times New Roman" w:hAnsi="Times New Roman" w:cs="Times New Roman"/>
          <w:sz w:val="28"/>
          <w:szCs w:val="28"/>
        </w:rPr>
        <w:t xml:space="preserve"> и подъемно-транспортных машин</w:t>
      </w: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 xml:space="preserve">ЗАДАНИЯ И МЕТОДИЧЕСКИЕ УКАЗАНИЯ </w:t>
      </w: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453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4539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 xml:space="preserve"> по дисциплине </w:t>
      </w:r>
    </w:p>
    <w:p w:rsidR="005C30A4" w:rsidRPr="008C4539" w:rsidRDefault="005C30A4" w:rsidP="005C30A4">
      <w:pPr>
        <w:pStyle w:val="39"/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на транспорте</w:t>
      </w:r>
      <w:r w:rsidRPr="008C4539">
        <w:rPr>
          <w:rFonts w:ascii="Times New Roman" w:hAnsi="Times New Roman" w:cs="Times New Roman"/>
          <w:sz w:val="28"/>
          <w:szCs w:val="28"/>
        </w:rPr>
        <w:t>»</w:t>
      </w: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(ГОС – 20</w:t>
      </w:r>
      <w:r w:rsidRPr="005C30A4">
        <w:rPr>
          <w:rFonts w:ascii="Times New Roman" w:hAnsi="Times New Roman" w:cs="Times New Roman"/>
          <w:sz w:val="28"/>
          <w:szCs w:val="28"/>
        </w:rPr>
        <w:t>15</w:t>
      </w:r>
      <w:r w:rsidRPr="008C4539">
        <w:rPr>
          <w:rFonts w:ascii="Times New Roman" w:hAnsi="Times New Roman" w:cs="Times New Roman"/>
          <w:sz w:val="28"/>
          <w:szCs w:val="28"/>
        </w:rPr>
        <w:t>)</w:t>
      </w: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для студентов</w:t>
      </w:r>
      <w:r w:rsidRPr="008C4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539">
        <w:rPr>
          <w:rFonts w:ascii="Times New Roman" w:hAnsi="Times New Roman" w:cs="Times New Roman"/>
          <w:sz w:val="28"/>
          <w:szCs w:val="28"/>
        </w:rPr>
        <w:t>всех форм обучения</w:t>
      </w:r>
    </w:p>
    <w:p w:rsidR="005C30A4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 xml:space="preserve"> </w:t>
      </w:r>
      <w:r w:rsidRPr="005C30A4">
        <w:rPr>
          <w:rFonts w:ascii="Times New Roman" w:hAnsi="Times New Roman" w:cs="Times New Roman"/>
          <w:sz w:val="28"/>
          <w:szCs w:val="28"/>
        </w:rPr>
        <w:t>направления под</w:t>
      </w:r>
      <w:r>
        <w:rPr>
          <w:rFonts w:ascii="Times New Roman" w:hAnsi="Times New Roman" w:cs="Times New Roman"/>
          <w:sz w:val="28"/>
          <w:szCs w:val="28"/>
        </w:rPr>
        <w:t xml:space="preserve">готовки </w:t>
      </w:r>
      <w:r w:rsidRPr="00B66F70">
        <w:rPr>
          <w:rFonts w:ascii="Times New Roman" w:hAnsi="Times New Roman" w:cs="Times New Roman"/>
          <w:sz w:val="28"/>
          <w:szCs w:val="28"/>
        </w:rPr>
        <w:t>44.03.</w:t>
      </w:r>
      <w:r w:rsidRPr="008C4539">
        <w:rPr>
          <w:rFonts w:ascii="Times New Roman" w:hAnsi="Times New Roman" w:cs="Times New Roman"/>
          <w:sz w:val="28"/>
          <w:szCs w:val="28"/>
        </w:rPr>
        <w:t>0</w:t>
      </w:r>
      <w:r w:rsidRPr="00B66F70">
        <w:rPr>
          <w:rFonts w:ascii="Times New Roman" w:hAnsi="Times New Roman" w:cs="Times New Roman"/>
          <w:sz w:val="28"/>
          <w:szCs w:val="28"/>
        </w:rPr>
        <w:t>4</w:t>
      </w:r>
      <w:r w:rsidRPr="008C4539">
        <w:rPr>
          <w:rFonts w:ascii="Times New Roman" w:hAnsi="Times New Roman" w:cs="Times New Roman"/>
          <w:sz w:val="28"/>
          <w:szCs w:val="28"/>
        </w:rPr>
        <w:t xml:space="preserve"> Профессиональное обучение </w:t>
      </w: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профиля </w:t>
      </w:r>
      <w:r w:rsidRPr="008C4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C4539">
        <w:rPr>
          <w:rFonts w:ascii="Times New Roman" w:hAnsi="Times New Roman" w:cs="Times New Roman"/>
          <w:sz w:val="28"/>
          <w:szCs w:val="28"/>
        </w:rPr>
        <w:t xml:space="preserve">ранспорт»  </w:t>
      </w:r>
    </w:p>
    <w:p w:rsidR="005C30A4" w:rsidRPr="008C4539" w:rsidRDefault="005C30A4" w:rsidP="005C30A4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Сервис и э</w:t>
      </w:r>
      <w:r w:rsidRPr="008C4539">
        <w:rPr>
          <w:rFonts w:ascii="Times New Roman" w:hAnsi="Times New Roman" w:cs="Times New Roman"/>
          <w:sz w:val="28"/>
          <w:szCs w:val="28"/>
        </w:rPr>
        <w:t xml:space="preserve">ксплуатация автомобильного транспорта» </w:t>
      </w: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0A4CC0" w:rsidRDefault="000A4CC0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0A4CC0" w:rsidRPr="008C4539" w:rsidRDefault="000A4CC0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5C30A4" w:rsidRDefault="005C30A4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5C30A4" w:rsidRDefault="005C30A4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5C30A4" w:rsidRPr="008C4539" w:rsidRDefault="005C30A4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Екатеринбург 201</w:t>
      </w:r>
      <w:r w:rsidR="005C30A4">
        <w:rPr>
          <w:rFonts w:ascii="Times New Roman" w:hAnsi="Times New Roman" w:cs="Times New Roman"/>
          <w:sz w:val="28"/>
          <w:szCs w:val="28"/>
        </w:rPr>
        <w:t>7</w:t>
      </w:r>
    </w:p>
    <w:p w:rsidR="005C30A4" w:rsidRDefault="005C30A4" w:rsidP="008C4539">
      <w:pPr>
        <w:pStyle w:val="af9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5C30A4" w:rsidRPr="005C30A4" w:rsidRDefault="005C30A4" w:rsidP="008C4539">
      <w:pPr>
        <w:pStyle w:val="af9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154F4" w:rsidRPr="00E154F4" w:rsidRDefault="00E154F4" w:rsidP="00E154F4">
      <w:pPr>
        <w:pStyle w:val="1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</w:p>
    <w:p w:rsidR="00E154F4" w:rsidRDefault="00E154F4" w:rsidP="00E154F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E154F4">
        <w:rPr>
          <w:rFonts w:ascii="Times New Roman" w:hAnsi="Times New Roman" w:cs="Times New Roman"/>
          <w:b/>
          <w:sz w:val="28"/>
          <w:szCs w:val="28"/>
        </w:rPr>
        <w:t>ТЕМАТИКА И ОСНОВНЫЕ ТРЕБОВАНИЯ К СОДЕРЖАНИЮ И ОБЪЕМУ КОНТРОЛЬНОЙ РАБОТЫ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left="1785"/>
        <w:rPr>
          <w:rFonts w:ascii="Times New Roman" w:hAnsi="Times New Roman" w:cs="Times New Roman"/>
          <w:b/>
          <w:sz w:val="28"/>
          <w:szCs w:val="28"/>
        </w:rPr>
      </w:pP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Контрольная работа выполняется студентами по индивидуальному за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данию  в соответствии с нормативными требованиями.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Номера </w:t>
      </w:r>
      <w:r>
        <w:rPr>
          <w:rFonts w:ascii="Times New Roman" w:hAnsi="Times New Roman" w:cs="Times New Roman"/>
          <w:sz w:val="28"/>
          <w:szCs w:val="28"/>
        </w:rPr>
        <w:t>вопросов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раздел 3)</w:t>
      </w:r>
      <w:r w:rsidRPr="00E154F4">
        <w:rPr>
          <w:rFonts w:ascii="Times New Roman" w:hAnsi="Times New Roman" w:cs="Times New Roman"/>
          <w:sz w:val="28"/>
          <w:szCs w:val="28"/>
        </w:rPr>
        <w:t xml:space="preserve"> к контрольной работе приведены в таблице 1. Номер варианта выбирается по первой букве фамилии студента и последней цифре номера зачетной книжки: студент </w:t>
      </w:r>
      <w:r w:rsidR="003E4739" w:rsidRPr="00CC7250">
        <w:rPr>
          <w:rFonts w:ascii="Times New Roman" w:hAnsi="Times New Roman" w:cs="Times New Roman"/>
          <w:sz w:val="28"/>
          <w:szCs w:val="28"/>
          <w:highlight w:val="red"/>
        </w:rPr>
        <w:t>Антонов</w:t>
      </w:r>
      <w:r w:rsidRPr="00E154F4">
        <w:rPr>
          <w:rFonts w:ascii="Times New Roman" w:hAnsi="Times New Roman" w:cs="Times New Roman"/>
          <w:sz w:val="28"/>
          <w:szCs w:val="28"/>
        </w:rPr>
        <w:t xml:space="preserve"> (номер зачетной книжки -250837) – номера заданий варианта – </w:t>
      </w:r>
      <w:r w:rsidR="003E4739" w:rsidRPr="00CC7250">
        <w:rPr>
          <w:rFonts w:ascii="Times New Roman" w:hAnsi="Times New Roman" w:cs="Times New Roman"/>
          <w:b/>
          <w:color w:val="auto"/>
          <w:sz w:val="28"/>
          <w:szCs w:val="28"/>
          <w:highlight w:val="red"/>
          <w:u w:val="single"/>
        </w:rPr>
        <w:t xml:space="preserve">7 и </w:t>
      </w:r>
      <w:r w:rsidR="006B20AC" w:rsidRPr="00CC7250">
        <w:rPr>
          <w:rFonts w:ascii="Times New Roman" w:hAnsi="Times New Roman" w:cs="Times New Roman"/>
          <w:b/>
          <w:color w:val="auto"/>
          <w:sz w:val="28"/>
          <w:szCs w:val="28"/>
          <w:highlight w:val="red"/>
          <w:u w:val="single"/>
        </w:rPr>
        <w:t>54</w:t>
      </w:r>
      <w:r w:rsidRPr="003E4739">
        <w:rPr>
          <w:rFonts w:ascii="Times New Roman" w:hAnsi="Times New Roman" w:cs="Times New Roman"/>
          <w:color w:val="auto"/>
          <w:sz w:val="28"/>
          <w:szCs w:val="28"/>
        </w:rPr>
        <w:t xml:space="preserve"> студент </w:t>
      </w:r>
      <w:r w:rsidR="003E4739"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Иванов</w:t>
      </w:r>
      <w:r w:rsidRPr="003E4739">
        <w:rPr>
          <w:rFonts w:ascii="Times New Roman" w:hAnsi="Times New Roman" w:cs="Times New Roman"/>
          <w:color w:val="auto"/>
          <w:sz w:val="28"/>
          <w:szCs w:val="28"/>
        </w:rPr>
        <w:t xml:space="preserve"> (номер зачетной книжки -250865) - номер варианта –</w:t>
      </w:r>
      <w:r w:rsidR="006B20AC" w:rsidRPr="00CC7250">
        <w:rPr>
          <w:rFonts w:ascii="Times New Roman" w:hAnsi="Times New Roman" w:cs="Times New Roman"/>
          <w:b/>
          <w:color w:val="auto"/>
          <w:sz w:val="28"/>
          <w:szCs w:val="28"/>
          <w:highlight w:val="yellow"/>
          <w:u w:val="single"/>
        </w:rPr>
        <w:t>15</w:t>
      </w:r>
      <w:r w:rsidR="003E4739" w:rsidRPr="00CC7250">
        <w:rPr>
          <w:rFonts w:ascii="Times New Roman" w:hAnsi="Times New Roman" w:cs="Times New Roman"/>
          <w:b/>
          <w:color w:val="auto"/>
          <w:sz w:val="28"/>
          <w:szCs w:val="28"/>
          <w:highlight w:val="yellow"/>
          <w:u w:val="single"/>
        </w:rPr>
        <w:t xml:space="preserve"> и 4</w:t>
      </w:r>
      <w:r w:rsidR="006B20AC" w:rsidRPr="00CC7250">
        <w:rPr>
          <w:rFonts w:ascii="Times New Roman" w:hAnsi="Times New Roman" w:cs="Times New Roman"/>
          <w:b/>
          <w:color w:val="auto"/>
          <w:sz w:val="28"/>
          <w:szCs w:val="28"/>
          <w:highlight w:val="yellow"/>
          <w:u w:val="single"/>
        </w:rPr>
        <w:t>6</w:t>
      </w:r>
      <w:r w:rsidR="003E4739" w:rsidRPr="003E47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Таблица 1- Номера </w:t>
      </w:r>
      <w:r>
        <w:rPr>
          <w:rFonts w:ascii="Times New Roman" w:hAnsi="Times New Roman" w:cs="Times New Roman"/>
          <w:sz w:val="28"/>
          <w:szCs w:val="28"/>
        </w:rPr>
        <w:t>вопросов к контрольной работе</w:t>
      </w:r>
    </w:p>
    <w:tbl>
      <w:tblPr>
        <w:tblW w:w="10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915"/>
      </w:tblGrid>
      <w:tr w:rsidR="00E154F4" w:rsidRPr="00E154F4" w:rsidTr="00E15D47">
        <w:tc>
          <w:tcPr>
            <w:tcW w:w="1929" w:type="dxa"/>
            <w:vMerge w:val="restart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Первая буква </w:t>
            </w:r>
          </w:p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фамилии </w:t>
            </w:r>
          </w:p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8569" w:type="dxa"/>
            <w:gridSpan w:val="10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Последняя цифра зачетной книжки зачетной книжки</w:t>
            </w:r>
          </w:p>
        </w:tc>
      </w:tr>
      <w:tr w:rsidR="00E154F4" w:rsidRPr="00E154F4" w:rsidTr="00E15D47">
        <w:tc>
          <w:tcPr>
            <w:tcW w:w="1929" w:type="dxa"/>
            <w:vMerge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0</w:t>
            </w:r>
          </w:p>
        </w:tc>
      </w:tr>
      <w:tr w:rsidR="00E154F4" w:rsidRPr="00E154F4" w:rsidTr="00E15D47">
        <w:tc>
          <w:tcPr>
            <w:tcW w:w="1929" w:type="dxa"/>
            <w:vMerge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9" w:type="dxa"/>
            <w:gridSpan w:val="10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№ вопросов</w:t>
            </w:r>
          </w:p>
        </w:tc>
      </w:tr>
      <w:tr w:rsidR="00E154F4" w:rsidRPr="00E154F4" w:rsidTr="00E15D47">
        <w:tc>
          <w:tcPr>
            <w:tcW w:w="1929" w:type="dxa"/>
          </w:tcPr>
          <w:p w:rsidR="00E154F4" w:rsidRPr="00E154F4" w:rsidRDefault="00E154F4" w:rsidP="00C516A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7250">
              <w:rPr>
                <w:rFonts w:ascii="Times New Roman" w:hAnsi="Times New Roman" w:cs="Times New Roman"/>
                <w:highlight w:val="red"/>
              </w:rPr>
              <w:t>А</w:t>
            </w:r>
            <w:r w:rsidRPr="00E154F4">
              <w:rPr>
                <w:rFonts w:ascii="Times New Roman" w:hAnsi="Times New Roman" w:cs="Times New Roman"/>
              </w:rPr>
              <w:t>, Б,</w:t>
            </w:r>
            <w:r w:rsidR="00D3712B" w:rsidRPr="00E154F4">
              <w:rPr>
                <w:rFonts w:ascii="Times New Roman" w:hAnsi="Times New Roman" w:cs="Times New Roman"/>
              </w:rPr>
              <w:t xml:space="preserve"> В, Г</w:t>
            </w:r>
            <w:r w:rsidR="00E15D47">
              <w:rPr>
                <w:rFonts w:ascii="Times New Roman" w:hAnsi="Times New Roman" w:cs="Times New Roman"/>
              </w:rPr>
              <w:t>,</w:t>
            </w:r>
            <w:r w:rsidR="00E15D47" w:rsidRPr="00E154F4">
              <w:rPr>
                <w:rFonts w:ascii="Times New Roman" w:hAnsi="Times New Roman" w:cs="Times New Roman"/>
              </w:rPr>
              <w:t xml:space="preserve"> Д 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E297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E29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250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7,</w:t>
            </w:r>
            <w:r w:rsidR="00E15D47" w:rsidRPr="00CC7250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54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15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E154F4" w:rsidRPr="00E154F4" w:rsidTr="00E15D47">
        <w:tc>
          <w:tcPr>
            <w:tcW w:w="1929" w:type="dxa"/>
          </w:tcPr>
          <w:p w:rsidR="00E154F4" w:rsidRPr="00E15D47" w:rsidRDefault="00D3712B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Е, Ж, </w:t>
            </w:r>
            <w:r w:rsidRPr="00E154F4">
              <w:rPr>
                <w:rFonts w:ascii="Times New Roman" w:hAnsi="Times New Roman" w:cs="Times New Roman"/>
                <w:lang w:val="en-US"/>
              </w:rPr>
              <w:t>3</w:t>
            </w:r>
            <w:r w:rsidR="00E15D47">
              <w:rPr>
                <w:rFonts w:ascii="Times New Roman" w:hAnsi="Times New Roman" w:cs="Times New Roman"/>
              </w:rPr>
              <w:t>,</w:t>
            </w:r>
            <w:r w:rsidR="00E15D47" w:rsidRPr="00E154F4">
              <w:rPr>
                <w:rFonts w:ascii="Times New Roman" w:hAnsi="Times New Roman" w:cs="Times New Roman"/>
              </w:rPr>
              <w:t xml:space="preserve"> </w:t>
            </w:r>
            <w:r w:rsidR="00E15D47" w:rsidRPr="00CC7250">
              <w:rPr>
                <w:rFonts w:ascii="Times New Roman" w:hAnsi="Times New Roman" w:cs="Times New Roman"/>
                <w:highlight w:val="yellow"/>
              </w:rPr>
              <w:t>И</w:t>
            </w:r>
            <w:proofErr w:type="gramStart"/>
            <w:r w:rsidR="00E15D47" w:rsidRPr="00E154F4">
              <w:rPr>
                <w:rFonts w:ascii="Times New Roman" w:hAnsi="Times New Roman" w:cs="Times New Roman"/>
              </w:rPr>
              <w:t xml:space="preserve"> </w:t>
            </w:r>
            <w:r w:rsidR="00E15D47">
              <w:rPr>
                <w:rFonts w:ascii="Times New Roman" w:hAnsi="Times New Roman" w:cs="Times New Roman"/>
              </w:rPr>
              <w:t>,</w:t>
            </w:r>
            <w:proofErr w:type="gramEnd"/>
            <w:r w:rsidR="00E15D47" w:rsidRPr="00E154F4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25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</w:t>
            </w:r>
            <w:r w:rsidR="007A777B" w:rsidRPr="00CC725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,</w:t>
            </w:r>
            <w:r w:rsidR="00E15D47" w:rsidRPr="00CC725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46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15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321996" w:rsidRPr="00E154F4" w:rsidTr="00E15D47">
        <w:tc>
          <w:tcPr>
            <w:tcW w:w="1929" w:type="dxa"/>
          </w:tcPr>
          <w:p w:rsidR="00321996" w:rsidRPr="00E154F4" w:rsidRDefault="00D3712B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7250">
              <w:rPr>
                <w:rFonts w:ascii="Times New Roman" w:hAnsi="Times New Roman" w:cs="Times New Roman"/>
              </w:rPr>
              <w:t>Л</w:t>
            </w:r>
            <w:r w:rsidRPr="00E154F4">
              <w:rPr>
                <w:rFonts w:ascii="Times New Roman" w:hAnsi="Times New Roman" w:cs="Times New Roman"/>
              </w:rPr>
              <w:t>, М</w:t>
            </w:r>
            <w:r w:rsidR="00E15D47">
              <w:rPr>
                <w:rFonts w:ascii="Times New Roman" w:hAnsi="Times New Roman" w:cs="Times New Roman"/>
              </w:rPr>
              <w:t>,</w:t>
            </w:r>
            <w:r w:rsidR="00E15D47" w:rsidRPr="00E154F4">
              <w:rPr>
                <w:rFonts w:ascii="Times New Roman" w:hAnsi="Times New Roman" w:cs="Times New Roman"/>
              </w:rPr>
              <w:t xml:space="preserve"> Н</w:t>
            </w:r>
            <w:proofErr w:type="gramStart"/>
            <w:r w:rsidR="00E15D47" w:rsidRPr="00E154F4">
              <w:rPr>
                <w:rFonts w:ascii="Times New Roman" w:hAnsi="Times New Roman" w:cs="Times New Roman"/>
              </w:rPr>
              <w:t>,О</w:t>
            </w:r>
            <w:proofErr w:type="gramEnd"/>
            <w:r w:rsidR="00E15D47" w:rsidRPr="00E154F4">
              <w:rPr>
                <w:rFonts w:ascii="Times New Roman" w:hAnsi="Times New Roman" w:cs="Times New Roman"/>
              </w:rPr>
              <w:t>, П, Р</w:t>
            </w:r>
          </w:p>
        </w:tc>
        <w:tc>
          <w:tcPr>
            <w:tcW w:w="850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321996" w:rsidRPr="000903AC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C725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7A777B" w:rsidRPr="00CC72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 w:rsidRPr="00CC72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777B" w:rsidRPr="00CC72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15" w:type="dxa"/>
          </w:tcPr>
          <w:p w:rsidR="00321996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154F4" w:rsidRPr="00E154F4" w:rsidTr="00E15D47">
        <w:tc>
          <w:tcPr>
            <w:tcW w:w="1929" w:type="dxa"/>
          </w:tcPr>
          <w:p w:rsidR="00E154F4" w:rsidRPr="00E154F4" w:rsidRDefault="00E15D47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4F4">
              <w:rPr>
                <w:rFonts w:ascii="Times New Roman" w:hAnsi="Times New Roman" w:cs="Times New Roman"/>
              </w:rPr>
              <w:t>С, Т, У</w:t>
            </w:r>
            <w:r>
              <w:rPr>
                <w:rFonts w:ascii="Times New Roman" w:hAnsi="Times New Roman" w:cs="Times New Roman"/>
              </w:rPr>
              <w:t>,</w:t>
            </w:r>
            <w:r w:rsidRPr="00E154F4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,</w:t>
            </w:r>
            <w:r w:rsidRPr="00E154F4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E154F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154F4">
              <w:rPr>
                <w:rFonts w:ascii="Times New Roman" w:hAnsi="Times New Roman" w:cs="Times New Roman"/>
              </w:rPr>
              <w:t>Ц</w:t>
            </w:r>
            <w:proofErr w:type="gramEnd"/>
            <w:r w:rsidRPr="00E154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50" w:type="dxa"/>
          </w:tcPr>
          <w:p w:rsidR="00E154F4" w:rsidRPr="00E154F4" w:rsidRDefault="00316E49" w:rsidP="0019499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15D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E154F4" w:rsidRPr="00E154F4" w:rsidRDefault="00316E49" w:rsidP="00E15D47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E154F4" w:rsidRPr="00E154F4" w:rsidRDefault="00316E49" w:rsidP="00193C2C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,14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,13</w:t>
            </w:r>
          </w:p>
        </w:tc>
        <w:tc>
          <w:tcPr>
            <w:tcW w:w="915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,12</w:t>
            </w:r>
          </w:p>
        </w:tc>
      </w:tr>
      <w:tr w:rsidR="00321996" w:rsidRPr="00E154F4" w:rsidTr="00E15D47">
        <w:tc>
          <w:tcPr>
            <w:tcW w:w="1929" w:type="dxa"/>
          </w:tcPr>
          <w:p w:rsidR="00321996" w:rsidRPr="00E154F4" w:rsidRDefault="00E15D47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Ч, </w:t>
            </w:r>
            <w:proofErr w:type="gramStart"/>
            <w:r w:rsidRPr="00E154F4"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E154F4">
              <w:rPr>
                <w:rFonts w:ascii="Times New Roman" w:hAnsi="Times New Roman" w:cs="Times New Roman"/>
              </w:rPr>
              <w:t xml:space="preserve"> Щ, Э</w:t>
            </w:r>
            <w:r>
              <w:rPr>
                <w:rFonts w:ascii="Times New Roman" w:hAnsi="Times New Roman" w:cs="Times New Roman"/>
              </w:rPr>
              <w:t>,</w:t>
            </w:r>
            <w:r w:rsidRPr="00E154F4">
              <w:rPr>
                <w:rFonts w:ascii="Times New Roman" w:hAnsi="Times New Roman" w:cs="Times New Roman"/>
              </w:rPr>
              <w:t xml:space="preserve"> Ю, Я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,11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,10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915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194997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</w:tbl>
    <w:p w:rsidR="00E154F4" w:rsidRPr="00E154F4" w:rsidRDefault="00E154F4" w:rsidP="00E15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По тексту работы сле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дует делать ссылки на литературные источники с указанием порядкового но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мера, который занимает данный источник в списке и</w:t>
      </w:r>
      <w:r w:rsidRPr="00E154F4">
        <w:rPr>
          <w:rFonts w:ascii="Times New Roman" w:hAnsi="Times New Roman" w:cs="Times New Roman"/>
          <w:sz w:val="28"/>
          <w:szCs w:val="28"/>
        </w:rPr>
        <w:t>с</w:t>
      </w:r>
      <w:r w:rsidRPr="00E154F4">
        <w:rPr>
          <w:rFonts w:ascii="Times New Roman" w:hAnsi="Times New Roman" w:cs="Times New Roman"/>
          <w:sz w:val="28"/>
          <w:szCs w:val="28"/>
        </w:rPr>
        <w:t>пользованной литерату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ры.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Контрольная работа должна содержать: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титульный лист;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задание на контрольную работу;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содержание;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основную часть;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список использованной литературы.</w:t>
      </w:r>
    </w:p>
    <w:bookmarkEnd w:id="1"/>
    <w:p w:rsidR="006B20AC" w:rsidRPr="00CC7250" w:rsidRDefault="006B20AC" w:rsidP="006B20AC">
      <w:pPr>
        <w:pStyle w:val="1"/>
        <w:keepNext/>
        <w:keepLines/>
        <w:widowControl w:val="0"/>
        <w:shd w:val="clear" w:color="auto" w:fill="auto"/>
        <w:spacing w:after="0" w:line="240" w:lineRule="auto"/>
        <w:ind w:left="641" w:right="-198" w:firstLine="0"/>
        <w:rPr>
          <w:b/>
          <w:color w:val="auto"/>
          <w:sz w:val="28"/>
          <w:szCs w:val="28"/>
          <w:shd w:val="clear" w:color="auto" w:fill="FFFFFF"/>
        </w:rPr>
      </w:pPr>
      <w:r w:rsidRPr="00CC7250">
        <w:rPr>
          <w:b/>
          <w:color w:val="auto"/>
          <w:sz w:val="28"/>
          <w:szCs w:val="28"/>
        </w:rPr>
        <w:lastRenderedPageBreak/>
        <w:t xml:space="preserve">1. </w:t>
      </w:r>
      <w:r w:rsidR="00E154F4" w:rsidRPr="00CC7250">
        <w:rPr>
          <w:b/>
          <w:color w:val="auto"/>
          <w:sz w:val="28"/>
          <w:szCs w:val="28"/>
        </w:rPr>
        <w:t>КОНТРОЛЬНЫЕ ВОПРОСЫ ДЛЯ ВЫПОЛНЕНИЯ КОНТРОЛЬНОЙ РАБОТЫ</w:t>
      </w:r>
      <w:bookmarkStart w:id="2" w:name="bookmark8"/>
    </w:p>
    <w:p w:rsidR="00167187" w:rsidRPr="00CC7250" w:rsidRDefault="003A11F5" w:rsidP="006B20AC">
      <w:pPr>
        <w:pStyle w:val="1"/>
        <w:keepNext/>
        <w:keepLines/>
        <w:widowControl w:val="0"/>
        <w:numPr>
          <w:ilvl w:val="0"/>
          <w:numId w:val="42"/>
        </w:numPr>
        <w:shd w:val="clear" w:color="auto" w:fill="auto"/>
        <w:spacing w:after="0" w:line="240" w:lineRule="auto"/>
        <w:ind w:left="641" w:right="-198" w:hanging="357"/>
        <w:rPr>
          <w:color w:val="auto"/>
          <w:sz w:val="28"/>
          <w:szCs w:val="28"/>
          <w:shd w:val="clear" w:color="auto" w:fill="FFFFFF"/>
        </w:rPr>
      </w:pPr>
      <w:r w:rsidRPr="00CC7250">
        <w:rPr>
          <w:color w:val="auto"/>
          <w:sz w:val="28"/>
          <w:szCs w:val="28"/>
          <w:shd w:val="clear" w:color="auto" w:fill="FFFFFF"/>
        </w:rPr>
        <w:t>История развития и современное состояние информационных технологий.</w:t>
      </w:r>
      <w:r w:rsidR="00D3712B" w:rsidRPr="00CC7250">
        <w:rPr>
          <w:color w:val="auto"/>
          <w:sz w:val="28"/>
          <w:szCs w:val="28"/>
          <w:shd w:val="clear" w:color="auto" w:fill="FFFFFF"/>
        </w:rPr>
        <w:t xml:space="preserve"> </w:t>
      </w:r>
      <w:r w:rsidR="00167187" w:rsidRPr="00CC7250">
        <w:rPr>
          <w:color w:val="auto"/>
          <w:sz w:val="28"/>
          <w:szCs w:val="28"/>
          <w:shd w:val="clear" w:color="auto" w:fill="FFFFFF"/>
        </w:rPr>
        <w:t>Информационная технология. Роль информационных технологий в повыш</w:t>
      </w:r>
      <w:r w:rsidR="00167187" w:rsidRPr="00CC7250">
        <w:rPr>
          <w:color w:val="auto"/>
          <w:sz w:val="28"/>
          <w:szCs w:val="28"/>
          <w:shd w:val="clear" w:color="auto" w:fill="FFFFFF"/>
        </w:rPr>
        <w:t>е</w:t>
      </w:r>
      <w:r w:rsidR="00167187" w:rsidRPr="00CC7250">
        <w:rPr>
          <w:color w:val="auto"/>
          <w:sz w:val="28"/>
          <w:szCs w:val="28"/>
          <w:shd w:val="clear" w:color="auto" w:fill="FFFFFF"/>
        </w:rPr>
        <w:t>нии производительности и эффективности производства.</w:t>
      </w:r>
      <w:r w:rsidR="00167187" w:rsidRPr="00CC725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Система. Структура, свойства сложной системы: целенаправленность, цел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о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стность, иерархичность.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Информационная система. Понятие, классификация информационных си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с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тем.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Проектирование технических изделий. Принципы проектирования. Бло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ч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но-иерархический подход к проектированию.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Проектирование технических изделий. Методы проектирования.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Составные части процесса проектирования технических изделий: стадии, этапы, проектные процедуры, проектные операции.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b w:val="0"/>
          <w:color w:val="auto"/>
          <w:sz w:val="28"/>
          <w:szCs w:val="28"/>
          <w:highlight w:val="red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highlight w:val="red"/>
          <w:shd w:val="clear" w:color="auto" w:fill="FFFFFF"/>
        </w:rPr>
        <w:t>Виды проектирования: ручное, автоматизированное, автоматическое. Пон</w:t>
      </w:r>
      <w:r w:rsidRPr="00CC7250">
        <w:rPr>
          <w:b w:val="0"/>
          <w:color w:val="auto"/>
          <w:sz w:val="28"/>
          <w:szCs w:val="28"/>
          <w:highlight w:val="red"/>
          <w:shd w:val="clear" w:color="auto" w:fill="FFFFFF"/>
        </w:rPr>
        <w:t>я</w:t>
      </w:r>
      <w:r w:rsidRPr="00CC7250">
        <w:rPr>
          <w:b w:val="0"/>
          <w:color w:val="auto"/>
          <w:sz w:val="28"/>
          <w:szCs w:val="28"/>
          <w:highlight w:val="red"/>
          <w:shd w:val="clear" w:color="auto" w:fill="FFFFFF"/>
        </w:rPr>
        <w:t>тие САПР технических изделий.</w:t>
      </w:r>
      <w:r w:rsidRPr="00CC7250">
        <w:rPr>
          <w:rStyle w:val="apple-converted-space"/>
          <w:b w:val="0"/>
          <w:color w:val="auto"/>
          <w:sz w:val="28"/>
          <w:szCs w:val="28"/>
          <w:highlight w:val="red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highlight w:val="red"/>
          <w:shd w:val="clear" w:color="auto" w:fill="FFFFFF"/>
        </w:rPr>
        <w:t>Принципы создания САПР. Особенности САПР в современных условиях.</w:t>
      </w:r>
    </w:p>
    <w:p w:rsidR="00596F42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Структура САПР. Проектирующие и обслуживающие подсистемы.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САПР. Виды обеспечения автоматизированного проектирования.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Классификация САПР.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Информационное обеспечение САПР. Состав, требования к информацио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ному обеспечению.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Банки данных. Составляющие банка данных: базы да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ных и система управления базами данных (СУБД). Требования к базам да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ных.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Классификация информации, используемой в процессе проектирования и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з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делий тракторостроения и автомобилестроения.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Уровни представления и модели данных.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Программное обеспечение САПР. </w:t>
      </w:r>
      <w:proofErr w:type="gramStart"/>
      <w:r w:rsidRPr="00CC7250">
        <w:rPr>
          <w:b w:val="0"/>
          <w:color w:val="auto"/>
          <w:sz w:val="28"/>
          <w:szCs w:val="28"/>
          <w:shd w:val="clear" w:color="auto" w:fill="FFFFFF"/>
        </w:rPr>
        <w:t>Общесистемное</w:t>
      </w:r>
      <w:proofErr w:type="gramEnd"/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ПО САПР.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Режимы р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а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боты вычислительных систем.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Прикладное ПО.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Пример структуры ПО САПР объекта тракторостроения и автомобилестроения в виде пробле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м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но-ориентированного пакета прикладных программ.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Математическое обеспечение САПР. Математическое моделирование те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х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нических объектов. Понятие математической модели (ММ), требования к ММ.</w:t>
      </w:r>
      <w:proofErr w:type="gramStart"/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.</w:t>
      </w:r>
      <w:proofErr w:type="gramEnd"/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Классификация математических моделей.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Геометрическое моделирование в САПР. Понятие и виды геометрических моделей: каркасная, поверхностная, твердотельная, их краткая характер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и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стика.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Техническое обеспечение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 xml:space="preserve"> (ТО)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САПР. Требования к ТО САПР.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Общая структура ТО САПР. Понятие </w:t>
      </w:r>
      <w:proofErr w:type="spellStart"/>
      <w:r w:rsidRPr="00CC7250">
        <w:rPr>
          <w:b w:val="0"/>
          <w:color w:val="auto"/>
          <w:sz w:val="28"/>
          <w:szCs w:val="28"/>
          <w:shd w:val="clear" w:color="auto" w:fill="FFFFFF"/>
        </w:rPr>
        <w:t>АРМа</w:t>
      </w:r>
      <w:proofErr w:type="spellEnd"/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проектировщика.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Средства передачи данных. Типы сетей.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Состав технического обеспечения САПР.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Жизненный цикл изделия тракторостроения и автомобилестроения. Общие сведения, этапы.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Взаимодействие САПР с другими автоматизированными системами управления жизненным циклом изделий тракторостроения и а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в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томобилестроения.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Концепция CALS/ИПИ: сущность, проблемы реализации в области автом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о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биле- и тракторостроения, основные задачи.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Обзор САПР, применяемых в отрасли автомобиле- и тракторостроения. Краткая характеристика.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lastRenderedPageBreak/>
        <w:t xml:space="preserve"> САПР Компас-3D. Назначение системы, общие сведения, интерфейс.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="00596F42"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Со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з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дание модели детали методом вращения. Сущность метода, требования к эскизу детали.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>САПР Компас-3D. Создание модели детали методом выдавливания. Су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щ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ность метода, требования к эскизу детали.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>Создание сборки детали. Способы проектирования сборки. Сопряжения компонентов сборки.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САПР Компас-3D. Создание модели детали методом перемещения по н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а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правляющей. Сущность метода, требования к эскизу детали.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>Создание сб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>о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>рочного чертежа. Создание спецификаций. Связь объектов и их позиций на сборочном чертеже с объектами спецификаций. Связь документа специф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>и</w:t>
      </w:r>
      <w:r w:rsidR="00596F42" w:rsidRPr="00CC7250">
        <w:rPr>
          <w:b w:val="0"/>
          <w:color w:val="auto"/>
          <w:sz w:val="28"/>
          <w:szCs w:val="28"/>
          <w:shd w:val="clear" w:color="auto" w:fill="FFFFFF"/>
        </w:rPr>
        <w:t>кации со сборочным чертежом.</w:t>
      </w:r>
      <w:r w:rsidR="00596F42"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САПР Компас-3D. Создание модели детали методом перемещения по сеч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е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ниям. Сущность метода, требования к эскизу детали.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auto"/>
          <w:sz w:val="28"/>
          <w:szCs w:val="28"/>
          <w:shd w:val="clear" w:color="auto" w:fill="FFFFFF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САПР Компас-3D. Параметрические возможности: виды связей и огран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и</w:t>
      </w:r>
      <w:r w:rsidRPr="00CC7250">
        <w:rPr>
          <w:b w:val="0"/>
          <w:color w:val="auto"/>
          <w:sz w:val="28"/>
          <w:szCs w:val="28"/>
          <w:shd w:val="clear" w:color="auto" w:fill="FFFFFF"/>
        </w:rPr>
        <w:t>чений. Построение ассоциативных видов с модели детали.</w:t>
      </w:r>
      <w:r w:rsidRPr="00CC7250">
        <w:rPr>
          <w:rStyle w:val="apple-converted-space"/>
          <w:b w:val="0"/>
          <w:color w:val="auto"/>
          <w:sz w:val="28"/>
          <w:szCs w:val="28"/>
          <w:shd w:val="clear" w:color="auto" w:fill="FFFFFF"/>
        </w:rPr>
        <w:t> 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CC7250">
        <w:rPr>
          <w:b w:val="0"/>
          <w:color w:val="auto"/>
          <w:sz w:val="28"/>
          <w:szCs w:val="28"/>
        </w:rPr>
        <w:t>Понятие инженерного проектирования. Краткий обзор современных инж</w:t>
      </w:r>
      <w:r w:rsidRPr="00CC7250">
        <w:rPr>
          <w:b w:val="0"/>
          <w:color w:val="auto"/>
          <w:sz w:val="28"/>
          <w:szCs w:val="28"/>
        </w:rPr>
        <w:t>е</w:t>
      </w:r>
      <w:r w:rsidRPr="00CC7250">
        <w:rPr>
          <w:b w:val="0"/>
          <w:color w:val="auto"/>
          <w:sz w:val="28"/>
          <w:szCs w:val="28"/>
        </w:rPr>
        <w:t>нерно-графических САПР.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Параметрические возможности системы КОМПАС-3D (иерархическая п</w:t>
      </w:r>
      <w:r w:rsidRPr="00CC7250">
        <w:rPr>
          <w:b w:val="0"/>
          <w:color w:val="auto"/>
          <w:sz w:val="28"/>
          <w:szCs w:val="28"/>
        </w:rPr>
        <w:t>а</w:t>
      </w:r>
      <w:r w:rsidRPr="00CC7250">
        <w:rPr>
          <w:b w:val="0"/>
          <w:color w:val="auto"/>
          <w:sz w:val="28"/>
          <w:szCs w:val="28"/>
        </w:rPr>
        <w:t>раметризация трехмерной модели, использование параметрических пер</w:t>
      </w:r>
      <w:r w:rsidRPr="00CC7250">
        <w:rPr>
          <w:b w:val="0"/>
          <w:color w:val="auto"/>
          <w:sz w:val="28"/>
          <w:szCs w:val="28"/>
        </w:rPr>
        <w:t>е</w:t>
      </w:r>
      <w:r w:rsidRPr="00CC7250">
        <w:rPr>
          <w:b w:val="0"/>
          <w:color w:val="auto"/>
          <w:sz w:val="28"/>
          <w:szCs w:val="28"/>
        </w:rPr>
        <w:t>менных, особенности работы с параметрической трехмерной моделью дет</w:t>
      </w:r>
      <w:r w:rsidRPr="00CC7250">
        <w:rPr>
          <w:b w:val="0"/>
          <w:color w:val="auto"/>
          <w:sz w:val="28"/>
          <w:szCs w:val="28"/>
        </w:rPr>
        <w:t>а</w:t>
      </w:r>
      <w:r w:rsidRPr="00CC7250">
        <w:rPr>
          <w:b w:val="0"/>
          <w:color w:val="auto"/>
          <w:sz w:val="28"/>
          <w:szCs w:val="28"/>
        </w:rPr>
        <w:t>ли).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Основные приемы редактирования трехмерной модели детали в системе КОМПАС-3D (редактирование эскиза модели, редактирование параметров формообразующих элементов модели, редактирование вспомогательных элементов модели).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Основные приемы редактирования трехмерной модели детали в системе КОМПАС-3D (редактирование элементов модели при помощи Указателя окончания построений и путем их удаления, редактирование элементов м</w:t>
      </w:r>
      <w:r w:rsidRPr="00CC7250">
        <w:rPr>
          <w:b w:val="0"/>
          <w:color w:val="auto"/>
          <w:sz w:val="28"/>
          <w:szCs w:val="28"/>
        </w:rPr>
        <w:t>о</w:t>
      </w:r>
      <w:r w:rsidRPr="00CC7250">
        <w:rPr>
          <w:b w:val="0"/>
          <w:color w:val="auto"/>
          <w:sz w:val="28"/>
          <w:szCs w:val="28"/>
        </w:rPr>
        <w:t>дели путем изменения порядка их построения, предупреждения об ошибках в процессе редактирования элементов модели).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Основные направления развития современных САПР (узкая специализация возможностей системы, расширение возможностей системы за счет сотру</w:t>
      </w:r>
      <w:r w:rsidRPr="00CC7250">
        <w:rPr>
          <w:b w:val="0"/>
          <w:color w:val="auto"/>
          <w:sz w:val="28"/>
          <w:szCs w:val="28"/>
        </w:rPr>
        <w:t>д</w:t>
      </w:r>
      <w:r w:rsidRPr="00CC7250">
        <w:rPr>
          <w:b w:val="0"/>
          <w:color w:val="auto"/>
          <w:sz w:val="28"/>
          <w:szCs w:val="28"/>
        </w:rPr>
        <w:t>ничества с другими САПР).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Основные направления развития современных САПР (универсализация возможностей системы). Этапы и стадии проектирования.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Особенности процесса проектирования в современных САПР. Структура и основные принципы построения современных САПР (классификация по</w:t>
      </w:r>
      <w:r w:rsidRPr="00CC7250">
        <w:rPr>
          <w:b w:val="0"/>
          <w:color w:val="auto"/>
          <w:sz w:val="28"/>
          <w:szCs w:val="28"/>
        </w:rPr>
        <w:t>д</w:t>
      </w:r>
      <w:r w:rsidRPr="00CC7250">
        <w:rPr>
          <w:b w:val="0"/>
          <w:color w:val="auto"/>
          <w:sz w:val="28"/>
          <w:szCs w:val="28"/>
        </w:rPr>
        <w:t>систем, входящих в состав интегрированных САПР; техническое и матем</w:t>
      </w:r>
      <w:r w:rsidRPr="00CC7250">
        <w:rPr>
          <w:b w:val="0"/>
          <w:color w:val="auto"/>
          <w:sz w:val="28"/>
          <w:szCs w:val="28"/>
        </w:rPr>
        <w:t>а</w:t>
      </w:r>
      <w:r w:rsidRPr="00CC7250">
        <w:rPr>
          <w:b w:val="0"/>
          <w:color w:val="auto"/>
          <w:sz w:val="28"/>
          <w:szCs w:val="28"/>
        </w:rPr>
        <w:t>тическое обеспечение САПР).</w:t>
      </w:r>
    </w:p>
    <w:p w:rsidR="003A11F5" w:rsidRPr="00CC7250" w:rsidRDefault="003A11F5" w:rsidP="00167187">
      <w:pPr>
        <w:pStyle w:val="320"/>
        <w:keepNext/>
        <w:keepLines/>
        <w:numPr>
          <w:ilvl w:val="0"/>
          <w:numId w:val="42"/>
        </w:numPr>
        <w:spacing w:after="0" w:line="240" w:lineRule="auto"/>
        <w:ind w:right="-199"/>
        <w:rPr>
          <w:b w:val="0"/>
          <w:color w:val="auto"/>
          <w:sz w:val="28"/>
          <w:szCs w:val="28"/>
        </w:rPr>
      </w:pPr>
      <w:r w:rsidRPr="00CC7250">
        <w:rPr>
          <w:b w:val="0"/>
          <w:color w:val="auto"/>
          <w:sz w:val="28"/>
          <w:szCs w:val="28"/>
        </w:rPr>
        <w:t>Структура и основные принципы построения современных САПР  (пр</w:t>
      </w:r>
      <w:r w:rsidRPr="00CC7250">
        <w:rPr>
          <w:b w:val="0"/>
          <w:color w:val="auto"/>
          <w:sz w:val="28"/>
          <w:szCs w:val="28"/>
        </w:rPr>
        <w:t>о</w:t>
      </w:r>
      <w:r w:rsidRPr="00CC7250">
        <w:rPr>
          <w:b w:val="0"/>
          <w:color w:val="auto"/>
          <w:sz w:val="28"/>
          <w:szCs w:val="28"/>
        </w:rPr>
        <w:t>граммное, информационное, лингвистическое, методическое и организац</w:t>
      </w:r>
      <w:r w:rsidRPr="00CC7250">
        <w:rPr>
          <w:b w:val="0"/>
          <w:color w:val="auto"/>
          <w:sz w:val="28"/>
          <w:szCs w:val="28"/>
        </w:rPr>
        <w:t>и</w:t>
      </w:r>
      <w:r w:rsidRPr="00CC7250">
        <w:rPr>
          <w:b w:val="0"/>
          <w:color w:val="auto"/>
          <w:sz w:val="28"/>
          <w:szCs w:val="28"/>
        </w:rPr>
        <w:t>онное обеспечение САПР).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Системный подход при создании автоматизированных систем. Сущность системного подхода.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Методология проектирования иерархических систем.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Структура систем управления. Одноуровневые системы управления.</w:t>
      </w:r>
      <w:r w:rsidR="005E23BE"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Мн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гоуровневые системы управления.</w:t>
      </w:r>
    </w:p>
    <w:p w:rsidR="003A11F5" w:rsidRPr="00CC7250" w:rsidRDefault="005E23BE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Классификация автоматизированных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A11F5" w:rsidRPr="00CC725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3A11F5" w:rsidRPr="00CC7250">
        <w:rPr>
          <w:rFonts w:ascii="Times New Roman" w:hAnsi="Times New Roman" w:cs="Times New Roman"/>
          <w:color w:val="auto"/>
          <w:sz w:val="28"/>
          <w:szCs w:val="28"/>
        </w:rPr>
        <w:t>тадии</w:t>
      </w:r>
      <w:proofErr w:type="spellEnd"/>
      <w:r w:rsidR="003A11F5"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создания автоматиз</w:t>
      </w:r>
      <w:r w:rsidR="003A11F5" w:rsidRPr="00CC72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A11F5" w:rsidRPr="00CC7250">
        <w:rPr>
          <w:rFonts w:ascii="Times New Roman" w:hAnsi="Times New Roman" w:cs="Times New Roman"/>
          <w:color w:val="auto"/>
          <w:sz w:val="28"/>
          <w:szCs w:val="28"/>
        </w:rPr>
        <w:t>рованной системы.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11F5" w:rsidRPr="00CC7250">
        <w:rPr>
          <w:rFonts w:ascii="Times New Roman" w:hAnsi="Times New Roman" w:cs="Times New Roman"/>
          <w:color w:val="auto"/>
          <w:sz w:val="28"/>
          <w:szCs w:val="28"/>
        </w:rPr>
        <w:t>Этапы работ по созданию автоматизированной системы на стади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ях «Эскизный проект», «Технический проект» и «Рабочая докуме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тация».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Этапы работ по созданию автоматизированной системы на стадии Этапы работ по созданию автоматизированной системы на стадии Основные при</w:t>
      </w: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н</w:t>
      </w: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ципы организации проектирования 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автоматизированной </w:t>
      </w:r>
      <w:proofErr w:type="spellStart"/>
      <w:r w:rsidR="00D3712B"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системы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.П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орядок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проектирования 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автоматизированной системы </w:t>
      </w: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и организация работ.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GoBack"/>
      <w:bookmarkEnd w:id="3"/>
      <w:r w:rsidRPr="00CC7250">
        <w:rPr>
          <w:rFonts w:ascii="Times New Roman" w:hAnsi="Times New Roman" w:cs="Times New Roman"/>
          <w:color w:val="auto"/>
          <w:sz w:val="28"/>
          <w:szCs w:val="28"/>
        </w:rPr>
        <w:t>Управление процессом проектирования.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Виды проектных документов.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Обозначение проектных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</w:rPr>
        <w:t>ехническое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задание на создание 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>авт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>матизированной системы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Согласование и утверждение проектной документации. Автоматизированное проектирование систем автоматизации и управления. Классификация сист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>ем авт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оматизированного проектирования (САПР).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Автоматизированное проектирование систем автоматизации и управления. Принципы построения САПР.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Структура и состав САПР. Виды обеспечения САПР.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Взаимодействие САПР с другими автоматизированными системами. Обзор современных САПР.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Системный подход при создании автоматизированных систем. Сущность системного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</w:rPr>
        <w:t>подхода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</w:rPr>
        <w:t>етодология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иерархических систем.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принципы организации проектирования 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>автоматизированной системы (АС)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</w:rPr>
        <w:t>орядок проектирования АС и организация работ.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процессом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</w:rPr>
        <w:t>иды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документов.</w:t>
      </w:r>
      <w:r w:rsidR="00D3712B"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значение проектных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</w:rPr>
        <w:t>ехническое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задание на создание АС.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Текстовые документы. Общие требования и правила выполнения.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Виды и типы схем. Общие требования к выполнению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схем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.С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хемы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стру</w:t>
      </w: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к</w:t>
      </w:r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турные. Общие требования и правила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выполнения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.С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хемы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организационной и функциональной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структуры.Схема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структурная комплекса технических средств.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Автоматизированное проектирование систем автоматизации и управления. Классификация систем автоматизированного проектирования (САПР).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>Автоматизированное проектирование систем автоматизации и управления. Принципы построения САПР.</w:t>
      </w:r>
    </w:p>
    <w:p w:rsidR="003A11F5" w:rsidRPr="00CC7250" w:rsidRDefault="003A11F5" w:rsidP="00167187">
      <w:pPr>
        <w:numPr>
          <w:ilvl w:val="0"/>
          <w:numId w:val="42"/>
        </w:numPr>
        <w:ind w:right="-199"/>
        <w:rPr>
          <w:rFonts w:ascii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и состав САПР. Виды обеспечения </w:t>
      </w:r>
      <w:proofErr w:type="spellStart"/>
      <w:r w:rsidRPr="00CC7250">
        <w:rPr>
          <w:rFonts w:ascii="Times New Roman" w:hAnsi="Times New Roman" w:cs="Times New Roman"/>
          <w:color w:val="auto"/>
          <w:sz w:val="28"/>
          <w:szCs w:val="28"/>
        </w:rPr>
        <w:t>САПР</w:t>
      </w:r>
      <w:proofErr w:type="gramStart"/>
      <w:r w:rsidRPr="00CC7250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CC7250">
        <w:rPr>
          <w:rFonts w:ascii="Times New Roman" w:hAnsi="Times New Roman" w:cs="Times New Roman"/>
          <w:color w:val="auto"/>
          <w:sz w:val="28"/>
          <w:szCs w:val="28"/>
        </w:rPr>
        <w:t>заимодействие</w:t>
      </w:r>
      <w:proofErr w:type="spellEnd"/>
      <w:r w:rsidRPr="00CC7250">
        <w:rPr>
          <w:rFonts w:ascii="Times New Roman" w:hAnsi="Times New Roman" w:cs="Times New Roman"/>
          <w:color w:val="auto"/>
          <w:sz w:val="28"/>
          <w:szCs w:val="28"/>
        </w:rPr>
        <w:t xml:space="preserve"> САПР с другими автоматизированными системами. Обзор современных САПР.</w:t>
      </w:r>
    </w:p>
    <w:bookmarkEnd w:id="2"/>
    <w:p w:rsidR="00D3712B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 xml:space="preserve">Понятие проектирования как </w:t>
      </w:r>
      <w:proofErr w:type="spellStart"/>
      <w:r w:rsidRPr="00CC7250">
        <w:rPr>
          <w:sz w:val="28"/>
          <w:szCs w:val="28"/>
        </w:rPr>
        <w:t>процесса</w:t>
      </w:r>
      <w:proofErr w:type="gramStart"/>
      <w:r w:rsidRPr="00CC7250">
        <w:rPr>
          <w:sz w:val="28"/>
          <w:szCs w:val="28"/>
        </w:rPr>
        <w:t>.О</w:t>
      </w:r>
      <w:proofErr w:type="gramEnd"/>
      <w:r w:rsidRPr="00CC7250">
        <w:rPr>
          <w:sz w:val="28"/>
          <w:szCs w:val="28"/>
        </w:rPr>
        <w:t>пределение</w:t>
      </w:r>
      <w:proofErr w:type="spellEnd"/>
      <w:r w:rsidRPr="00CC7250">
        <w:rPr>
          <w:sz w:val="28"/>
          <w:szCs w:val="28"/>
        </w:rPr>
        <w:t xml:space="preserve"> понятия проектирования как процесса, его основной цели – положить начало изменениям в окр</w:t>
      </w:r>
      <w:r w:rsidRPr="00CC7250">
        <w:rPr>
          <w:sz w:val="28"/>
          <w:szCs w:val="28"/>
        </w:rPr>
        <w:t>у</w:t>
      </w:r>
      <w:r w:rsidRPr="00CC7250">
        <w:rPr>
          <w:sz w:val="28"/>
          <w:szCs w:val="28"/>
        </w:rPr>
        <w:t xml:space="preserve">жающей человека искусственной среде. 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Задачи проектировщика, основные вопросы и трудности, возникающие при проектировании, роль искусства и науки при проектировании.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Основные понятия и определения: проектирование как объект автоматиз</w:t>
      </w:r>
      <w:r w:rsidRPr="00CC7250">
        <w:rPr>
          <w:sz w:val="28"/>
          <w:szCs w:val="28"/>
        </w:rPr>
        <w:t>а</w:t>
      </w:r>
      <w:r w:rsidRPr="00CC7250">
        <w:rPr>
          <w:sz w:val="28"/>
          <w:szCs w:val="28"/>
        </w:rPr>
        <w:t>ции; аспекты и иерархические уровни проектирования; стадии, этапы и пр</w:t>
      </w:r>
      <w:r w:rsidRPr="00CC7250">
        <w:rPr>
          <w:sz w:val="28"/>
          <w:szCs w:val="28"/>
        </w:rPr>
        <w:t>о</w:t>
      </w:r>
      <w:r w:rsidRPr="00CC7250">
        <w:rPr>
          <w:sz w:val="28"/>
          <w:szCs w:val="28"/>
        </w:rPr>
        <w:t>цедуры проектирования;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Принципы создания САПР: необходимые условия создания; принципы си</w:t>
      </w:r>
      <w:r w:rsidRPr="00CC7250">
        <w:rPr>
          <w:sz w:val="28"/>
          <w:szCs w:val="28"/>
        </w:rPr>
        <w:t>с</w:t>
      </w:r>
      <w:r w:rsidRPr="00CC7250">
        <w:rPr>
          <w:sz w:val="28"/>
          <w:szCs w:val="28"/>
        </w:rPr>
        <w:t>темного единства, совместимости, типизации, развития; особенности п</w:t>
      </w:r>
      <w:r w:rsidRPr="00CC7250">
        <w:rPr>
          <w:sz w:val="28"/>
          <w:szCs w:val="28"/>
        </w:rPr>
        <w:t>о</w:t>
      </w:r>
      <w:r w:rsidRPr="00CC7250">
        <w:rPr>
          <w:sz w:val="28"/>
          <w:szCs w:val="28"/>
        </w:rPr>
        <w:t>строения САПР.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  <w:highlight w:val="red"/>
        </w:rPr>
      </w:pPr>
      <w:r w:rsidRPr="00CC7250">
        <w:rPr>
          <w:sz w:val="28"/>
          <w:szCs w:val="28"/>
          <w:highlight w:val="red"/>
        </w:rPr>
        <w:lastRenderedPageBreak/>
        <w:t>Состав и структура САПР: проектирующие и обслуживающие подсистемы; комплексы средств автоматизированного проектирования и их структурные части; программно-методические и программно-технические комплексы и их подразделения; машинная графика и диалоговый режим.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Компоненты видов обеспечения САПР: математическое, программное, и</w:t>
      </w:r>
      <w:r w:rsidRPr="00CC7250">
        <w:rPr>
          <w:sz w:val="28"/>
          <w:szCs w:val="28"/>
        </w:rPr>
        <w:t>н</w:t>
      </w:r>
      <w:r w:rsidRPr="00CC7250">
        <w:rPr>
          <w:sz w:val="28"/>
          <w:szCs w:val="28"/>
        </w:rPr>
        <w:t>формационное, техническое, лингвистическое, методическое и организац</w:t>
      </w:r>
      <w:r w:rsidRPr="00CC7250">
        <w:rPr>
          <w:sz w:val="28"/>
          <w:szCs w:val="28"/>
        </w:rPr>
        <w:t>и</w:t>
      </w:r>
      <w:r w:rsidRPr="00CC7250">
        <w:rPr>
          <w:sz w:val="28"/>
          <w:szCs w:val="28"/>
        </w:rPr>
        <w:t>онное.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Классификация САПР: признаки, характеризующие САПР; типы объектов проектирования; разновидность и сложность объектов проектирования; уровень и комплексность автоматизации проектирования; характер и число выпускаемых проектных документов; уровни в структуре технического обеспечения.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Взаимодействие САПР с другими автоматизированными системами и их направления развития.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 xml:space="preserve">Моделирование и конструирование в </w:t>
      </w:r>
      <w:proofErr w:type="spellStart"/>
      <w:r w:rsidRPr="00CC7250">
        <w:rPr>
          <w:sz w:val="28"/>
          <w:szCs w:val="28"/>
        </w:rPr>
        <w:t>САПР</w:t>
      </w:r>
      <w:proofErr w:type="gramStart"/>
      <w:r w:rsidRPr="00CC7250">
        <w:rPr>
          <w:sz w:val="28"/>
          <w:szCs w:val="28"/>
        </w:rPr>
        <w:t>.О</w:t>
      </w:r>
      <w:proofErr w:type="gramEnd"/>
      <w:r w:rsidRPr="00CC7250">
        <w:rPr>
          <w:sz w:val="28"/>
          <w:szCs w:val="28"/>
        </w:rPr>
        <w:t>пределение</w:t>
      </w:r>
      <w:proofErr w:type="spellEnd"/>
      <w:r w:rsidRPr="00CC7250">
        <w:rPr>
          <w:sz w:val="28"/>
          <w:szCs w:val="28"/>
        </w:rPr>
        <w:t xml:space="preserve"> моделирования и модели, основная задача моделирования, иерархическая структура и способы моделирования. Имитационное моделирование (начальные понятия).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Автоматизация разработки и выполнения конструкторской документации в САПР.</w:t>
      </w:r>
    </w:p>
    <w:p w:rsidR="003A11F5" w:rsidRPr="00CC7250" w:rsidRDefault="003A11F5" w:rsidP="00167187">
      <w:pPr>
        <w:pStyle w:val="aff1"/>
        <w:numPr>
          <w:ilvl w:val="0"/>
          <w:numId w:val="42"/>
        </w:numPr>
        <w:spacing w:before="0" w:beforeAutospacing="0" w:after="0" w:afterAutospacing="0"/>
        <w:ind w:right="-199"/>
        <w:rPr>
          <w:sz w:val="28"/>
          <w:szCs w:val="28"/>
        </w:rPr>
      </w:pPr>
      <w:r w:rsidRPr="00CC7250">
        <w:rPr>
          <w:sz w:val="28"/>
          <w:szCs w:val="28"/>
        </w:rPr>
        <w:t>Понятие и задачи конструирования, средства реализации. Структура и о</w:t>
      </w:r>
      <w:r w:rsidRPr="00CC7250">
        <w:rPr>
          <w:sz w:val="28"/>
          <w:szCs w:val="28"/>
        </w:rPr>
        <w:t>с</w:t>
      </w:r>
      <w:r w:rsidRPr="00CC7250">
        <w:rPr>
          <w:sz w:val="28"/>
          <w:szCs w:val="28"/>
        </w:rPr>
        <w:t>новные принципы построения системы автоматизации разработки и выпо</w:t>
      </w:r>
      <w:r w:rsidRPr="00CC7250">
        <w:rPr>
          <w:sz w:val="28"/>
          <w:szCs w:val="28"/>
        </w:rPr>
        <w:t>л</w:t>
      </w:r>
      <w:r w:rsidRPr="00CC7250">
        <w:rPr>
          <w:sz w:val="28"/>
          <w:szCs w:val="28"/>
        </w:rPr>
        <w:t>нения конструкторской документации. Основные подходы к конструиров</w:t>
      </w:r>
      <w:r w:rsidRPr="00CC7250">
        <w:rPr>
          <w:sz w:val="28"/>
          <w:szCs w:val="28"/>
        </w:rPr>
        <w:t>а</w:t>
      </w:r>
      <w:r w:rsidRPr="00CC7250">
        <w:rPr>
          <w:sz w:val="28"/>
          <w:szCs w:val="28"/>
        </w:rPr>
        <w:t>нию. Геометрическое моделирование и организация графических данных. Методы создания моделей геометрических объектов и геометрических из</w:t>
      </w:r>
      <w:r w:rsidRPr="00CC7250">
        <w:rPr>
          <w:sz w:val="28"/>
          <w:szCs w:val="28"/>
        </w:rPr>
        <w:t>о</w:t>
      </w:r>
      <w:r w:rsidRPr="00CC7250">
        <w:rPr>
          <w:sz w:val="28"/>
          <w:szCs w:val="28"/>
        </w:rPr>
        <w:t>бражений.</w:t>
      </w:r>
    </w:p>
    <w:p w:rsidR="00BD480E" w:rsidRPr="00CC7250" w:rsidRDefault="00BD480E" w:rsidP="00DD1C11">
      <w:pPr>
        <w:pStyle w:val="90"/>
        <w:shd w:val="clear" w:color="auto" w:fill="auto"/>
        <w:spacing w:before="0" w:after="0" w:line="240" w:lineRule="auto"/>
        <w:jc w:val="center"/>
        <w:rPr>
          <w:b w:val="0"/>
          <w:color w:val="auto"/>
          <w:sz w:val="28"/>
          <w:szCs w:val="28"/>
        </w:rPr>
      </w:pPr>
    </w:p>
    <w:p w:rsidR="00BD480E" w:rsidRPr="00CC7250" w:rsidRDefault="00BD480E" w:rsidP="00FA7591">
      <w:pPr>
        <w:pStyle w:val="90"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</w:p>
    <w:p w:rsidR="00F74931" w:rsidRPr="00CC7250" w:rsidRDefault="00197E75" w:rsidP="003E4739">
      <w:pPr>
        <w:pStyle w:val="90"/>
        <w:shd w:val="clear" w:color="auto" w:fill="auto"/>
        <w:spacing w:before="0" w:after="0" w:line="240" w:lineRule="auto"/>
        <w:ind w:firstLine="709"/>
        <w:jc w:val="center"/>
        <w:rPr>
          <w:b w:val="0"/>
          <w:color w:val="auto"/>
          <w:sz w:val="28"/>
          <w:szCs w:val="28"/>
        </w:rPr>
      </w:pPr>
      <w:r w:rsidRPr="00CC7250">
        <w:rPr>
          <w:color w:val="auto"/>
          <w:sz w:val="28"/>
          <w:szCs w:val="28"/>
        </w:rPr>
        <w:t>Список использованн</w:t>
      </w:r>
      <w:r w:rsidR="003E4739" w:rsidRPr="00CC7250">
        <w:rPr>
          <w:color w:val="auto"/>
          <w:sz w:val="28"/>
          <w:szCs w:val="28"/>
        </w:rPr>
        <w:t>ой литературы</w:t>
      </w:r>
    </w:p>
    <w:p w:rsidR="00F74931" w:rsidRPr="00CC7250" w:rsidRDefault="00F74931" w:rsidP="003E4739">
      <w:pPr>
        <w:pStyle w:val="af5"/>
        <w:spacing w:after="0"/>
        <w:ind w:firstLine="709"/>
        <w:rPr>
          <w:i/>
          <w:sz w:val="28"/>
          <w:szCs w:val="28"/>
        </w:rPr>
      </w:pPr>
      <w:r w:rsidRPr="00CC7250">
        <w:rPr>
          <w:i/>
          <w:sz w:val="28"/>
          <w:szCs w:val="28"/>
        </w:rPr>
        <w:t xml:space="preserve">       </w:t>
      </w:r>
    </w:p>
    <w:p w:rsidR="008B70F3" w:rsidRPr="00CC7250" w:rsidRDefault="008B70F3" w:rsidP="003E4739">
      <w:pPr>
        <w:shd w:val="clear" w:color="auto" w:fill="FFFFFF"/>
        <w:spacing w:after="316" w:line="36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Основная литература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Грувер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М.,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Зиммерс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Э. САПР и автоматизация производства: Пер. с англ. – М.: Мир, 1987. – 528 с.: ил.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 Гусаков А. А. Системотехника строительства. – М.: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1993. – 368 с.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  Джонс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Дж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 К. Методы проектирования: Пер. с англ. – 2-е изд., доп. – М.: Мир, 1986. – 326 с.: ил.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4. 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Нагинская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 С. Автоматизация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архитектрурно-строительного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рования: Учеб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особие для вузов / МИСИ им. В. В. Куйбышева. – 2-е изд., доп. и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 М.: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1986. –255 с.: ил.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5. 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Норенков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П. Системы автоматизированного проектирования. При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ципы построения и структуры. – М.: Высшая школа, 1986. – 302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6.  Организационно-технологическая надежность строительства / А. А. Г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саков, А. В. Гинзбург. – М.: SvR-Аргус, 1994. – 472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7.  Организация строительного производства: Учебник для вузов / Т. Н.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Цай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П. Г. Грабовый, В. А. Большаков и др. – М.: АСВ, 1999. – 432 с.: ил.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8.  Системы автоматизированного проектирования: В 9-ти кн. Кн. 9. Илл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стрированный словарь: Учеб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особие для втузов / Д. М. Жук, П. К.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Кузьмик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В. Б.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Маничев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др.: Под ред. И. П.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Норенкова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 – М.: Высшая школа, 1986. – 159 с.: ил.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9. 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Справочник по САПР / А. П. Будя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А. Е.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Кононюк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Г. И. Куценко и др.; Под ред. В. И.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Скурихина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 К.: Техника, 1988. – 375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  Экспертные системы в проектировании и управлении строительством / А. А. Гусаков, Н. И. Ильин, Х.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Эдели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др.; Под ред. А. А.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Гусакова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– М.: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Стро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издат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1995. – 296 с.: ил.</w:t>
      </w:r>
    </w:p>
    <w:p w:rsidR="008B70F3" w:rsidRPr="00CC7250" w:rsidRDefault="008B70F3" w:rsidP="003E4739">
      <w:pPr>
        <w:shd w:val="clear" w:color="auto" w:fill="FFFFFF"/>
        <w:spacing w:after="316" w:line="36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литература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  Куликов Ю. А. Имитационные модели и их применение в управлении строительством. – Л.: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1983. – 224 с.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 Куликов Ю. А. Оценка качества решений в управлении строительством. – М.: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Стройиздат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1990. – 144 с.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3.  Олейник П. П. организация строительства. Концептуальные основы, м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дели и методы информационно-инженерные системы. – М.: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Профиздат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, 2001. – 408 с.: ил.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4. 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Малыха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Г. Автоматизация проектирования международных стро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тельных проектов. – М.: МГСУ, 1999. – 291 с.</w:t>
      </w:r>
    </w:p>
    <w:p w:rsidR="008B70F3" w:rsidRPr="00CC7250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  Управление проектами / Н. И. Ильин, И. Г. </w:t>
      </w:r>
      <w:proofErr w:type="spell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Лукманова</w:t>
      </w:r>
      <w:proofErr w:type="spell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 – СПб.: Два-Три, 1996. – 610 </w:t>
      </w:r>
      <w:proofErr w:type="gramStart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CC725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sectPr w:rsidR="008B70F3" w:rsidRPr="00CC7250" w:rsidSect="000A4CC0">
      <w:footerReference w:type="even" r:id="rId8"/>
      <w:type w:val="continuous"/>
      <w:pgSz w:w="11907" w:h="16840" w:code="9"/>
      <w:pgMar w:top="426" w:right="765" w:bottom="709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01" w:rsidRDefault="008A4D01" w:rsidP="00576FFF">
      <w:r>
        <w:separator/>
      </w:r>
    </w:p>
  </w:endnote>
  <w:endnote w:type="continuationSeparator" w:id="0">
    <w:p w:rsidR="008A4D01" w:rsidRDefault="008A4D01" w:rsidP="0057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BE" w:rsidRDefault="003C7EB6">
    <w:pPr>
      <w:pStyle w:val="af1"/>
      <w:jc w:val="center"/>
    </w:pPr>
    <w:r>
      <w:fldChar w:fldCharType="begin"/>
    </w:r>
    <w:r w:rsidR="0095141E">
      <w:instrText xml:space="preserve"> PAGE   \* MERGEFORMAT </w:instrText>
    </w:r>
    <w:r>
      <w:fldChar w:fldCharType="separate"/>
    </w:r>
    <w:r w:rsidR="005C30A4">
      <w:rPr>
        <w:noProof/>
      </w:rPr>
      <w:t>2</w:t>
    </w:r>
    <w:r>
      <w:rPr>
        <w:noProof/>
      </w:rPr>
      <w:fldChar w:fldCharType="end"/>
    </w:r>
  </w:p>
  <w:p w:rsidR="005E23BE" w:rsidRDefault="005E23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01" w:rsidRDefault="008A4D01"/>
  </w:footnote>
  <w:footnote w:type="continuationSeparator" w:id="0">
    <w:p w:rsidR="008A4D01" w:rsidRDefault="008A4D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812"/>
    <w:multiLevelType w:val="hybridMultilevel"/>
    <w:tmpl w:val="D74AC382"/>
    <w:lvl w:ilvl="0" w:tplc="547A5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1014"/>
    <w:multiLevelType w:val="multilevel"/>
    <w:tmpl w:val="039602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03501"/>
    <w:multiLevelType w:val="hybridMultilevel"/>
    <w:tmpl w:val="36A4AF2C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F39"/>
    <w:multiLevelType w:val="hybridMultilevel"/>
    <w:tmpl w:val="071289F6"/>
    <w:lvl w:ilvl="0" w:tplc="4F467E7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D774B9"/>
    <w:multiLevelType w:val="multilevel"/>
    <w:tmpl w:val="5150C9CE"/>
    <w:lvl w:ilvl="0">
      <w:start w:val="2"/>
      <w:numFmt w:val="decimal"/>
      <w:lvlText w:val="3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80985"/>
    <w:multiLevelType w:val="multilevel"/>
    <w:tmpl w:val="06506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6">
    <w:nsid w:val="1AF55CCB"/>
    <w:multiLevelType w:val="multilevel"/>
    <w:tmpl w:val="497ECDC2"/>
    <w:lvl w:ilvl="0">
      <w:start w:val="8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60395"/>
    <w:multiLevelType w:val="hybridMultilevel"/>
    <w:tmpl w:val="1DE088A0"/>
    <w:lvl w:ilvl="0" w:tplc="1C98547E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47F9"/>
    <w:multiLevelType w:val="hybridMultilevel"/>
    <w:tmpl w:val="AE5EDEE4"/>
    <w:lvl w:ilvl="0" w:tplc="4F467E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26203"/>
    <w:multiLevelType w:val="hybridMultilevel"/>
    <w:tmpl w:val="9260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159A4"/>
    <w:multiLevelType w:val="multilevel"/>
    <w:tmpl w:val="7FF66F26"/>
    <w:lvl w:ilvl="0">
      <w:start w:val="8"/>
      <w:numFmt w:val="decimal"/>
      <w:lvlText w:val="3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53617"/>
    <w:multiLevelType w:val="multilevel"/>
    <w:tmpl w:val="776A8E4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6FDE"/>
    <w:multiLevelType w:val="multilevel"/>
    <w:tmpl w:val="EA9E4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82965"/>
    <w:multiLevelType w:val="hybridMultilevel"/>
    <w:tmpl w:val="A1BEA108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60164"/>
    <w:multiLevelType w:val="hybridMultilevel"/>
    <w:tmpl w:val="29D8BD46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B8"/>
    <w:multiLevelType w:val="multilevel"/>
    <w:tmpl w:val="540E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F58D0"/>
    <w:multiLevelType w:val="multilevel"/>
    <w:tmpl w:val="D12E7A6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B3EBC"/>
    <w:multiLevelType w:val="hybridMultilevel"/>
    <w:tmpl w:val="028E73E6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139E3"/>
    <w:multiLevelType w:val="multilevel"/>
    <w:tmpl w:val="0762AC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02A12"/>
    <w:multiLevelType w:val="multilevel"/>
    <w:tmpl w:val="08B2F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5F2F7C"/>
    <w:multiLevelType w:val="hybridMultilevel"/>
    <w:tmpl w:val="23142CBE"/>
    <w:lvl w:ilvl="0" w:tplc="6FB4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23F69"/>
    <w:multiLevelType w:val="hybridMultilevel"/>
    <w:tmpl w:val="C4C446D2"/>
    <w:lvl w:ilvl="0" w:tplc="4F467E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12088F"/>
    <w:multiLevelType w:val="hybridMultilevel"/>
    <w:tmpl w:val="085A9DCA"/>
    <w:lvl w:ilvl="0" w:tplc="EC6EF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13D4D"/>
    <w:multiLevelType w:val="hybridMultilevel"/>
    <w:tmpl w:val="D5443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B2285B"/>
    <w:multiLevelType w:val="hybridMultilevel"/>
    <w:tmpl w:val="D138D502"/>
    <w:lvl w:ilvl="0" w:tplc="EC6EF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D26B8"/>
    <w:multiLevelType w:val="hybridMultilevel"/>
    <w:tmpl w:val="310CE91C"/>
    <w:lvl w:ilvl="0" w:tplc="1EA899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36AD7"/>
    <w:multiLevelType w:val="multilevel"/>
    <w:tmpl w:val="0CC2AB8C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0F0CEB"/>
    <w:multiLevelType w:val="multilevel"/>
    <w:tmpl w:val="6F66FC2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CB4465"/>
    <w:multiLevelType w:val="multilevel"/>
    <w:tmpl w:val="2F38030C"/>
    <w:lvl w:ilvl="0">
      <w:start w:val="1"/>
      <w:numFmt w:val="decimal"/>
      <w:lvlText w:val="4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F17A3"/>
    <w:multiLevelType w:val="multilevel"/>
    <w:tmpl w:val="0AD61C34"/>
    <w:lvl w:ilvl="0">
      <w:start w:val="9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FE4658"/>
    <w:multiLevelType w:val="hybridMultilevel"/>
    <w:tmpl w:val="AB461F34"/>
    <w:lvl w:ilvl="0" w:tplc="4F467E7C">
      <w:start w:val="1"/>
      <w:numFmt w:val="decimal"/>
      <w:lvlText w:val="%1."/>
      <w:lvlJc w:val="left"/>
      <w:pPr>
        <w:ind w:left="12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1">
    <w:nsid w:val="52F12AA5"/>
    <w:multiLevelType w:val="hybridMultilevel"/>
    <w:tmpl w:val="7CEC0258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66783"/>
    <w:multiLevelType w:val="hybridMultilevel"/>
    <w:tmpl w:val="CAA00B58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26CF4"/>
    <w:multiLevelType w:val="multilevel"/>
    <w:tmpl w:val="22C8B3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D5E04"/>
    <w:multiLevelType w:val="hybridMultilevel"/>
    <w:tmpl w:val="331C07AA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65BB8"/>
    <w:multiLevelType w:val="hybridMultilevel"/>
    <w:tmpl w:val="B82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2647B"/>
    <w:multiLevelType w:val="hybridMultilevel"/>
    <w:tmpl w:val="40BAAEE0"/>
    <w:lvl w:ilvl="0" w:tplc="1C98547E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314D6"/>
    <w:multiLevelType w:val="multilevel"/>
    <w:tmpl w:val="1514DF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7E0068"/>
    <w:multiLevelType w:val="hybridMultilevel"/>
    <w:tmpl w:val="97460024"/>
    <w:lvl w:ilvl="0" w:tplc="1C98547E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E0BA7"/>
    <w:multiLevelType w:val="multilevel"/>
    <w:tmpl w:val="5CE4220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42C05"/>
    <w:multiLevelType w:val="multilevel"/>
    <w:tmpl w:val="C95671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938D1"/>
    <w:multiLevelType w:val="multilevel"/>
    <w:tmpl w:val="4E56A93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7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37"/>
  </w:num>
  <w:num w:numId="4">
    <w:abstractNumId w:val="27"/>
  </w:num>
  <w:num w:numId="5">
    <w:abstractNumId w:val="1"/>
  </w:num>
  <w:num w:numId="6">
    <w:abstractNumId w:val="39"/>
  </w:num>
  <w:num w:numId="7">
    <w:abstractNumId w:val="12"/>
  </w:num>
  <w:num w:numId="8">
    <w:abstractNumId w:val="15"/>
  </w:num>
  <w:num w:numId="9">
    <w:abstractNumId w:val="40"/>
  </w:num>
  <w:num w:numId="10">
    <w:abstractNumId w:val="33"/>
  </w:num>
  <w:num w:numId="11">
    <w:abstractNumId w:val="10"/>
  </w:num>
  <w:num w:numId="12">
    <w:abstractNumId w:val="26"/>
  </w:num>
  <w:num w:numId="13">
    <w:abstractNumId w:val="28"/>
  </w:num>
  <w:num w:numId="14">
    <w:abstractNumId w:val="4"/>
  </w:num>
  <w:num w:numId="15">
    <w:abstractNumId w:val="29"/>
  </w:num>
  <w:num w:numId="16">
    <w:abstractNumId w:val="18"/>
  </w:num>
  <w:num w:numId="17">
    <w:abstractNumId w:val="16"/>
  </w:num>
  <w:num w:numId="18">
    <w:abstractNumId w:val="17"/>
  </w:num>
  <w:num w:numId="19">
    <w:abstractNumId w:val="31"/>
  </w:num>
  <w:num w:numId="20">
    <w:abstractNumId w:val="34"/>
  </w:num>
  <w:num w:numId="21">
    <w:abstractNumId w:val="24"/>
  </w:num>
  <w:num w:numId="22">
    <w:abstractNumId w:val="14"/>
  </w:num>
  <w:num w:numId="23">
    <w:abstractNumId w:val="3"/>
  </w:num>
  <w:num w:numId="24">
    <w:abstractNumId w:val="22"/>
  </w:num>
  <w:num w:numId="25">
    <w:abstractNumId w:val="13"/>
  </w:num>
  <w:num w:numId="26">
    <w:abstractNumId w:val="8"/>
  </w:num>
  <w:num w:numId="27">
    <w:abstractNumId w:val="21"/>
  </w:num>
  <w:num w:numId="28">
    <w:abstractNumId w:val="5"/>
  </w:num>
  <w:num w:numId="29">
    <w:abstractNumId w:val="6"/>
  </w:num>
  <w:num w:numId="30">
    <w:abstractNumId w:val="2"/>
  </w:num>
  <w:num w:numId="31">
    <w:abstractNumId w:val="32"/>
  </w:num>
  <w:num w:numId="32">
    <w:abstractNumId w:val="30"/>
  </w:num>
  <w:num w:numId="33">
    <w:abstractNumId w:val="41"/>
  </w:num>
  <w:num w:numId="34">
    <w:abstractNumId w:val="25"/>
  </w:num>
  <w:num w:numId="35">
    <w:abstractNumId w:val="0"/>
  </w:num>
  <w:num w:numId="36">
    <w:abstractNumId w:val="20"/>
  </w:num>
  <w:num w:numId="37">
    <w:abstractNumId w:val="36"/>
  </w:num>
  <w:num w:numId="38">
    <w:abstractNumId w:val="38"/>
  </w:num>
  <w:num w:numId="39">
    <w:abstractNumId w:val="7"/>
  </w:num>
  <w:num w:numId="40">
    <w:abstractNumId w:val="35"/>
  </w:num>
  <w:num w:numId="41">
    <w:abstractNumId w:val="9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6FFF"/>
    <w:rsid w:val="000078C9"/>
    <w:rsid w:val="00056278"/>
    <w:rsid w:val="000816F7"/>
    <w:rsid w:val="000903AC"/>
    <w:rsid w:val="000A4CC0"/>
    <w:rsid w:val="000E44D5"/>
    <w:rsid w:val="000E657C"/>
    <w:rsid w:val="000F3AE8"/>
    <w:rsid w:val="00112C1B"/>
    <w:rsid w:val="0012214E"/>
    <w:rsid w:val="00167187"/>
    <w:rsid w:val="001754FF"/>
    <w:rsid w:val="00182EE7"/>
    <w:rsid w:val="00193C2C"/>
    <w:rsid w:val="00194997"/>
    <w:rsid w:val="00195E5E"/>
    <w:rsid w:val="00197E75"/>
    <w:rsid w:val="001B6867"/>
    <w:rsid w:val="001E4A3C"/>
    <w:rsid w:val="001E6984"/>
    <w:rsid w:val="002333A4"/>
    <w:rsid w:val="002636D8"/>
    <w:rsid w:val="00297501"/>
    <w:rsid w:val="002B2702"/>
    <w:rsid w:val="002C06B2"/>
    <w:rsid w:val="002E564F"/>
    <w:rsid w:val="002E64B8"/>
    <w:rsid w:val="0030202A"/>
    <w:rsid w:val="00316E49"/>
    <w:rsid w:val="00321996"/>
    <w:rsid w:val="00336743"/>
    <w:rsid w:val="003917C2"/>
    <w:rsid w:val="003928A6"/>
    <w:rsid w:val="003A11F5"/>
    <w:rsid w:val="003C7EB6"/>
    <w:rsid w:val="003E4739"/>
    <w:rsid w:val="0043583A"/>
    <w:rsid w:val="0045064C"/>
    <w:rsid w:val="00495EF8"/>
    <w:rsid w:val="004968D0"/>
    <w:rsid w:val="004D353D"/>
    <w:rsid w:val="0050561E"/>
    <w:rsid w:val="00537955"/>
    <w:rsid w:val="00541CA2"/>
    <w:rsid w:val="00562325"/>
    <w:rsid w:val="00567F68"/>
    <w:rsid w:val="00576FFF"/>
    <w:rsid w:val="0058425B"/>
    <w:rsid w:val="00596AEC"/>
    <w:rsid w:val="00596F42"/>
    <w:rsid w:val="005B2B0A"/>
    <w:rsid w:val="005C30A4"/>
    <w:rsid w:val="005D6C51"/>
    <w:rsid w:val="005E23BE"/>
    <w:rsid w:val="005E297E"/>
    <w:rsid w:val="006052CC"/>
    <w:rsid w:val="006B20AC"/>
    <w:rsid w:val="006D5422"/>
    <w:rsid w:val="00711177"/>
    <w:rsid w:val="00721E73"/>
    <w:rsid w:val="007A777B"/>
    <w:rsid w:val="007F0CBB"/>
    <w:rsid w:val="007F751E"/>
    <w:rsid w:val="008A4D01"/>
    <w:rsid w:val="008B448C"/>
    <w:rsid w:val="008B70F3"/>
    <w:rsid w:val="008C4539"/>
    <w:rsid w:val="008F5698"/>
    <w:rsid w:val="00900755"/>
    <w:rsid w:val="0092728F"/>
    <w:rsid w:val="0095141E"/>
    <w:rsid w:val="009743BB"/>
    <w:rsid w:val="009A738A"/>
    <w:rsid w:val="009C5F18"/>
    <w:rsid w:val="00A2217D"/>
    <w:rsid w:val="00A24BC2"/>
    <w:rsid w:val="00A251A9"/>
    <w:rsid w:val="00A61250"/>
    <w:rsid w:val="00A85F05"/>
    <w:rsid w:val="00A967F6"/>
    <w:rsid w:val="00AF12E8"/>
    <w:rsid w:val="00B03928"/>
    <w:rsid w:val="00B05566"/>
    <w:rsid w:val="00B82912"/>
    <w:rsid w:val="00B962B3"/>
    <w:rsid w:val="00BD2DF0"/>
    <w:rsid w:val="00BD480E"/>
    <w:rsid w:val="00BE3185"/>
    <w:rsid w:val="00BF26A2"/>
    <w:rsid w:val="00C516A9"/>
    <w:rsid w:val="00C532AE"/>
    <w:rsid w:val="00C56550"/>
    <w:rsid w:val="00C8376D"/>
    <w:rsid w:val="00C92F05"/>
    <w:rsid w:val="00C96FB5"/>
    <w:rsid w:val="00CC7250"/>
    <w:rsid w:val="00CD51C4"/>
    <w:rsid w:val="00D3712B"/>
    <w:rsid w:val="00D66570"/>
    <w:rsid w:val="00D67460"/>
    <w:rsid w:val="00D710D8"/>
    <w:rsid w:val="00D849CC"/>
    <w:rsid w:val="00D86441"/>
    <w:rsid w:val="00D918F3"/>
    <w:rsid w:val="00DA57D3"/>
    <w:rsid w:val="00DB4312"/>
    <w:rsid w:val="00DD1C11"/>
    <w:rsid w:val="00DE3CD4"/>
    <w:rsid w:val="00E154F4"/>
    <w:rsid w:val="00E15D47"/>
    <w:rsid w:val="00E17BFB"/>
    <w:rsid w:val="00E66593"/>
    <w:rsid w:val="00EA2F36"/>
    <w:rsid w:val="00ED3EDB"/>
    <w:rsid w:val="00EF69BD"/>
    <w:rsid w:val="00F41913"/>
    <w:rsid w:val="00F50F0D"/>
    <w:rsid w:val="00F54317"/>
    <w:rsid w:val="00F74931"/>
    <w:rsid w:val="00FA2A5B"/>
    <w:rsid w:val="00FA3C4C"/>
    <w:rsid w:val="00FA7591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FFF"/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B70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6FFF"/>
    <w:rPr>
      <w:color w:val="AFA497"/>
      <w:u w:val="single"/>
    </w:rPr>
  </w:style>
  <w:style w:type="character" w:customStyle="1" w:styleId="a4">
    <w:name w:val="Основной текст_"/>
    <w:basedOn w:val="a0"/>
    <w:link w:val="1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">
    <w:name w:val="Основной текст (2)_"/>
    <w:basedOn w:val="a0"/>
    <w:link w:val="2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576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оловок №3 (2)_"/>
    <w:basedOn w:val="a0"/>
    <w:link w:val="32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Колонтитул_"/>
    <w:basedOn w:val="a0"/>
    <w:link w:val="a7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3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Заголовок №3_"/>
    <w:basedOn w:val="a0"/>
    <w:link w:val="35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Заголовок №3 + Не курсив"/>
    <w:basedOn w:val="34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7">
    <w:name w:val="Заголовок №3 + Не курсив"/>
    <w:basedOn w:val="34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 + Не курсив"/>
    <w:basedOn w:val="4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Полужирный;Курсив"/>
    <w:basedOn w:val="a4"/>
    <w:rsid w:val="00576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Курсив"/>
    <w:basedOn w:val="a4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8">
    <w:name w:val="Заголовок №3 + Не курсив"/>
    <w:basedOn w:val="34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-1pt">
    <w:name w:val="Основной текст + Интервал -1 pt"/>
    <w:basedOn w:val="a4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5">
    <w:name w:val="Основной текст (5)_"/>
    <w:basedOn w:val="a0"/>
    <w:link w:val="5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сновной текст + Курсив"/>
    <w:basedOn w:val="a4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4">
    <w:name w:val="Оглавление (2)_"/>
    <w:basedOn w:val="a0"/>
    <w:link w:val="25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Полужирный;Курсив"/>
    <w:basedOn w:val="a4"/>
    <w:rsid w:val="00576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c">
    <w:name w:val="Основной текст + Полужирный;Курсив"/>
    <w:basedOn w:val="a4"/>
    <w:rsid w:val="00576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;Курсив"/>
    <w:basedOn w:val="a4"/>
    <w:rsid w:val="00576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 + Полужирный"/>
    <w:basedOn w:val="6"/>
    <w:rsid w:val="00576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6115pt">
    <w:name w:val="Основной текст (6) + 11;5 pt;Не курсив"/>
    <w:basedOn w:val="6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115pt0pt">
    <w:name w:val="Основной текст (7) + 11;5 pt;Интервал 0 pt"/>
    <w:basedOn w:val="7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;Курсив"/>
    <w:basedOn w:val="a4"/>
    <w:rsid w:val="00576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8 pt;Полужирный"/>
    <w:basedOn w:val="a4"/>
    <w:rsid w:val="00576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95pt0">
    <w:name w:val="Основной текст + 9;5 pt"/>
    <w:basedOn w:val="a4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Основной текст (2) + Курсив"/>
    <w:basedOn w:val="2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7">
    <w:name w:val="Основной текст (2) + Курсив"/>
    <w:basedOn w:val="2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8">
    <w:name w:val="Основной текст (2) + Курсив"/>
    <w:basedOn w:val="2"/>
    <w:rsid w:val="00576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9pt">
    <w:name w:val="Основной текст (2) + 9 pt"/>
    <w:basedOn w:val="2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95pt">
    <w:name w:val="Основной текст (5) + 9;5 pt"/>
    <w:basedOn w:val="5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link w:val="12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 (11)_"/>
    <w:basedOn w:val="a0"/>
    <w:link w:val="111"/>
    <w:rsid w:val="00576F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ranklinGothicHeavy125pt">
    <w:name w:val="Основной текст (2) + Franklin Gothic Heavy;12;5 pt"/>
    <w:basedOn w:val="2"/>
    <w:rsid w:val="00576F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TimesNewRoman95pt">
    <w:name w:val="Основной текст (11) + Times New Roman;9;5 pt"/>
    <w:basedOn w:val="11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basedOn w:val="a0"/>
    <w:link w:val="17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basedOn w:val="a0"/>
    <w:link w:val="180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">
    <w:name w:val="Основной текст1"/>
    <w:basedOn w:val="a"/>
    <w:link w:val="a4"/>
    <w:rsid w:val="00576FFF"/>
    <w:pPr>
      <w:shd w:val="clear" w:color="auto" w:fill="FFFFFF"/>
      <w:spacing w:after="360" w:line="0" w:lineRule="atLeas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576FFF"/>
    <w:pPr>
      <w:shd w:val="clear" w:color="auto" w:fill="FFFFFF"/>
      <w:spacing w:before="1680" w:after="4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rsid w:val="00576FFF"/>
    <w:pPr>
      <w:shd w:val="clear" w:color="auto" w:fill="FFFFFF"/>
      <w:spacing w:after="300" w:line="0" w:lineRule="atLeast"/>
      <w:ind w:hanging="19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0">
    <w:name w:val="Заголовок №3 (2)"/>
    <w:basedOn w:val="a"/>
    <w:link w:val="32"/>
    <w:rsid w:val="00576FF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rsid w:val="00576FF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1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5">
    <w:name w:val="Заголовок №3"/>
    <w:basedOn w:val="a"/>
    <w:link w:val="34"/>
    <w:rsid w:val="00576FFF"/>
    <w:pPr>
      <w:shd w:val="clear" w:color="auto" w:fill="FFFFFF"/>
      <w:spacing w:before="240" w:after="240" w:line="269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576FFF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3">
    <w:name w:val="Заголовок №2"/>
    <w:basedOn w:val="a"/>
    <w:link w:val="22"/>
    <w:rsid w:val="00576FFF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76FFF"/>
    <w:pPr>
      <w:shd w:val="clear" w:color="auto" w:fill="FFFFFF"/>
      <w:spacing w:before="120" w:line="20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576FFF"/>
    <w:pPr>
      <w:shd w:val="clear" w:color="auto" w:fill="FFFFFF"/>
      <w:spacing w:after="480"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5">
    <w:name w:val="Оглавление (2)"/>
    <w:basedOn w:val="a"/>
    <w:link w:val="24"/>
    <w:rsid w:val="00576FFF"/>
    <w:pPr>
      <w:shd w:val="clear" w:color="auto" w:fill="FFFFFF"/>
      <w:spacing w:line="0" w:lineRule="atLeast"/>
      <w:ind w:firstLine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576FFF"/>
    <w:pPr>
      <w:shd w:val="clear" w:color="auto" w:fill="FFFFFF"/>
      <w:spacing w:line="274" w:lineRule="exact"/>
      <w:jc w:val="both"/>
    </w:pPr>
    <w:rPr>
      <w:rFonts w:ascii="Candara" w:eastAsia="Candara" w:hAnsi="Candara" w:cs="Candara"/>
      <w:spacing w:val="10"/>
      <w:sz w:val="21"/>
      <w:szCs w:val="21"/>
    </w:rPr>
  </w:style>
  <w:style w:type="paragraph" w:customStyle="1" w:styleId="80">
    <w:name w:val="Основной текст (8)"/>
    <w:basedOn w:val="a"/>
    <w:link w:val="8"/>
    <w:rsid w:val="00576FFF"/>
    <w:pPr>
      <w:shd w:val="clear" w:color="auto" w:fill="FFFFFF"/>
      <w:spacing w:line="259" w:lineRule="exact"/>
      <w:ind w:firstLine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576FFF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576FFF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20">
    <w:name w:val="Основной текст (12)"/>
    <w:basedOn w:val="a"/>
    <w:link w:val="12"/>
    <w:rsid w:val="00576FF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576FFF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5"/>
      <w:szCs w:val="25"/>
    </w:rPr>
  </w:style>
  <w:style w:type="paragraph" w:customStyle="1" w:styleId="140">
    <w:name w:val="Основной текст (14)"/>
    <w:basedOn w:val="a"/>
    <w:link w:val="14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576FFF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50">
    <w:name w:val="Основной текст (15)"/>
    <w:basedOn w:val="a"/>
    <w:link w:val="15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rsid w:val="00576FFF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30">
    <w:name w:val="Основной текст (13)"/>
    <w:basedOn w:val="a"/>
    <w:link w:val="13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f">
    <w:name w:val="header"/>
    <w:basedOn w:val="a"/>
    <w:link w:val="af0"/>
    <w:uiPriority w:val="99"/>
    <w:semiHidden/>
    <w:unhideWhenUsed/>
    <w:rsid w:val="00197E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97E7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197E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7E75"/>
    <w:rPr>
      <w:color w:val="000000"/>
    </w:rPr>
  </w:style>
  <w:style w:type="character" w:customStyle="1" w:styleId="af3">
    <w:name w:val="Оглавление_"/>
    <w:basedOn w:val="a0"/>
    <w:link w:val="af4"/>
    <w:rsid w:val="00F749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4">
    <w:name w:val="Оглавление"/>
    <w:basedOn w:val="a"/>
    <w:link w:val="af3"/>
    <w:rsid w:val="00F74931"/>
    <w:pPr>
      <w:shd w:val="clear" w:color="auto" w:fill="FFFFFF"/>
      <w:spacing w:before="120" w:line="211" w:lineRule="exac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f5">
    <w:name w:val="Body Text Indent"/>
    <w:basedOn w:val="a"/>
    <w:link w:val="af6"/>
    <w:uiPriority w:val="99"/>
    <w:semiHidden/>
    <w:unhideWhenUsed/>
    <w:rsid w:val="00F7493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74931"/>
    <w:rPr>
      <w:rFonts w:ascii="Times New Roman" w:eastAsia="Times New Roman" w:hAnsi="Times New Roman" w:cs="Times New Roman"/>
    </w:rPr>
  </w:style>
  <w:style w:type="paragraph" w:customStyle="1" w:styleId="84">
    <w:name w:val="Основной текст84"/>
    <w:basedOn w:val="a"/>
    <w:rsid w:val="00F74931"/>
    <w:pPr>
      <w:shd w:val="clear" w:color="auto" w:fill="FFFFFF"/>
      <w:spacing w:before="240" w:after="240" w:line="0" w:lineRule="atLeast"/>
      <w:ind w:hanging="3640"/>
      <w:jc w:val="center"/>
    </w:pPr>
    <w:rPr>
      <w:rFonts w:ascii="Times New Roman" w:eastAsia="Times New Roman" w:hAnsi="Times New Roman" w:cs="Times New Roman"/>
      <w:color w:val="auto"/>
      <w:sz w:val="29"/>
      <w:szCs w:val="29"/>
      <w:lang w:val="en-US" w:eastAsia="en-US" w:bidi="en-US"/>
    </w:rPr>
  </w:style>
  <w:style w:type="character" w:customStyle="1" w:styleId="83">
    <w:name w:val="Основной текст83"/>
    <w:basedOn w:val="a4"/>
    <w:rsid w:val="00F7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9C5F18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9C5F1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9C5F18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</w:rPr>
  </w:style>
  <w:style w:type="paragraph" w:customStyle="1" w:styleId="29">
    <w:name w:val="Основной текст2"/>
    <w:basedOn w:val="a"/>
    <w:rsid w:val="00DB4312"/>
    <w:pPr>
      <w:shd w:val="clear" w:color="auto" w:fill="FFFFFF"/>
      <w:spacing w:line="226" w:lineRule="exact"/>
      <w:jc w:val="both"/>
    </w:pPr>
    <w:rPr>
      <w:rFonts w:ascii="Sylfaen" w:eastAsia="Sylfaen" w:hAnsi="Sylfaen" w:cs="Sylfaen"/>
      <w:sz w:val="18"/>
      <w:szCs w:val="18"/>
    </w:rPr>
  </w:style>
  <w:style w:type="paragraph" w:styleId="af9">
    <w:name w:val="Body Text"/>
    <w:basedOn w:val="a"/>
    <w:link w:val="afa"/>
    <w:uiPriority w:val="99"/>
    <w:semiHidden/>
    <w:unhideWhenUsed/>
    <w:rsid w:val="008C453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C4539"/>
    <w:rPr>
      <w:color w:val="000000"/>
    </w:rPr>
  </w:style>
  <w:style w:type="paragraph" w:styleId="39">
    <w:name w:val="Body Text 3"/>
    <w:basedOn w:val="a"/>
    <w:link w:val="3a"/>
    <w:uiPriority w:val="99"/>
    <w:semiHidden/>
    <w:unhideWhenUsed/>
    <w:rsid w:val="008C4539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C4539"/>
    <w:rPr>
      <w:color w:val="000000"/>
      <w:sz w:val="16"/>
      <w:szCs w:val="16"/>
    </w:rPr>
  </w:style>
  <w:style w:type="paragraph" w:customStyle="1" w:styleId="afb">
    <w:name w:val="Таблица"/>
    <w:basedOn w:val="a"/>
    <w:next w:val="afc"/>
    <w:rsid w:val="008C4539"/>
    <w:rPr>
      <w:rFonts w:ascii="Times New Roman" w:eastAsia="Times New Roman" w:hAnsi="Times New Roman" w:cs="Times New Roman"/>
      <w:color w:val="auto"/>
      <w:sz w:val="28"/>
    </w:rPr>
  </w:style>
  <w:style w:type="paragraph" w:styleId="afc">
    <w:name w:val="Plain Text"/>
    <w:basedOn w:val="a"/>
    <w:link w:val="afd"/>
    <w:uiPriority w:val="99"/>
    <w:unhideWhenUsed/>
    <w:rsid w:val="008C4539"/>
    <w:rPr>
      <w:rFonts w:ascii="Consolas" w:eastAsia="Times New Roman" w:hAnsi="Consolas" w:cs="Times New Roman"/>
      <w:color w:val="auto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8C4539"/>
    <w:rPr>
      <w:rFonts w:ascii="Consolas" w:eastAsia="Times New Roman" w:hAnsi="Consolas" w:cs="Times New Roman"/>
      <w:sz w:val="21"/>
      <w:szCs w:val="21"/>
    </w:rPr>
  </w:style>
  <w:style w:type="paragraph" w:customStyle="1" w:styleId="afe">
    <w:name w:val="Ц"/>
    <w:basedOn w:val="afc"/>
    <w:rsid w:val="008C4539"/>
    <w:pPr>
      <w:jc w:val="center"/>
    </w:pPr>
    <w:rPr>
      <w:rFonts w:ascii="Times New Roman" w:hAnsi="Times New Roman"/>
      <w:sz w:val="30"/>
      <w:szCs w:val="20"/>
    </w:rPr>
  </w:style>
  <w:style w:type="paragraph" w:customStyle="1" w:styleId="aff">
    <w:name w:val="Цитаты"/>
    <w:basedOn w:val="a"/>
    <w:rsid w:val="008C4539"/>
    <w:pPr>
      <w:snapToGrid w:val="0"/>
      <w:spacing w:before="100" w:after="100" w:line="480" w:lineRule="atLeast"/>
      <w:ind w:left="360" w:right="360" w:firstLine="68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table" w:styleId="aff0">
    <w:name w:val="Table Grid"/>
    <w:basedOn w:val="a1"/>
    <w:uiPriority w:val="99"/>
    <w:rsid w:val="00E154F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1250"/>
  </w:style>
  <w:style w:type="paragraph" w:styleId="aff1">
    <w:name w:val="Normal (Web)"/>
    <w:basedOn w:val="a"/>
    <w:uiPriority w:val="99"/>
    <w:semiHidden/>
    <w:unhideWhenUsed/>
    <w:rsid w:val="00BD480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rsid w:val="008B70F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2DA34-218A-41E5-A689-E53D36B2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Computer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Кафедра Автомобилей</cp:lastModifiedBy>
  <cp:revision>3</cp:revision>
  <cp:lastPrinted>2012-06-25T16:33:00Z</cp:lastPrinted>
  <dcterms:created xsi:type="dcterms:W3CDTF">2017-03-02T12:09:00Z</dcterms:created>
  <dcterms:modified xsi:type="dcterms:W3CDTF">2017-03-02T12:13:00Z</dcterms:modified>
</cp:coreProperties>
</file>