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57D" w:rsidRDefault="0015457D" w:rsidP="00154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Два бруска, находящиеся на горизонтальной плоскости, соединены между собой сжатой и связанной нитью пружиной. Масса первого бруска равна </w:t>
      </w:r>
      <w:r w:rsidRPr="0015457D">
        <w:rPr>
          <w:rFonts w:ascii="Arial" w:hAnsi="Arial" w:cs="Arial"/>
          <w:color w:val="333333"/>
          <w:sz w:val="21"/>
          <w:szCs w:val="21"/>
        </w:rPr>
        <w:t>3 кг</w:t>
      </w:r>
      <w:proofErr w:type="gramStart"/>
      <w:r w:rsidRPr="0015457D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После того как нить пережгли пружина распрямляется, и бруски разъезжаются в разные стороны. Чему равна масса второго бруска, если отношение пути, пройденного первым бруском, к пути, пройденному вторым бруском, равно 4. Считайте коэффициенты трения брусков о плоскость равными соответственно 0,4 и 0,5 Ответ задачи округлите до 2 значащих цифр.  </w:t>
      </w:r>
    </w:p>
    <w:sectPr w:rsidR="0015457D" w:rsidSect="00696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5457D"/>
    <w:rsid w:val="0015457D"/>
    <w:rsid w:val="0069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ZARIFYAN</dc:creator>
  <cp:lastModifiedBy>SERGEY ZARIFYAN</cp:lastModifiedBy>
  <cp:revision>1</cp:revision>
  <dcterms:created xsi:type="dcterms:W3CDTF">2017-07-11T15:11:00Z</dcterms:created>
  <dcterms:modified xsi:type="dcterms:W3CDTF">2017-07-11T15:16:00Z</dcterms:modified>
</cp:coreProperties>
</file>