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54" w:rsidRPr="00EE740A" w:rsidRDefault="00EE740A" w:rsidP="00EE740A">
      <w:pPr>
        <w:rPr>
          <w:rFonts w:ascii="Times New Roman" w:hAnsi="Times New Roman" w:cs="Times New Roman"/>
          <w:sz w:val="28"/>
          <w:szCs w:val="28"/>
        </w:rPr>
      </w:pPr>
      <w:r w:rsidRPr="00EE740A">
        <w:rPr>
          <w:rFonts w:ascii="Times New Roman" w:hAnsi="Times New Roman" w:cs="Times New Roman"/>
          <w:sz w:val="28"/>
          <w:szCs w:val="28"/>
        </w:rPr>
        <w:t>Сложить два гармонических колебани</w:t>
      </w:r>
      <w:r>
        <w:rPr>
          <w:rFonts w:ascii="Times New Roman" w:hAnsi="Times New Roman" w:cs="Times New Roman"/>
          <w:sz w:val="28"/>
          <w:szCs w:val="28"/>
        </w:rPr>
        <w:t>я одного направления, описывае</w:t>
      </w:r>
      <w:r w:rsidRPr="00EE740A">
        <w:rPr>
          <w:rFonts w:ascii="Times New Roman" w:hAnsi="Times New Roman" w:cs="Times New Roman"/>
          <w:sz w:val="28"/>
          <w:szCs w:val="28"/>
        </w:rPr>
        <w:t>мые уравнениями х</w:t>
      </w:r>
      <w:proofErr w:type="gramStart"/>
      <w:r w:rsidRPr="00EE7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E740A">
        <w:rPr>
          <w:rFonts w:ascii="Times New Roman" w:hAnsi="Times New Roman" w:cs="Times New Roman"/>
          <w:sz w:val="28"/>
          <w:szCs w:val="28"/>
        </w:rPr>
        <w:t>=4sin(2πt+π/4) см и х2=2sin(2πt−π/2) см. Записа</w:t>
      </w:r>
      <w:r>
        <w:rPr>
          <w:rFonts w:ascii="Times New Roman" w:hAnsi="Times New Roman" w:cs="Times New Roman"/>
          <w:sz w:val="28"/>
          <w:szCs w:val="28"/>
        </w:rPr>
        <w:t xml:space="preserve">ть уравнения </w:t>
      </w:r>
      <w:r w:rsidRPr="00EE740A">
        <w:rPr>
          <w:rFonts w:ascii="Times New Roman" w:hAnsi="Times New Roman" w:cs="Times New Roman"/>
          <w:sz w:val="28"/>
          <w:szCs w:val="28"/>
        </w:rPr>
        <w:t>результирующего колебания и представи</w:t>
      </w:r>
      <w:r>
        <w:rPr>
          <w:rFonts w:ascii="Times New Roman" w:hAnsi="Times New Roman" w:cs="Times New Roman"/>
          <w:sz w:val="28"/>
          <w:szCs w:val="28"/>
        </w:rPr>
        <w:t xml:space="preserve">ть векторную диаграмму сложения </w:t>
      </w:r>
      <w:bookmarkStart w:id="0" w:name="_GoBack"/>
      <w:bookmarkEnd w:id="0"/>
      <w:r w:rsidRPr="00EE740A">
        <w:rPr>
          <w:rFonts w:ascii="Times New Roman" w:hAnsi="Times New Roman" w:cs="Times New Roman"/>
          <w:sz w:val="28"/>
          <w:szCs w:val="28"/>
        </w:rPr>
        <w:t>амплитуд. Построить графики результирующего колебания и его скорости.</w:t>
      </w:r>
    </w:p>
    <w:sectPr w:rsidR="002B3454" w:rsidRPr="00EE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03"/>
    <w:rsid w:val="002B3454"/>
    <w:rsid w:val="00437D98"/>
    <w:rsid w:val="00A04503"/>
    <w:rsid w:val="00EE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2017-06-19T20:08:00Z</dcterms:created>
  <dcterms:modified xsi:type="dcterms:W3CDTF">2017-06-20T13:52:00Z</dcterms:modified>
</cp:coreProperties>
</file>