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ED" w:rsidRPr="00F910DB" w:rsidRDefault="003944ED" w:rsidP="003944ED">
      <w:pPr>
        <w:ind w:left="360" w:right="354"/>
        <w:jc w:val="center"/>
        <w:rPr>
          <w:sz w:val="22"/>
          <w:szCs w:val="22"/>
        </w:rPr>
      </w:pPr>
      <w:r w:rsidRPr="00F910DB">
        <w:rPr>
          <w:sz w:val="22"/>
          <w:szCs w:val="22"/>
        </w:rPr>
        <w:t>Министерство образования и науки Российской Федерации</w:t>
      </w:r>
    </w:p>
    <w:p w:rsidR="003944ED" w:rsidRPr="00F910DB" w:rsidRDefault="003944ED" w:rsidP="003944ED">
      <w:pPr>
        <w:ind w:left="360" w:right="354"/>
        <w:jc w:val="center"/>
        <w:rPr>
          <w:bCs/>
          <w:color w:val="000000"/>
          <w:sz w:val="22"/>
          <w:szCs w:val="22"/>
        </w:rPr>
      </w:pPr>
      <w:r w:rsidRPr="00F910DB">
        <w:rPr>
          <w:bCs/>
          <w:color w:val="00000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3944ED" w:rsidRPr="00F910DB" w:rsidRDefault="003944ED" w:rsidP="003944ED">
      <w:pPr>
        <w:ind w:left="360" w:right="354"/>
        <w:jc w:val="center"/>
        <w:rPr>
          <w:sz w:val="22"/>
          <w:szCs w:val="22"/>
        </w:rPr>
      </w:pPr>
      <w:r w:rsidRPr="00F910DB">
        <w:rPr>
          <w:bCs/>
          <w:color w:val="000000"/>
          <w:sz w:val="22"/>
          <w:szCs w:val="22"/>
        </w:rPr>
        <w:t>высшего образования</w:t>
      </w:r>
    </w:p>
    <w:p w:rsidR="003944ED" w:rsidRPr="00F910DB" w:rsidRDefault="004277D7" w:rsidP="003944ED">
      <w:pPr>
        <w:ind w:left="360" w:right="354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3944ED" w:rsidRPr="00F910DB">
        <w:rPr>
          <w:sz w:val="22"/>
          <w:szCs w:val="22"/>
        </w:rPr>
        <w:t>Смоленский государственный университет</w:t>
      </w:r>
      <w:r>
        <w:rPr>
          <w:sz w:val="22"/>
          <w:szCs w:val="22"/>
        </w:rPr>
        <w:t>»</w:t>
      </w:r>
    </w:p>
    <w:p w:rsidR="004277D7" w:rsidRDefault="004277D7" w:rsidP="003944ED">
      <w:pPr>
        <w:ind w:left="360" w:right="354"/>
        <w:jc w:val="center"/>
        <w:rPr>
          <w:sz w:val="22"/>
          <w:szCs w:val="22"/>
        </w:rPr>
      </w:pPr>
    </w:p>
    <w:p w:rsidR="003944ED" w:rsidRPr="00F910DB" w:rsidRDefault="003944ED" w:rsidP="003944ED">
      <w:pPr>
        <w:ind w:left="360" w:right="354"/>
        <w:jc w:val="center"/>
        <w:rPr>
          <w:sz w:val="22"/>
          <w:szCs w:val="22"/>
        </w:rPr>
      </w:pPr>
      <w:r w:rsidRPr="00F910DB">
        <w:rPr>
          <w:sz w:val="22"/>
          <w:szCs w:val="22"/>
        </w:rPr>
        <w:t>Кафедра экономики</w:t>
      </w:r>
    </w:p>
    <w:p w:rsidR="003944ED" w:rsidRPr="00F910DB" w:rsidRDefault="003944ED" w:rsidP="003944ED">
      <w:pPr>
        <w:ind w:left="360" w:right="354"/>
        <w:jc w:val="center"/>
        <w:rPr>
          <w:sz w:val="22"/>
          <w:szCs w:val="22"/>
        </w:rPr>
      </w:pPr>
    </w:p>
    <w:p w:rsidR="004277D7" w:rsidRPr="004277D7" w:rsidRDefault="004277D7" w:rsidP="004277D7">
      <w:pPr>
        <w:pStyle w:val="a6"/>
        <w:spacing w:before="120"/>
        <w:ind w:left="1557" w:right="352"/>
        <w:jc w:val="left"/>
        <w:rPr>
          <w:szCs w:val="24"/>
        </w:rPr>
      </w:pPr>
      <w:r w:rsidRPr="004277D7">
        <w:rPr>
          <w:szCs w:val="24"/>
        </w:rPr>
        <w:t>«Утверждаю»</w:t>
      </w:r>
    </w:p>
    <w:p w:rsidR="004277D7" w:rsidRPr="004277D7" w:rsidRDefault="004277D7" w:rsidP="004277D7">
      <w:pPr>
        <w:pStyle w:val="a6"/>
        <w:spacing w:before="120"/>
        <w:ind w:left="357" w:right="352"/>
        <w:jc w:val="left"/>
        <w:rPr>
          <w:szCs w:val="24"/>
        </w:rPr>
      </w:pPr>
      <w:r w:rsidRPr="004277D7">
        <w:rPr>
          <w:szCs w:val="24"/>
        </w:rPr>
        <w:t>Проректор по учебной работе</w:t>
      </w:r>
    </w:p>
    <w:p w:rsidR="004277D7" w:rsidRPr="004277D7" w:rsidRDefault="004277D7" w:rsidP="004277D7">
      <w:pPr>
        <w:pStyle w:val="a6"/>
        <w:spacing w:before="120"/>
        <w:ind w:left="357" w:right="352"/>
        <w:jc w:val="left"/>
        <w:rPr>
          <w:szCs w:val="24"/>
        </w:rPr>
      </w:pPr>
      <w:r w:rsidRPr="004277D7">
        <w:rPr>
          <w:szCs w:val="24"/>
        </w:rPr>
        <w:t>_____________________</w:t>
      </w:r>
    </w:p>
    <w:p w:rsidR="004277D7" w:rsidRPr="004277D7" w:rsidRDefault="004277D7" w:rsidP="004277D7">
      <w:pPr>
        <w:pStyle w:val="a6"/>
        <w:spacing w:before="120"/>
        <w:ind w:left="357" w:right="352"/>
        <w:jc w:val="left"/>
        <w:rPr>
          <w:szCs w:val="24"/>
        </w:rPr>
      </w:pPr>
      <w:r w:rsidRPr="004277D7">
        <w:rPr>
          <w:szCs w:val="24"/>
        </w:rPr>
        <w:t>«___»___________2016 г.</w:t>
      </w:r>
    </w:p>
    <w:p w:rsidR="004277D7" w:rsidRDefault="004277D7" w:rsidP="003944ED">
      <w:pPr>
        <w:pStyle w:val="a6"/>
        <w:spacing w:before="120"/>
        <w:ind w:left="357" w:right="352"/>
        <w:jc w:val="center"/>
        <w:rPr>
          <w:b/>
          <w:sz w:val="28"/>
          <w:szCs w:val="28"/>
        </w:rPr>
      </w:pPr>
    </w:p>
    <w:p w:rsidR="00DA3B79" w:rsidRDefault="00DA3B79" w:rsidP="003944ED">
      <w:pPr>
        <w:pStyle w:val="a6"/>
        <w:spacing w:before="120"/>
        <w:ind w:left="357" w:right="352"/>
        <w:jc w:val="center"/>
        <w:rPr>
          <w:b/>
          <w:sz w:val="28"/>
          <w:szCs w:val="28"/>
        </w:rPr>
      </w:pPr>
    </w:p>
    <w:p w:rsidR="003944ED" w:rsidRDefault="002D5F4D" w:rsidP="00D147BD">
      <w:pPr>
        <w:pStyle w:val="a6"/>
        <w:spacing w:before="120"/>
        <w:ind w:left="357" w:right="352" w:firstLine="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учебной практики</w:t>
      </w:r>
    </w:p>
    <w:p w:rsidR="00DA3B79" w:rsidRPr="00F910DB" w:rsidRDefault="00DA3B79" w:rsidP="00D147BD">
      <w:pPr>
        <w:pStyle w:val="a6"/>
        <w:spacing w:before="120"/>
        <w:ind w:left="357" w:right="352" w:firstLine="69"/>
        <w:jc w:val="center"/>
        <w:rPr>
          <w:b/>
          <w:sz w:val="28"/>
          <w:szCs w:val="28"/>
        </w:rPr>
      </w:pPr>
    </w:p>
    <w:p w:rsidR="003944ED" w:rsidRPr="00F910DB" w:rsidRDefault="00BC396E" w:rsidP="003944ED">
      <w:pPr>
        <w:ind w:left="360" w:right="354"/>
        <w:jc w:val="center"/>
        <w:rPr>
          <w:b/>
          <w:sz w:val="28"/>
          <w:szCs w:val="28"/>
        </w:rPr>
      </w:pPr>
      <w:r w:rsidRPr="00BC396E">
        <w:rPr>
          <w:b/>
          <w:sz w:val="28"/>
          <w:szCs w:val="28"/>
        </w:rPr>
        <w:t>Б2.У.1</w:t>
      </w:r>
      <w:r>
        <w:rPr>
          <w:b/>
          <w:sz w:val="28"/>
          <w:szCs w:val="28"/>
        </w:rPr>
        <w:t xml:space="preserve"> </w:t>
      </w:r>
      <w:r w:rsidR="003944ED" w:rsidRPr="00F910DB">
        <w:rPr>
          <w:b/>
          <w:sz w:val="28"/>
          <w:szCs w:val="28"/>
        </w:rPr>
        <w:t>"</w:t>
      </w:r>
      <w:r w:rsidR="002D5F4D">
        <w:rPr>
          <w:b/>
          <w:sz w:val="28"/>
          <w:szCs w:val="28"/>
        </w:rPr>
        <w:t>Экономико-статистическая практика</w:t>
      </w:r>
      <w:r w:rsidR="003944ED" w:rsidRPr="00F910DB">
        <w:rPr>
          <w:b/>
          <w:sz w:val="28"/>
          <w:szCs w:val="28"/>
        </w:rPr>
        <w:t>"</w:t>
      </w:r>
    </w:p>
    <w:p w:rsidR="003944ED" w:rsidRPr="00F910DB" w:rsidRDefault="003944ED" w:rsidP="003944ED">
      <w:pPr>
        <w:ind w:left="360" w:right="354"/>
        <w:rPr>
          <w:sz w:val="22"/>
          <w:szCs w:val="22"/>
        </w:rPr>
      </w:pPr>
    </w:p>
    <w:p w:rsidR="00790524" w:rsidRDefault="00790524" w:rsidP="003944ED">
      <w:pPr>
        <w:ind w:left="360" w:right="354"/>
        <w:rPr>
          <w:sz w:val="22"/>
          <w:szCs w:val="22"/>
        </w:rPr>
      </w:pPr>
    </w:p>
    <w:p w:rsidR="00DA3B79" w:rsidRPr="00F910DB" w:rsidRDefault="00DA3B79" w:rsidP="003944ED">
      <w:pPr>
        <w:ind w:left="360" w:right="354"/>
        <w:rPr>
          <w:sz w:val="22"/>
          <w:szCs w:val="22"/>
        </w:rPr>
      </w:pPr>
    </w:p>
    <w:p w:rsidR="002D5F4D" w:rsidRPr="00F910DB" w:rsidRDefault="002D5F4D" w:rsidP="002D5F4D">
      <w:pPr>
        <w:tabs>
          <w:tab w:val="left" w:pos="9180"/>
        </w:tabs>
        <w:ind w:left="360" w:right="174"/>
        <w:rPr>
          <w:sz w:val="24"/>
          <w:szCs w:val="24"/>
        </w:rPr>
      </w:pPr>
      <w:r w:rsidRPr="00F910DB">
        <w:rPr>
          <w:sz w:val="24"/>
          <w:szCs w:val="24"/>
        </w:rPr>
        <w:t xml:space="preserve">Направление подготовки </w:t>
      </w:r>
      <w:r>
        <w:rPr>
          <w:sz w:val="24"/>
          <w:szCs w:val="24"/>
        </w:rPr>
        <w:t>38</w:t>
      </w:r>
      <w:r w:rsidR="00DA3B79">
        <w:rPr>
          <w:sz w:val="24"/>
          <w:szCs w:val="24"/>
        </w:rPr>
        <w:t>.</w:t>
      </w:r>
      <w:r>
        <w:rPr>
          <w:sz w:val="24"/>
          <w:szCs w:val="24"/>
        </w:rPr>
        <w:t>03.01 «</w:t>
      </w:r>
      <w:r w:rsidRPr="00F910DB">
        <w:rPr>
          <w:sz w:val="24"/>
          <w:szCs w:val="24"/>
        </w:rPr>
        <w:t>Экономика</w:t>
      </w:r>
      <w:r>
        <w:rPr>
          <w:sz w:val="24"/>
          <w:szCs w:val="24"/>
        </w:rPr>
        <w:t>»</w:t>
      </w:r>
    </w:p>
    <w:p w:rsidR="002D5F4D" w:rsidRPr="004277D7" w:rsidRDefault="002D5F4D" w:rsidP="002D5F4D">
      <w:pPr>
        <w:tabs>
          <w:tab w:val="left" w:pos="9180"/>
        </w:tabs>
        <w:ind w:left="360" w:right="174"/>
        <w:rPr>
          <w:sz w:val="24"/>
          <w:szCs w:val="24"/>
        </w:rPr>
      </w:pPr>
      <w:r w:rsidRPr="004277D7">
        <w:rPr>
          <w:sz w:val="24"/>
          <w:szCs w:val="24"/>
        </w:rPr>
        <w:t>Профиль «Финансы и кредит»</w:t>
      </w:r>
    </w:p>
    <w:p w:rsidR="002D5F4D" w:rsidRPr="004277D7" w:rsidRDefault="002D5F4D" w:rsidP="002D5F4D">
      <w:pPr>
        <w:tabs>
          <w:tab w:val="left" w:pos="9180"/>
        </w:tabs>
        <w:ind w:left="360" w:right="174"/>
        <w:rPr>
          <w:sz w:val="24"/>
          <w:szCs w:val="24"/>
        </w:rPr>
      </w:pPr>
      <w:r w:rsidRPr="004277D7">
        <w:rPr>
          <w:sz w:val="24"/>
          <w:szCs w:val="24"/>
        </w:rPr>
        <w:t>Курс – 2</w:t>
      </w:r>
    </w:p>
    <w:p w:rsidR="003944ED" w:rsidRPr="00DA3B79" w:rsidRDefault="003944ED" w:rsidP="003944ED">
      <w:pPr>
        <w:tabs>
          <w:tab w:val="left" w:pos="9180"/>
        </w:tabs>
        <w:ind w:left="360" w:right="174"/>
        <w:rPr>
          <w:sz w:val="24"/>
          <w:szCs w:val="24"/>
        </w:rPr>
      </w:pPr>
      <w:r w:rsidRPr="004277D7">
        <w:rPr>
          <w:sz w:val="24"/>
          <w:szCs w:val="24"/>
        </w:rPr>
        <w:t xml:space="preserve">Семестр – </w:t>
      </w:r>
      <w:r w:rsidR="00DA3B79">
        <w:rPr>
          <w:sz w:val="24"/>
          <w:szCs w:val="24"/>
          <w:lang w:val="en-US"/>
        </w:rPr>
        <w:t>IV</w:t>
      </w:r>
    </w:p>
    <w:p w:rsidR="00DA3B79" w:rsidRPr="00DA3B79" w:rsidRDefault="00DA3B79" w:rsidP="003944ED">
      <w:pPr>
        <w:tabs>
          <w:tab w:val="left" w:pos="9180"/>
        </w:tabs>
        <w:ind w:left="360" w:right="174"/>
        <w:rPr>
          <w:sz w:val="24"/>
          <w:szCs w:val="24"/>
        </w:rPr>
      </w:pPr>
      <w:r>
        <w:rPr>
          <w:sz w:val="24"/>
          <w:szCs w:val="24"/>
        </w:rPr>
        <w:t>Всего часов - 108</w:t>
      </w:r>
    </w:p>
    <w:p w:rsidR="003944ED" w:rsidRPr="00F910DB" w:rsidRDefault="003944ED" w:rsidP="003944ED">
      <w:pPr>
        <w:tabs>
          <w:tab w:val="left" w:pos="9180"/>
        </w:tabs>
        <w:ind w:left="360" w:right="174"/>
        <w:rPr>
          <w:sz w:val="24"/>
          <w:szCs w:val="24"/>
        </w:rPr>
      </w:pPr>
      <w:r w:rsidRPr="00F910DB">
        <w:rPr>
          <w:sz w:val="24"/>
          <w:szCs w:val="24"/>
        </w:rPr>
        <w:t xml:space="preserve">Форма отчетности: зачет </w:t>
      </w:r>
    </w:p>
    <w:p w:rsidR="00A842DA" w:rsidRDefault="00A842DA" w:rsidP="00A842DA">
      <w:pPr>
        <w:rPr>
          <w:sz w:val="24"/>
          <w:szCs w:val="24"/>
        </w:rPr>
      </w:pPr>
    </w:p>
    <w:p w:rsidR="00DA3B79" w:rsidRPr="00F910DB" w:rsidRDefault="00DA3B79" w:rsidP="00DA3B79">
      <w:pPr>
        <w:tabs>
          <w:tab w:val="left" w:pos="9180"/>
        </w:tabs>
        <w:ind w:left="360" w:right="174"/>
        <w:jc w:val="both"/>
        <w:rPr>
          <w:snapToGrid w:val="0"/>
          <w:sz w:val="24"/>
          <w:szCs w:val="24"/>
        </w:rPr>
      </w:pPr>
      <w:r w:rsidRPr="00F910DB">
        <w:rPr>
          <w:snapToGrid w:val="0"/>
          <w:sz w:val="24"/>
          <w:szCs w:val="24"/>
        </w:rPr>
        <w:t xml:space="preserve">Программа составлена на основе ФГОС </w:t>
      </w:r>
      <w:proofErr w:type="gramStart"/>
      <w:r w:rsidRPr="00F910DB">
        <w:rPr>
          <w:snapToGrid w:val="0"/>
          <w:sz w:val="24"/>
          <w:szCs w:val="24"/>
        </w:rPr>
        <w:t>ВО</w:t>
      </w:r>
      <w:proofErr w:type="gramEnd"/>
      <w:r w:rsidRPr="00F910DB">
        <w:rPr>
          <w:snapToGrid w:val="0"/>
          <w:sz w:val="24"/>
          <w:szCs w:val="24"/>
        </w:rPr>
        <w:t xml:space="preserve"> </w:t>
      </w:r>
      <w:proofErr w:type="gramStart"/>
      <w:r w:rsidRPr="00F910DB">
        <w:rPr>
          <w:snapToGrid w:val="0"/>
          <w:sz w:val="24"/>
          <w:szCs w:val="24"/>
        </w:rPr>
        <w:t>по</w:t>
      </w:r>
      <w:proofErr w:type="gramEnd"/>
      <w:r w:rsidRPr="00F910DB">
        <w:rPr>
          <w:snapToGrid w:val="0"/>
          <w:sz w:val="24"/>
          <w:szCs w:val="24"/>
        </w:rPr>
        <w:t xml:space="preserve"> направлению подготовки </w:t>
      </w:r>
      <w:r>
        <w:rPr>
          <w:snapToGrid w:val="0"/>
          <w:sz w:val="24"/>
          <w:szCs w:val="24"/>
        </w:rPr>
        <w:t>38.03.01</w:t>
      </w:r>
      <w:r w:rsidRPr="00F910DB">
        <w:rPr>
          <w:snapToGrid w:val="0"/>
          <w:sz w:val="24"/>
          <w:szCs w:val="24"/>
        </w:rPr>
        <w:t xml:space="preserve"> "Экономика"</w:t>
      </w:r>
      <w:r w:rsidRPr="00A842DA">
        <w:rPr>
          <w:sz w:val="24"/>
          <w:szCs w:val="24"/>
        </w:rPr>
        <w:t xml:space="preserve"> </w:t>
      </w:r>
    </w:p>
    <w:p w:rsidR="003944ED" w:rsidRPr="00F910DB" w:rsidRDefault="003944ED" w:rsidP="003944ED">
      <w:pPr>
        <w:ind w:left="360" w:right="354"/>
        <w:jc w:val="both"/>
        <w:rPr>
          <w:snapToGrid w:val="0"/>
          <w:sz w:val="24"/>
          <w:szCs w:val="24"/>
        </w:rPr>
      </w:pPr>
    </w:p>
    <w:p w:rsidR="003944ED" w:rsidRPr="00F910DB" w:rsidRDefault="003944ED" w:rsidP="003944ED">
      <w:pPr>
        <w:ind w:left="360" w:right="354"/>
        <w:jc w:val="both"/>
        <w:rPr>
          <w:snapToGrid w:val="0"/>
          <w:sz w:val="24"/>
          <w:szCs w:val="24"/>
        </w:rPr>
      </w:pPr>
    </w:p>
    <w:p w:rsidR="003944ED" w:rsidRPr="00F910DB" w:rsidRDefault="003944ED" w:rsidP="003944ED">
      <w:pPr>
        <w:ind w:left="360" w:right="354"/>
        <w:jc w:val="both"/>
        <w:rPr>
          <w:snapToGrid w:val="0"/>
          <w:sz w:val="24"/>
          <w:szCs w:val="24"/>
        </w:rPr>
      </w:pPr>
      <w:r w:rsidRPr="00F910DB">
        <w:rPr>
          <w:snapToGrid w:val="0"/>
          <w:sz w:val="24"/>
          <w:szCs w:val="24"/>
        </w:rPr>
        <w:t>Программу разработал</w:t>
      </w:r>
    </w:p>
    <w:p w:rsidR="003944ED" w:rsidRPr="00F910DB" w:rsidRDefault="004277D7" w:rsidP="003944ED">
      <w:pPr>
        <w:ind w:left="360" w:right="354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к</w:t>
      </w:r>
      <w:r w:rsidR="00A842DA">
        <w:rPr>
          <w:snapToGrid w:val="0"/>
          <w:sz w:val="24"/>
          <w:szCs w:val="24"/>
        </w:rPr>
        <w:t>.п.н., доц</w:t>
      </w:r>
      <w:r>
        <w:rPr>
          <w:snapToGrid w:val="0"/>
          <w:sz w:val="24"/>
          <w:szCs w:val="24"/>
        </w:rPr>
        <w:t>ент</w:t>
      </w:r>
      <w:r w:rsidR="003944ED" w:rsidRPr="00F910DB">
        <w:rPr>
          <w:snapToGrid w:val="0"/>
          <w:sz w:val="24"/>
          <w:szCs w:val="24"/>
        </w:rPr>
        <w:t xml:space="preserve"> Сильченкова С.В.</w:t>
      </w:r>
    </w:p>
    <w:p w:rsidR="003944ED" w:rsidRDefault="003944ED" w:rsidP="003944ED">
      <w:pPr>
        <w:ind w:left="360" w:right="354"/>
        <w:jc w:val="both"/>
        <w:rPr>
          <w:sz w:val="24"/>
          <w:szCs w:val="24"/>
        </w:rPr>
      </w:pPr>
    </w:p>
    <w:p w:rsidR="00DA3B79" w:rsidRPr="00F910DB" w:rsidRDefault="00DA3B79" w:rsidP="003944ED">
      <w:pPr>
        <w:ind w:left="360" w:right="354"/>
        <w:jc w:val="both"/>
        <w:rPr>
          <w:sz w:val="24"/>
          <w:szCs w:val="24"/>
        </w:rPr>
      </w:pPr>
    </w:p>
    <w:p w:rsidR="003944ED" w:rsidRPr="00F910DB" w:rsidRDefault="003944ED" w:rsidP="003944ED">
      <w:pPr>
        <w:ind w:left="360" w:right="354"/>
        <w:jc w:val="both"/>
        <w:rPr>
          <w:sz w:val="24"/>
          <w:szCs w:val="24"/>
        </w:rPr>
      </w:pPr>
    </w:p>
    <w:p w:rsidR="003944ED" w:rsidRPr="00F910DB" w:rsidRDefault="004277D7" w:rsidP="003944ED">
      <w:pPr>
        <w:ind w:left="360" w:right="3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Одобрена</w:t>
      </w:r>
      <w:proofErr w:type="gramEnd"/>
      <w:r w:rsidR="003944ED" w:rsidRPr="00F910DB">
        <w:rPr>
          <w:sz w:val="24"/>
          <w:szCs w:val="24"/>
        </w:rPr>
        <w:t xml:space="preserve"> на заседании кафедры </w:t>
      </w:r>
    </w:p>
    <w:p w:rsidR="00A836FF" w:rsidRPr="00790524" w:rsidRDefault="00A836FF" w:rsidP="00A836FF">
      <w:pPr>
        <w:ind w:left="360" w:right="354"/>
        <w:jc w:val="both"/>
        <w:rPr>
          <w:sz w:val="24"/>
          <w:szCs w:val="24"/>
        </w:rPr>
      </w:pPr>
      <w:r w:rsidRPr="00790524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8</w:t>
      </w:r>
      <w:r w:rsidRPr="00790524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03 марта </w:t>
      </w:r>
      <w:r w:rsidRPr="0079052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790524">
        <w:rPr>
          <w:sz w:val="24"/>
          <w:szCs w:val="24"/>
        </w:rPr>
        <w:t xml:space="preserve"> г.</w:t>
      </w:r>
    </w:p>
    <w:p w:rsidR="003944ED" w:rsidRPr="00F910DB" w:rsidRDefault="003944ED" w:rsidP="003944ED">
      <w:pPr>
        <w:ind w:left="360" w:right="354"/>
        <w:jc w:val="both"/>
        <w:rPr>
          <w:sz w:val="24"/>
          <w:szCs w:val="24"/>
        </w:rPr>
      </w:pPr>
    </w:p>
    <w:p w:rsidR="00A842DA" w:rsidRPr="008438ED" w:rsidRDefault="004277D7" w:rsidP="00A842DA">
      <w:pPr>
        <w:ind w:firstLine="360"/>
        <w:rPr>
          <w:sz w:val="24"/>
          <w:szCs w:val="24"/>
        </w:rPr>
      </w:pPr>
      <w:r w:rsidRPr="008438ED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="00A842DA" w:rsidRPr="008438ED">
        <w:rPr>
          <w:sz w:val="24"/>
          <w:szCs w:val="24"/>
        </w:rPr>
        <w:t>кафедрой</w:t>
      </w:r>
      <w:r w:rsidR="00A84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A842DA" w:rsidRPr="008438ED">
        <w:rPr>
          <w:sz w:val="24"/>
          <w:szCs w:val="24"/>
        </w:rPr>
        <w:t>Е.Е. Матвеева</w:t>
      </w:r>
    </w:p>
    <w:p w:rsidR="003944ED" w:rsidRPr="00F910DB" w:rsidRDefault="003944ED" w:rsidP="003944ED">
      <w:pPr>
        <w:ind w:left="360" w:right="354"/>
        <w:jc w:val="both"/>
        <w:rPr>
          <w:sz w:val="24"/>
          <w:szCs w:val="24"/>
        </w:rPr>
      </w:pPr>
    </w:p>
    <w:p w:rsidR="003944ED" w:rsidRDefault="003944ED" w:rsidP="003944ED">
      <w:pPr>
        <w:ind w:left="360" w:right="354"/>
        <w:jc w:val="both"/>
        <w:rPr>
          <w:sz w:val="24"/>
          <w:szCs w:val="24"/>
        </w:rPr>
      </w:pPr>
    </w:p>
    <w:p w:rsidR="00F910DB" w:rsidRDefault="00F910DB" w:rsidP="003944ED">
      <w:pPr>
        <w:ind w:left="360" w:right="354"/>
        <w:jc w:val="both"/>
        <w:rPr>
          <w:sz w:val="24"/>
          <w:szCs w:val="24"/>
        </w:rPr>
      </w:pPr>
    </w:p>
    <w:p w:rsidR="00F910DB" w:rsidRDefault="00F910DB" w:rsidP="003944ED">
      <w:pPr>
        <w:ind w:left="360" w:right="354"/>
        <w:jc w:val="both"/>
        <w:rPr>
          <w:sz w:val="24"/>
          <w:szCs w:val="24"/>
        </w:rPr>
      </w:pPr>
    </w:p>
    <w:p w:rsidR="00DA3B79" w:rsidRDefault="00DA3B79" w:rsidP="003944ED">
      <w:pPr>
        <w:ind w:left="360" w:right="354"/>
        <w:jc w:val="both"/>
        <w:rPr>
          <w:sz w:val="24"/>
          <w:szCs w:val="24"/>
        </w:rPr>
      </w:pPr>
    </w:p>
    <w:p w:rsidR="00DA3B79" w:rsidRDefault="00DA3B79" w:rsidP="003944ED">
      <w:pPr>
        <w:ind w:left="360" w:right="354"/>
        <w:jc w:val="both"/>
        <w:rPr>
          <w:sz w:val="24"/>
          <w:szCs w:val="24"/>
        </w:rPr>
      </w:pPr>
    </w:p>
    <w:p w:rsidR="00DA3B79" w:rsidRPr="00F910DB" w:rsidRDefault="00DA3B79" w:rsidP="003944ED">
      <w:pPr>
        <w:ind w:left="360" w:right="354"/>
        <w:jc w:val="both"/>
        <w:rPr>
          <w:sz w:val="24"/>
          <w:szCs w:val="24"/>
        </w:rPr>
      </w:pPr>
    </w:p>
    <w:p w:rsidR="003944ED" w:rsidRPr="00F910DB" w:rsidRDefault="003944ED" w:rsidP="003944ED">
      <w:pPr>
        <w:ind w:left="360" w:right="354"/>
        <w:jc w:val="center"/>
        <w:rPr>
          <w:sz w:val="24"/>
          <w:szCs w:val="24"/>
        </w:rPr>
      </w:pPr>
      <w:r w:rsidRPr="00F910DB">
        <w:rPr>
          <w:sz w:val="24"/>
          <w:szCs w:val="24"/>
        </w:rPr>
        <w:t xml:space="preserve">Смоленск </w:t>
      </w:r>
    </w:p>
    <w:p w:rsidR="003944ED" w:rsidRPr="00F910DB" w:rsidRDefault="003944ED" w:rsidP="003944ED">
      <w:pPr>
        <w:ind w:left="360" w:right="354"/>
        <w:jc w:val="center"/>
        <w:rPr>
          <w:sz w:val="24"/>
          <w:szCs w:val="24"/>
        </w:rPr>
      </w:pPr>
      <w:r w:rsidRPr="00F910DB">
        <w:rPr>
          <w:sz w:val="24"/>
          <w:szCs w:val="24"/>
        </w:rPr>
        <w:t>201</w:t>
      </w:r>
      <w:r w:rsidR="00CA610E">
        <w:rPr>
          <w:sz w:val="24"/>
          <w:szCs w:val="24"/>
        </w:rPr>
        <w:t>6</w:t>
      </w:r>
    </w:p>
    <w:p w:rsidR="004277D7" w:rsidRDefault="004277D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944ED" w:rsidRPr="000D4463" w:rsidRDefault="00DA3B79" w:rsidP="003944ED">
      <w:pPr>
        <w:shd w:val="clear" w:color="auto" w:fill="FFFFFF"/>
        <w:spacing w:before="80"/>
        <w:ind w:right="-79" w:firstLine="539"/>
        <w:jc w:val="center"/>
        <w:rPr>
          <w:b/>
          <w:sz w:val="24"/>
          <w:szCs w:val="24"/>
        </w:rPr>
      </w:pPr>
      <w:r>
        <w:rPr>
          <w:b/>
          <w:iCs/>
          <w:color w:val="000000"/>
          <w:spacing w:val="-1"/>
          <w:sz w:val="24"/>
          <w:szCs w:val="24"/>
        </w:rPr>
        <w:lastRenderedPageBreak/>
        <w:t>1</w:t>
      </w:r>
      <w:r w:rsidR="003944ED" w:rsidRPr="000D4463">
        <w:rPr>
          <w:b/>
          <w:iCs/>
          <w:color w:val="000000"/>
          <w:spacing w:val="-1"/>
          <w:sz w:val="24"/>
          <w:szCs w:val="24"/>
        </w:rPr>
        <w:t xml:space="preserve">. </w:t>
      </w:r>
      <w:r w:rsidR="004277D7" w:rsidRPr="000D4463">
        <w:rPr>
          <w:b/>
          <w:iCs/>
          <w:color w:val="000000"/>
          <w:spacing w:val="-1"/>
          <w:sz w:val="24"/>
          <w:szCs w:val="24"/>
        </w:rPr>
        <w:t xml:space="preserve">Планируемые результаты обучения </w:t>
      </w:r>
      <w:r>
        <w:rPr>
          <w:b/>
          <w:iCs/>
          <w:color w:val="000000"/>
          <w:spacing w:val="-1"/>
          <w:sz w:val="24"/>
          <w:szCs w:val="24"/>
        </w:rPr>
        <w:t>при прохождении практики</w:t>
      </w:r>
      <w:r w:rsidR="004277D7" w:rsidRPr="000D4463">
        <w:rPr>
          <w:b/>
          <w:iCs/>
          <w:color w:val="000000"/>
          <w:spacing w:val="-1"/>
          <w:sz w:val="24"/>
          <w:szCs w:val="24"/>
        </w:rPr>
        <w:t>, соотнесенные с планируемыми результатами освоения образовательной программы</w:t>
      </w:r>
    </w:p>
    <w:p w:rsidR="008A74D5" w:rsidRDefault="004277D7" w:rsidP="008A74D5">
      <w:pPr>
        <w:tabs>
          <w:tab w:val="left" w:pos="1080"/>
        </w:tabs>
        <w:spacing w:before="120"/>
        <w:ind w:firstLine="709"/>
        <w:jc w:val="both"/>
        <w:rPr>
          <w:sz w:val="24"/>
          <w:szCs w:val="24"/>
        </w:rPr>
      </w:pPr>
      <w:r w:rsidRPr="000D4463">
        <w:rPr>
          <w:sz w:val="24"/>
          <w:szCs w:val="24"/>
        </w:rPr>
        <w:t>Выпускник в результате освоения дисциплины должен об</w:t>
      </w:r>
      <w:r w:rsidR="008A74D5">
        <w:rPr>
          <w:sz w:val="24"/>
          <w:szCs w:val="24"/>
        </w:rPr>
        <w:t>ладать следующими компетенциями.</w:t>
      </w:r>
    </w:p>
    <w:p w:rsidR="00DA3B79" w:rsidRDefault="00DA3B79" w:rsidP="008A74D5">
      <w:pPr>
        <w:tabs>
          <w:tab w:val="left" w:pos="1080"/>
        </w:tabs>
        <w:spacing w:before="120"/>
        <w:ind w:firstLine="709"/>
        <w:rPr>
          <w:sz w:val="22"/>
          <w:szCs w:val="22"/>
        </w:rPr>
      </w:pPr>
      <w:r>
        <w:rPr>
          <w:i/>
          <w:sz w:val="22"/>
          <w:szCs w:val="22"/>
        </w:rPr>
        <w:t>Общепрофессиональными</w:t>
      </w:r>
      <w:r w:rsidRPr="00F910DB">
        <w:rPr>
          <w:i/>
          <w:sz w:val="22"/>
          <w:szCs w:val="22"/>
        </w:rPr>
        <w:t xml:space="preserve"> компетенци</w:t>
      </w:r>
      <w:r>
        <w:rPr>
          <w:i/>
          <w:sz w:val="22"/>
          <w:szCs w:val="22"/>
        </w:rPr>
        <w:t>ями</w:t>
      </w:r>
      <w:r w:rsidRPr="00F910DB">
        <w:rPr>
          <w:i/>
          <w:sz w:val="22"/>
          <w:szCs w:val="22"/>
        </w:rPr>
        <w:t>:</w:t>
      </w:r>
      <w:r w:rsidRPr="00F910DB">
        <w:rPr>
          <w:sz w:val="22"/>
          <w:szCs w:val="22"/>
        </w:rPr>
        <w:t xml:space="preserve"> </w:t>
      </w:r>
    </w:p>
    <w:p w:rsidR="00DA3B79" w:rsidRDefault="00DA3B79" w:rsidP="00DA3B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 1);</w:t>
      </w:r>
    </w:p>
    <w:p w:rsidR="00DA3B79" w:rsidRDefault="00DA3B79" w:rsidP="00DA3B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 3).</w:t>
      </w:r>
    </w:p>
    <w:p w:rsidR="00DA3B79" w:rsidRDefault="00DA3B79" w:rsidP="00DA3B79">
      <w:pPr>
        <w:ind w:firstLine="709"/>
        <w:jc w:val="both"/>
        <w:rPr>
          <w:i/>
          <w:sz w:val="24"/>
          <w:szCs w:val="24"/>
        </w:rPr>
      </w:pPr>
      <w:r w:rsidRPr="00594A25">
        <w:rPr>
          <w:i/>
          <w:sz w:val="24"/>
          <w:szCs w:val="24"/>
        </w:rPr>
        <w:t>Профессиональны</w:t>
      </w:r>
      <w:r>
        <w:rPr>
          <w:i/>
          <w:sz w:val="24"/>
          <w:szCs w:val="24"/>
        </w:rPr>
        <w:t>ми</w:t>
      </w:r>
      <w:r w:rsidRPr="00594A25">
        <w:rPr>
          <w:i/>
          <w:sz w:val="24"/>
          <w:szCs w:val="24"/>
        </w:rPr>
        <w:t xml:space="preserve"> компетенци</w:t>
      </w:r>
      <w:r>
        <w:rPr>
          <w:i/>
          <w:sz w:val="24"/>
          <w:szCs w:val="24"/>
        </w:rPr>
        <w:t>ями</w:t>
      </w:r>
      <w:r w:rsidRPr="00594A25">
        <w:rPr>
          <w:i/>
          <w:sz w:val="24"/>
          <w:szCs w:val="24"/>
        </w:rPr>
        <w:t>:</w:t>
      </w:r>
    </w:p>
    <w:p w:rsidR="00DA3B79" w:rsidRPr="00DA3B79" w:rsidRDefault="00DA3B79" w:rsidP="00DA3B79">
      <w:pPr>
        <w:ind w:firstLine="709"/>
        <w:jc w:val="both"/>
        <w:rPr>
          <w:sz w:val="24"/>
          <w:szCs w:val="24"/>
        </w:rPr>
      </w:pPr>
      <w:r w:rsidRPr="00DA3B79">
        <w:rPr>
          <w:sz w:val="24"/>
          <w:szCs w:val="24"/>
        </w:rPr>
        <w:t>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 1);</w:t>
      </w:r>
    </w:p>
    <w:p w:rsidR="00DA3B79" w:rsidRPr="00CA610E" w:rsidRDefault="00DA3B79" w:rsidP="00DA3B79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 2).</w:t>
      </w:r>
    </w:p>
    <w:p w:rsidR="00206BCD" w:rsidRDefault="00206BCD" w:rsidP="002B4252">
      <w:pPr>
        <w:pStyle w:val="ab"/>
        <w:jc w:val="center"/>
        <w:rPr>
          <w:sz w:val="22"/>
          <w:szCs w:val="22"/>
        </w:rPr>
      </w:pPr>
    </w:p>
    <w:p w:rsidR="008A74D5" w:rsidRPr="008A74D5" w:rsidRDefault="008A74D5" w:rsidP="002B4252">
      <w:pPr>
        <w:pStyle w:val="ab"/>
        <w:jc w:val="center"/>
        <w:rPr>
          <w:b/>
          <w:sz w:val="22"/>
          <w:szCs w:val="22"/>
        </w:rPr>
      </w:pPr>
      <w:r w:rsidRPr="008A74D5">
        <w:rPr>
          <w:b/>
          <w:sz w:val="22"/>
          <w:szCs w:val="22"/>
        </w:rPr>
        <w:t>2. Место проведение практики</w:t>
      </w:r>
    </w:p>
    <w:p w:rsidR="008A74D5" w:rsidRPr="008A74D5" w:rsidRDefault="008A74D5" w:rsidP="008A74D5">
      <w:pPr>
        <w:pStyle w:val="ab"/>
        <w:rPr>
          <w:sz w:val="24"/>
          <w:szCs w:val="24"/>
        </w:rPr>
      </w:pPr>
      <w:r w:rsidRPr="008A74D5">
        <w:rPr>
          <w:sz w:val="24"/>
          <w:szCs w:val="24"/>
        </w:rPr>
        <w:t>ФГБОУ ВПО «Смоленск</w:t>
      </w:r>
      <w:r w:rsidR="000367A1">
        <w:rPr>
          <w:sz w:val="24"/>
          <w:szCs w:val="24"/>
        </w:rPr>
        <w:t>ий государственный университет»</w:t>
      </w:r>
    </w:p>
    <w:p w:rsidR="008A74D5" w:rsidRPr="008A74D5" w:rsidRDefault="008A74D5" w:rsidP="008A74D5">
      <w:pPr>
        <w:pStyle w:val="ab"/>
        <w:rPr>
          <w:b/>
          <w:sz w:val="22"/>
          <w:szCs w:val="22"/>
        </w:rPr>
      </w:pPr>
    </w:p>
    <w:p w:rsidR="008A74D5" w:rsidRDefault="008A74D5" w:rsidP="002B4252">
      <w:pPr>
        <w:pStyle w:val="ab"/>
        <w:jc w:val="center"/>
        <w:rPr>
          <w:b/>
          <w:sz w:val="22"/>
          <w:szCs w:val="22"/>
        </w:rPr>
      </w:pPr>
      <w:r w:rsidRPr="008A74D5">
        <w:rPr>
          <w:b/>
          <w:sz w:val="22"/>
          <w:szCs w:val="22"/>
        </w:rPr>
        <w:t>3. Содержание практики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E13B9" w:rsidRPr="00CE13B9" w:rsidTr="00CE13B9">
        <w:tc>
          <w:tcPr>
            <w:tcW w:w="4928" w:type="dxa"/>
          </w:tcPr>
          <w:p w:rsidR="00CE13B9" w:rsidRPr="00CE13B9" w:rsidRDefault="00CE13B9" w:rsidP="002B4252">
            <w:pPr>
              <w:pStyle w:val="ab"/>
              <w:jc w:val="center"/>
              <w:rPr>
                <w:sz w:val="22"/>
                <w:szCs w:val="22"/>
              </w:rPr>
            </w:pPr>
            <w:r w:rsidRPr="00CE13B9">
              <w:rPr>
                <w:sz w:val="22"/>
                <w:szCs w:val="22"/>
              </w:rPr>
              <w:t>Перечень изучаемых объектов</w:t>
            </w:r>
          </w:p>
        </w:tc>
        <w:tc>
          <w:tcPr>
            <w:tcW w:w="4819" w:type="dxa"/>
          </w:tcPr>
          <w:p w:rsidR="00CE13B9" w:rsidRPr="00CE13B9" w:rsidRDefault="00CE13B9" w:rsidP="002B4252">
            <w:pPr>
              <w:pStyle w:val="ab"/>
              <w:jc w:val="center"/>
              <w:rPr>
                <w:sz w:val="22"/>
                <w:szCs w:val="22"/>
              </w:rPr>
            </w:pPr>
            <w:r w:rsidRPr="00CE13B9">
              <w:rPr>
                <w:sz w:val="22"/>
                <w:szCs w:val="22"/>
              </w:rPr>
              <w:t>Рабочие технологические процессы</w:t>
            </w:r>
          </w:p>
        </w:tc>
      </w:tr>
      <w:tr w:rsidR="00CE13B9" w:rsidTr="00CE13B9">
        <w:tc>
          <w:tcPr>
            <w:tcW w:w="4928" w:type="dxa"/>
          </w:tcPr>
          <w:p w:rsidR="00CE13B9" w:rsidRPr="00CE13B9" w:rsidRDefault="00CE13B9" w:rsidP="00CE13B9">
            <w:pPr>
              <w:pStyle w:val="ab"/>
              <w:rPr>
                <w:sz w:val="22"/>
                <w:szCs w:val="22"/>
              </w:rPr>
            </w:pPr>
            <w:r w:rsidRPr="00CE13B9">
              <w:rPr>
                <w:sz w:val="24"/>
                <w:szCs w:val="24"/>
              </w:rPr>
              <w:t>Внутренний валовой продукт (ВВП) России</w:t>
            </w:r>
          </w:p>
        </w:tc>
        <w:tc>
          <w:tcPr>
            <w:tcW w:w="4819" w:type="dxa"/>
          </w:tcPr>
          <w:p w:rsidR="00CE13B9" w:rsidRPr="00CE13B9" w:rsidRDefault="00CE13B9" w:rsidP="00CE13B9">
            <w:pPr>
              <w:pStyle w:val="ab"/>
              <w:rPr>
                <w:sz w:val="24"/>
                <w:szCs w:val="24"/>
              </w:rPr>
            </w:pPr>
            <w:r w:rsidRPr="00CE13B9">
              <w:rPr>
                <w:sz w:val="24"/>
                <w:szCs w:val="24"/>
              </w:rPr>
              <w:t>Поиск данных</w:t>
            </w:r>
            <w:r>
              <w:rPr>
                <w:sz w:val="24"/>
                <w:szCs w:val="24"/>
              </w:rPr>
              <w:t xml:space="preserve"> о ВВП</w:t>
            </w:r>
            <w:r w:rsidRPr="00CE13B9">
              <w:rPr>
                <w:sz w:val="24"/>
                <w:szCs w:val="24"/>
              </w:rPr>
              <w:t xml:space="preserve"> за 5 лет</w:t>
            </w:r>
            <w:r>
              <w:rPr>
                <w:sz w:val="24"/>
                <w:szCs w:val="24"/>
              </w:rPr>
              <w:t>,</w:t>
            </w:r>
            <w:r w:rsidRPr="00CE13B9">
              <w:rPr>
                <w:sz w:val="24"/>
                <w:szCs w:val="24"/>
              </w:rPr>
              <w:t xml:space="preserve"> расчет</w:t>
            </w:r>
            <w:r>
              <w:rPr>
                <w:sz w:val="24"/>
                <w:szCs w:val="24"/>
              </w:rPr>
              <w:t xml:space="preserve"> и анализ</w:t>
            </w:r>
            <w:r w:rsidRPr="00CE13B9">
              <w:rPr>
                <w:sz w:val="24"/>
                <w:szCs w:val="24"/>
              </w:rPr>
              <w:t xml:space="preserve"> показателей динамики. Построение диаграмм.</w:t>
            </w:r>
          </w:p>
        </w:tc>
      </w:tr>
      <w:tr w:rsidR="00CE13B9" w:rsidTr="00CE13B9">
        <w:tc>
          <w:tcPr>
            <w:tcW w:w="4928" w:type="dxa"/>
          </w:tcPr>
          <w:p w:rsidR="00CE13B9" w:rsidRPr="00CE13B9" w:rsidRDefault="00CE13B9" w:rsidP="00CE13B9">
            <w:pPr>
              <w:pStyle w:val="ab"/>
              <w:rPr>
                <w:sz w:val="22"/>
                <w:szCs w:val="22"/>
              </w:rPr>
            </w:pPr>
            <w:r w:rsidRPr="00CE13B9">
              <w:rPr>
                <w:sz w:val="24"/>
                <w:szCs w:val="24"/>
              </w:rPr>
              <w:t>Внутренний региональный продукт (ВРП) Смоленской области</w:t>
            </w:r>
          </w:p>
        </w:tc>
        <w:tc>
          <w:tcPr>
            <w:tcW w:w="4819" w:type="dxa"/>
          </w:tcPr>
          <w:p w:rsidR="00CE13B9" w:rsidRPr="00CE13B9" w:rsidRDefault="00CE13B9" w:rsidP="00CE13B9">
            <w:pPr>
              <w:pStyle w:val="ab"/>
              <w:rPr>
                <w:sz w:val="24"/>
                <w:szCs w:val="24"/>
              </w:rPr>
            </w:pPr>
            <w:r w:rsidRPr="00CE13B9">
              <w:rPr>
                <w:sz w:val="24"/>
                <w:szCs w:val="24"/>
              </w:rPr>
              <w:t xml:space="preserve">Поиск данных </w:t>
            </w:r>
            <w:r>
              <w:rPr>
                <w:sz w:val="24"/>
                <w:szCs w:val="24"/>
              </w:rPr>
              <w:t xml:space="preserve">ВРП </w:t>
            </w:r>
            <w:r w:rsidRPr="00CE13B9">
              <w:rPr>
                <w:sz w:val="24"/>
                <w:szCs w:val="24"/>
              </w:rPr>
              <w:t>за 5 лет</w:t>
            </w:r>
            <w:r>
              <w:rPr>
                <w:sz w:val="24"/>
                <w:szCs w:val="24"/>
              </w:rPr>
              <w:t>,</w:t>
            </w:r>
            <w:r w:rsidRPr="00CE13B9">
              <w:rPr>
                <w:sz w:val="24"/>
                <w:szCs w:val="24"/>
              </w:rPr>
              <w:t xml:space="preserve"> расчет</w:t>
            </w:r>
            <w:r>
              <w:rPr>
                <w:sz w:val="24"/>
                <w:szCs w:val="24"/>
              </w:rPr>
              <w:t xml:space="preserve"> и анализ</w:t>
            </w:r>
            <w:r w:rsidRPr="00CE13B9">
              <w:rPr>
                <w:sz w:val="24"/>
                <w:szCs w:val="24"/>
              </w:rPr>
              <w:t xml:space="preserve"> показателей динамики. Определение доли Смоленской области в В</w:t>
            </w:r>
            <w:proofErr w:type="gramStart"/>
            <w:r w:rsidRPr="00CE13B9">
              <w:rPr>
                <w:sz w:val="24"/>
                <w:szCs w:val="24"/>
              </w:rPr>
              <w:t>ВП стр</w:t>
            </w:r>
            <w:proofErr w:type="gramEnd"/>
            <w:r w:rsidRPr="00CE13B9">
              <w:rPr>
                <w:sz w:val="24"/>
                <w:szCs w:val="24"/>
              </w:rPr>
              <w:t>аны. Построение диаграмм.</w:t>
            </w:r>
          </w:p>
        </w:tc>
      </w:tr>
      <w:tr w:rsidR="00CE13B9" w:rsidTr="00CE13B9">
        <w:tc>
          <w:tcPr>
            <w:tcW w:w="4928" w:type="dxa"/>
          </w:tcPr>
          <w:p w:rsidR="00CE13B9" w:rsidRPr="00CE13B9" w:rsidRDefault="00CE13B9" w:rsidP="00CE13B9">
            <w:pPr>
              <w:pStyle w:val="ab"/>
              <w:rPr>
                <w:sz w:val="22"/>
                <w:szCs w:val="22"/>
              </w:rPr>
            </w:pPr>
            <w:r w:rsidRPr="00CE13B9">
              <w:rPr>
                <w:sz w:val="22"/>
                <w:szCs w:val="22"/>
              </w:rPr>
              <w:t>Структура сотрудников предприятия по половозрастному составу</w:t>
            </w:r>
          </w:p>
        </w:tc>
        <w:tc>
          <w:tcPr>
            <w:tcW w:w="4819" w:type="dxa"/>
          </w:tcPr>
          <w:p w:rsidR="00CE13B9" w:rsidRPr="00CE13B9" w:rsidRDefault="00CE13B9" w:rsidP="00CE13B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Группировка данных. </w:t>
            </w:r>
            <w:r w:rsidRPr="00CE13B9">
              <w:rPr>
                <w:sz w:val="24"/>
                <w:szCs w:val="24"/>
              </w:rPr>
              <w:t>Анализ показателей структуры</w:t>
            </w:r>
            <w:r>
              <w:rPr>
                <w:sz w:val="24"/>
                <w:szCs w:val="24"/>
              </w:rPr>
              <w:t xml:space="preserve"> персонала</w:t>
            </w:r>
            <w:r w:rsidRPr="00CE13B9">
              <w:rPr>
                <w:sz w:val="24"/>
                <w:szCs w:val="24"/>
              </w:rPr>
              <w:t>. Построение диаграмм.</w:t>
            </w:r>
          </w:p>
        </w:tc>
      </w:tr>
      <w:tr w:rsidR="00CE13B9" w:rsidTr="00CE13B9">
        <w:tc>
          <w:tcPr>
            <w:tcW w:w="4928" w:type="dxa"/>
          </w:tcPr>
          <w:p w:rsidR="00CE13B9" w:rsidRPr="00CE13B9" w:rsidRDefault="00CE13B9" w:rsidP="00CE13B9">
            <w:pPr>
              <w:tabs>
                <w:tab w:val="left" w:pos="567"/>
                <w:tab w:val="num" w:pos="1788"/>
              </w:tabs>
              <w:rPr>
                <w:sz w:val="22"/>
                <w:szCs w:val="22"/>
              </w:rPr>
            </w:pPr>
            <w:r w:rsidRPr="00CE13B9">
              <w:rPr>
                <w:sz w:val="24"/>
                <w:szCs w:val="24"/>
              </w:rPr>
              <w:t>Анализ производительности труда предприятия</w:t>
            </w:r>
          </w:p>
        </w:tc>
        <w:tc>
          <w:tcPr>
            <w:tcW w:w="4819" w:type="dxa"/>
          </w:tcPr>
          <w:p w:rsidR="00CE13B9" w:rsidRPr="00CE13B9" w:rsidRDefault="00CE13B9" w:rsidP="00CE13B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уровней производительности труда. Анализ динамики производительности труда</w:t>
            </w:r>
          </w:p>
        </w:tc>
      </w:tr>
    </w:tbl>
    <w:p w:rsidR="00CE13B9" w:rsidRDefault="00CE13B9" w:rsidP="002B4252">
      <w:pPr>
        <w:pStyle w:val="ab"/>
        <w:jc w:val="center"/>
        <w:rPr>
          <w:b/>
          <w:sz w:val="22"/>
          <w:szCs w:val="22"/>
        </w:rPr>
      </w:pPr>
    </w:p>
    <w:p w:rsidR="00EE117F" w:rsidRDefault="00EE117F" w:rsidP="002B4252">
      <w:pPr>
        <w:pStyle w:val="ab"/>
        <w:jc w:val="center"/>
        <w:rPr>
          <w:b/>
          <w:sz w:val="22"/>
          <w:szCs w:val="22"/>
        </w:rPr>
      </w:pPr>
    </w:p>
    <w:p w:rsidR="008A74D5" w:rsidRPr="00CE13B9" w:rsidRDefault="00CE13B9" w:rsidP="002B4252">
      <w:pPr>
        <w:pStyle w:val="ab"/>
        <w:jc w:val="center"/>
        <w:rPr>
          <w:b/>
          <w:sz w:val="22"/>
          <w:szCs w:val="22"/>
        </w:rPr>
      </w:pPr>
      <w:r w:rsidRPr="00CE13B9">
        <w:rPr>
          <w:b/>
          <w:sz w:val="22"/>
          <w:szCs w:val="22"/>
        </w:rPr>
        <w:t>4. Этапы прохождения практики</w:t>
      </w:r>
    </w:p>
    <w:tbl>
      <w:tblPr>
        <w:tblStyle w:val="a8"/>
        <w:tblW w:w="9466" w:type="dxa"/>
        <w:tblLook w:val="04A0" w:firstRow="1" w:lastRow="0" w:firstColumn="1" w:lastColumn="0" w:noHBand="0" w:noVBand="1"/>
      </w:tblPr>
      <w:tblGrid>
        <w:gridCol w:w="534"/>
        <w:gridCol w:w="2012"/>
        <w:gridCol w:w="5075"/>
        <w:gridCol w:w="1845"/>
      </w:tblGrid>
      <w:tr w:rsidR="008A74D5" w:rsidTr="003C22CF">
        <w:tc>
          <w:tcPr>
            <w:tcW w:w="534" w:type="dxa"/>
          </w:tcPr>
          <w:p w:rsidR="008A74D5" w:rsidRDefault="008A74D5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12" w:type="dxa"/>
          </w:tcPr>
          <w:p w:rsidR="008A74D5" w:rsidRDefault="00A4274D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</w:t>
            </w:r>
            <w:r w:rsidR="008A74D5">
              <w:rPr>
                <w:sz w:val="22"/>
                <w:szCs w:val="22"/>
              </w:rPr>
              <w:t xml:space="preserve"> практики</w:t>
            </w:r>
          </w:p>
        </w:tc>
        <w:tc>
          <w:tcPr>
            <w:tcW w:w="5075" w:type="dxa"/>
          </w:tcPr>
          <w:p w:rsidR="008A74D5" w:rsidRDefault="008A74D5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учебной работы, включая самостоятельную работы студентов и трудоемкость в часах</w:t>
            </w:r>
          </w:p>
        </w:tc>
        <w:tc>
          <w:tcPr>
            <w:tcW w:w="1845" w:type="dxa"/>
          </w:tcPr>
          <w:p w:rsidR="008A74D5" w:rsidRDefault="008A74D5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текущего контроля</w:t>
            </w:r>
          </w:p>
        </w:tc>
      </w:tr>
      <w:tr w:rsidR="008A74D5" w:rsidTr="003C22CF">
        <w:tc>
          <w:tcPr>
            <w:tcW w:w="534" w:type="dxa"/>
          </w:tcPr>
          <w:p w:rsidR="008A74D5" w:rsidRDefault="00D55159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:rsidR="008A74D5" w:rsidRDefault="00D55159" w:rsidP="00A4274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Подготовительный </w:t>
            </w:r>
          </w:p>
        </w:tc>
        <w:tc>
          <w:tcPr>
            <w:tcW w:w="5075" w:type="dxa"/>
          </w:tcPr>
          <w:p w:rsidR="008A74D5" w:rsidRDefault="00D55159" w:rsidP="00D5515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технике безопасности. Инструктаж по разделам практики и видам выполняемой работы</w:t>
            </w:r>
            <w:r w:rsidR="00753264">
              <w:rPr>
                <w:sz w:val="22"/>
                <w:szCs w:val="22"/>
              </w:rPr>
              <w:t xml:space="preserve"> (2 часа)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</w:tcPr>
          <w:p w:rsidR="008A74D5" w:rsidRDefault="008A74D5" w:rsidP="002B4252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8A74D5" w:rsidTr="003C22CF">
        <w:tc>
          <w:tcPr>
            <w:tcW w:w="534" w:type="dxa"/>
          </w:tcPr>
          <w:p w:rsidR="008A74D5" w:rsidRDefault="00D55159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012" w:type="dxa"/>
          </w:tcPr>
          <w:p w:rsidR="008A74D5" w:rsidRDefault="00D55159" w:rsidP="00A4274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Операционный </w:t>
            </w:r>
          </w:p>
        </w:tc>
        <w:tc>
          <w:tcPr>
            <w:tcW w:w="5075" w:type="dxa"/>
          </w:tcPr>
          <w:p w:rsidR="005B601D" w:rsidRDefault="005B601D" w:rsidP="00D55159">
            <w:pPr>
              <w:pStyle w:val="ab"/>
              <w:rPr>
                <w:sz w:val="22"/>
                <w:szCs w:val="22"/>
              </w:rPr>
            </w:pPr>
            <w:r w:rsidRPr="005B601D">
              <w:rPr>
                <w:i/>
                <w:sz w:val="22"/>
                <w:szCs w:val="22"/>
              </w:rPr>
              <w:t>Учебная работа:</w:t>
            </w:r>
            <w:r>
              <w:rPr>
                <w:sz w:val="22"/>
                <w:szCs w:val="22"/>
              </w:rPr>
              <w:t xml:space="preserve"> консультация руководителя практики по сбору </w:t>
            </w:r>
            <w:r w:rsidRPr="00DA3B79">
              <w:rPr>
                <w:sz w:val="24"/>
                <w:szCs w:val="24"/>
              </w:rPr>
              <w:t>исходны</w:t>
            </w:r>
            <w:r>
              <w:rPr>
                <w:sz w:val="24"/>
                <w:szCs w:val="24"/>
              </w:rPr>
              <w:t>х</w:t>
            </w:r>
            <w:r w:rsidRPr="00DA3B79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х</w:t>
            </w:r>
            <w:r w:rsidRPr="00DA3B79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х</w:t>
            </w:r>
            <w:r w:rsidRPr="00DA3B79">
              <w:rPr>
                <w:sz w:val="24"/>
                <w:szCs w:val="24"/>
              </w:rPr>
              <w:t xml:space="preserve"> для расчета экономических и социально-экономических показателей, </w:t>
            </w:r>
            <w:r>
              <w:rPr>
                <w:sz w:val="24"/>
                <w:szCs w:val="24"/>
              </w:rPr>
              <w:t xml:space="preserve">и показателей, </w:t>
            </w:r>
            <w:r w:rsidRPr="00DA3B79">
              <w:rPr>
                <w:sz w:val="24"/>
                <w:szCs w:val="24"/>
              </w:rPr>
              <w:t>характеризующих деятельность хозяйствующих субъектов</w:t>
            </w:r>
            <w:r>
              <w:rPr>
                <w:sz w:val="24"/>
                <w:szCs w:val="24"/>
              </w:rPr>
              <w:t xml:space="preserve"> (4 часа).</w:t>
            </w:r>
          </w:p>
          <w:p w:rsidR="008A74D5" w:rsidRDefault="00CE13B9" w:rsidP="005B601D">
            <w:pPr>
              <w:pStyle w:val="ab"/>
              <w:rPr>
                <w:sz w:val="22"/>
                <w:szCs w:val="22"/>
              </w:rPr>
            </w:pPr>
            <w:r w:rsidRPr="005B601D">
              <w:rPr>
                <w:i/>
                <w:sz w:val="22"/>
                <w:szCs w:val="22"/>
              </w:rPr>
              <w:t>Самостоятельная работа студентов:</w:t>
            </w:r>
            <w:r>
              <w:rPr>
                <w:sz w:val="22"/>
                <w:szCs w:val="22"/>
              </w:rPr>
              <w:t xml:space="preserve"> </w:t>
            </w:r>
            <w:r w:rsidR="005B601D">
              <w:rPr>
                <w:sz w:val="22"/>
                <w:szCs w:val="22"/>
              </w:rPr>
              <w:t>с</w:t>
            </w:r>
            <w:r w:rsidR="00D55159">
              <w:rPr>
                <w:sz w:val="22"/>
                <w:szCs w:val="22"/>
              </w:rPr>
              <w:t xml:space="preserve">бор </w:t>
            </w:r>
            <w:r w:rsidR="00D55159" w:rsidRPr="00DA3B79">
              <w:rPr>
                <w:sz w:val="24"/>
                <w:szCs w:val="24"/>
              </w:rPr>
              <w:t>исходны</w:t>
            </w:r>
            <w:r w:rsidR="00D55159">
              <w:rPr>
                <w:sz w:val="24"/>
                <w:szCs w:val="24"/>
              </w:rPr>
              <w:t>х</w:t>
            </w:r>
            <w:r w:rsidR="00D55159" w:rsidRPr="00DA3B79">
              <w:rPr>
                <w:sz w:val="24"/>
                <w:szCs w:val="24"/>
              </w:rPr>
              <w:t xml:space="preserve"> данны</w:t>
            </w:r>
            <w:r w:rsidR="00D55159">
              <w:rPr>
                <w:sz w:val="24"/>
                <w:szCs w:val="24"/>
              </w:rPr>
              <w:t>х</w:t>
            </w:r>
            <w:r w:rsidR="00D55159" w:rsidRPr="00DA3B79">
              <w:rPr>
                <w:sz w:val="24"/>
                <w:szCs w:val="24"/>
              </w:rPr>
              <w:t>, необходимы</w:t>
            </w:r>
            <w:r w:rsidR="00D55159">
              <w:rPr>
                <w:sz w:val="24"/>
                <w:szCs w:val="24"/>
              </w:rPr>
              <w:t>х</w:t>
            </w:r>
            <w:r w:rsidR="00D55159" w:rsidRPr="00DA3B79">
              <w:rPr>
                <w:sz w:val="24"/>
                <w:szCs w:val="24"/>
              </w:rPr>
              <w:t xml:space="preserve"> для расчета экономических и социально-экономических показателей, </w:t>
            </w:r>
            <w:r w:rsidR="00D55159">
              <w:rPr>
                <w:sz w:val="24"/>
                <w:szCs w:val="24"/>
              </w:rPr>
              <w:t xml:space="preserve">и показателей, </w:t>
            </w:r>
            <w:r w:rsidR="00D55159" w:rsidRPr="00DA3B79">
              <w:rPr>
                <w:sz w:val="24"/>
                <w:szCs w:val="24"/>
              </w:rPr>
              <w:t>характеризующих деятельность хозяйствующих субъектов</w:t>
            </w:r>
            <w:r w:rsidR="00753264">
              <w:rPr>
                <w:sz w:val="24"/>
                <w:szCs w:val="24"/>
              </w:rPr>
              <w:t xml:space="preserve"> (</w:t>
            </w:r>
            <w:r w:rsidR="005B601D">
              <w:rPr>
                <w:sz w:val="24"/>
                <w:szCs w:val="24"/>
              </w:rPr>
              <w:t>26</w:t>
            </w:r>
            <w:r w:rsidR="00753264">
              <w:rPr>
                <w:sz w:val="24"/>
                <w:szCs w:val="24"/>
              </w:rPr>
              <w:t xml:space="preserve"> часов)</w:t>
            </w:r>
            <w:r w:rsidR="00D55159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8A74D5" w:rsidRDefault="00CE13B9" w:rsidP="00CE13B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заполнения дневника практики</w:t>
            </w:r>
          </w:p>
        </w:tc>
      </w:tr>
      <w:tr w:rsidR="008A74D5" w:rsidTr="003C22CF">
        <w:tc>
          <w:tcPr>
            <w:tcW w:w="534" w:type="dxa"/>
          </w:tcPr>
          <w:p w:rsidR="008A74D5" w:rsidRDefault="00D55159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12" w:type="dxa"/>
          </w:tcPr>
          <w:p w:rsidR="008A74D5" w:rsidRDefault="00D55159" w:rsidP="00A4274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</w:t>
            </w:r>
          </w:p>
        </w:tc>
        <w:tc>
          <w:tcPr>
            <w:tcW w:w="5075" w:type="dxa"/>
          </w:tcPr>
          <w:p w:rsidR="005B601D" w:rsidRDefault="005B601D" w:rsidP="005B601D">
            <w:pPr>
              <w:pStyle w:val="ab"/>
              <w:spacing w:after="0"/>
              <w:rPr>
                <w:sz w:val="24"/>
                <w:szCs w:val="24"/>
              </w:rPr>
            </w:pPr>
            <w:proofErr w:type="gramStart"/>
            <w:r w:rsidRPr="005B601D">
              <w:rPr>
                <w:i/>
                <w:sz w:val="22"/>
                <w:szCs w:val="22"/>
              </w:rPr>
              <w:t>Учебная работа:</w:t>
            </w:r>
            <w:r>
              <w:rPr>
                <w:sz w:val="22"/>
                <w:szCs w:val="22"/>
              </w:rPr>
              <w:t xml:space="preserve"> консультации руководителя практики по </w:t>
            </w:r>
            <w:r>
              <w:rPr>
                <w:sz w:val="24"/>
                <w:szCs w:val="24"/>
              </w:rPr>
              <w:t>выбору инструментальных средств для обработки экономических данных в соответствии с поставленной задачей, анализу исходных данных 6 часов).</w:t>
            </w:r>
            <w:proofErr w:type="gramEnd"/>
          </w:p>
          <w:p w:rsidR="005B601D" w:rsidRDefault="005B601D" w:rsidP="005B601D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D55159" w:rsidRDefault="00CE13B9" w:rsidP="00986CDE">
            <w:pPr>
              <w:pStyle w:val="ab"/>
              <w:spacing w:after="0"/>
              <w:rPr>
                <w:sz w:val="24"/>
                <w:szCs w:val="24"/>
              </w:rPr>
            </w:pPr>
            <w:r w:rsidRPr="005B601D">
              <w:rPr>
                <w:i/>
                <w:sz w:val="22"/>
                <w:szCs w:val="22"/>
              </w:rPr>
              <w:t>Самостоятельная работа студентов:</w:t>
            </w:r>
            <w:r>
              <w:rPr>
                <w:sz w:val="22"/>
                <w:szCs w:val="22"/>
              </w:rPr>
              <w:t xml:space="preserve"> </w:t>
            </w:r>
            <w:r w:rsidR="005B601D">
              <w:rPr>
                <w:sz w:val="24"/>
                <w:szCs w:val="24"/>
              </w:rPr>
              <w:t>в</w:t>
            </w:r>
            <w:r w:rsidR="00D55159">
              <w:rPr>
                <w:sz w:val="24"/>
                <w:szCs w:val="24"/>
              </w:rPr>
              <w:t>ыбор инструментальных сре</w:t>
            </w:r>
            <w:proofErr w:type="gramStart"/>
            <w:r w:rsidR="00D55159">
              <w:rPr>
                <w:sz w:val="24"/>
                <w:szCs w:val="24"/>
              </w:rPr>
              <w:t>дств дл</w:t>
            </w:r>
            <w:proofErr w:type="gramEnd"/>
            <w:r w:rsidR="00D55159">
              <w:rPr>
                <w:sz w:val="24"/>
                <w:szCs w:val="24"/>
              </w:rPr>
              <w:t>я обработки экономических данных в соответствии с поставленной задачей.</w:t>
            </w:r>
          </w:p>
          <w:p w:rsidR="008A74D5" w:rsidRDefault="00A4274D" w:rsidP="005B601D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</w:t>
            </w:r>
            <w:r w:rsidR="00D55159" w:rsidRPr="00DA3B79">
              <w:rPr>
                <w:sz w:val="24"/>
                <w:szCs w:val="24"/>
              </w:rPr>
              <w:t xml:space="preserve"> исходны</w:t>
            </w:r>
            <w:r>
              <w:rPr>
                <w:sz w:val="24"/>
                <w:szCs w:val="24"/>
              </w:rPr>
              <w:t>х</w:t>
            </w:r>
            <w:r w:rsidR="00D55159" w:rsidRPr="00DA3B79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х</w:t>
            </w:r>
            <w:r w:rsidR="00D55159" w:rsidRPr="00DA3B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</w:t>
            </w:r>
            <w:r w:rsidRPr="00DA3B79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ч</w:t>
            </w:r>
            <w:r w:rsidRPr="00DA3B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 w:rsidR="00D55159" w:rsidRPr="00DA3B79">
              <w:rPr>
                <w:sz w:val="24"/>
                <w:szCs w:val="24"/>
              </w:rPr>
              <w:t xml:space="preserve"> экономических и социально-экономических показателей</w:t>
            </w:r>
            <w:r>
              <w:rPr>
                <w:sz w:val="24"/>
                <w:szCs w:val="24"/>
              </w:rPr>
              <w:t>,</w:t>
            </w:r>
            <w:r w:rsidR="00D55159" w:rsidRPr="00DA3B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показателей, </w:t>
            </w:r>
            <w:r w:rsidR="00D55159" w:rsidRPr="00DA3B79">
              <w:rPr>
                <w:sz w:val="24"/>
                <w:szCs w:val="24"/>
              </w:rPr>
              <w:t>характеризующих деятельность хозяйствующих субъектов</w:t>
            </w:r>
            <w:r w:rsidR="00753264">
              <w:rPr>
                <w:sz w:val="24"/>
                <w:szCs w:val="24"/>
              </w:rPr>
              <w:t xml:space="preserve"> (</w:t>
            </w:r>
            <w:r w:rsidR="005B601D">
              <w:rPr>
                <w:sz w:val="24"/>
                <w:szCs w:val="24"/>
              </w:rPr>
              <w:t>44</w:t>
            </w:r>
            <w:r w:rsidR="00753264">
              <w:rPr>
                <w:sz w:val="24"/>
                <w:szCs w:val="24"/>
              </w:rPr>
              <w:t xml:space="preserve"> час</w:t>
            </w:r>
            <w:r w:rsidR="005B601D">
              <w:rPr>
                <w:sz w:val="24"/>
                <w:szCs w:val="24"/>
              </w:rPr>
              <w:t>а</w:t>
            </w:r>
            <w:r w:rsidR="00753264">
              <w:rPr>
                <w:sz w:val="24"/>
                <w:szCs w:val="24"/>
              </w:rPr>
              <w:t>).</w:t>
            </w:r>
          </w:p>
        </w:tc>
        <w:tc>
          <w:tcPr>
            <w:tcW w:w="1845" w:type="dxa"/>
          </w:tcPr>
          <w:p w:rsidR="008A74D5" w:rsidRDefault="00CE13B9" w:rsidP="00CE13B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заполнения дневника практики</w:t>
            </w:r>
            <w:r w:rsidR="005B601D">
              <w:rPr>
                <w:sz w:val="22"/>
                <w:szCs w:val="22"/>
              </w:rPr>
              <w:t>. Предварительная проверка выполненных заданий практики (в электронном виде).</w:t>
            </w:r>
          </w:p>
        </w:tc>
      </w:tr>
      <w:tr w:rsidR="00D55159" w:rsidTr="003C22CF">
        <w:tc>
          <w:tcPr>
            <w:tcW w:w="534" w:type="dxa"/>
          </w:tcPr>
          <w:p w:rsidR="00D55159" w:rsidRDefault="00D55159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12" w:type="dxa"/>
          </w:tcPr>
          <w:p w:rsidR="00D55159" w:rsidRDefault="00D55159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</w:t>
            </w:r>
          </w:p>
        </w:tc>
        <w:tc>
          <w:tcPr>
            <w:tcW w:w="5075" w:type="dxa"/>
          </w:tcPr>
          <w:p w:rsidR="005B601D" w:rsidRDefault="005B601D" w:rsidP="00753264">
            <w:pPr>
              <w:pStyle w:val="ab"/>
              <w:rPr>
                <w:sz w:val="22"/>
                <w:szCs w:val="22"/>
              </w:rPr>
            </w:pPr>
            <w:r w:rsidRPr="005B601D">
              <w:rPr>
                <w:i/>
                <w:sz w:val="22"/>
                <w:szCs w:val="22"/>
              </w:rPr>
              <w:t>Учебная работа:</w:t>
            </w:r>
            <w:r>
              <w:rPr>
                <w:sz w:val="22"/>
                <w:szCs w:val="22"/>
              </w:rPr>
              <w:t xml:space="preserve"> консультации руководителя практики по оформлению отчета по практике (4 часа).</w:t>
            </w:r>
          </w:p>
          <w:p w:rsidR="00D55159" w:rsidRDefault="00CE13B9" w:rsidP="005B601D">
            <w:pPr>
              <w:pStyle w:val="ab"/>
              <w:rPr>
                <w:sz w:val="24"/>
                <w:szCs w:val="24"/>
              </w:rPr>
            </w:pPr>
            <w:r w:rsidRPr="005B601D">
              <w:rPr>
                <w:i/>
                <w:sz w:val="22"/>
                <w:szCs w:val="22"/>
              </w:rPr>
              <w:t>Самостоятельная работа студентов:</w:t>
            </w:r>
            <w:r>
              <w:rPr>
                <w:sz w:val="22"/>
                <w:szCs w:val="22"/>
              </w:rPr>
              <w:t xml:space="preserve"> </w:t>
            </w:r>
            <w:r w:rsidR="00D55159">
              <w:rPr>
                <w:sz w:val="24"/>
                <w:szCs w:val="24"/>
              </w:rPr>
              <w:t>Оформление отчета по практике с применением информационно-коммуникационных технологий и с учетом основных требований информационной безопасности</w:t>
            </w:r>
            <w:r w:rsidR="00753264">
              <w:rPr>
                <w:sz w:val="24"/>
                <w:szCs w:val="24"/>
              </w:rPr>
              <w:t xml:space="preserve"> (</w:t>
            </w:r>
            <w:r w:rsidR="005B601D">
              <w:rPr>
                <w:sz w:val="24"/>
                <w:szCs w:val="24"/>
              </w:rPr>
              <w:t>18 часов</w:t>
            </w:r>
            <w:r w:rsidR="00753264">
              <w:rPr>
                <w:sz w:val="24"/>
                <w:szCs w:val="24"/>
              </w:rPr>
              <w:t>).</w:t>
            </w:r>
          </w:p>
        </w:tc>
        <w:tc>
          <w:tcPr>
            <w:tcW w:w="1845" w:type="dxa"/>
          </w:tcPr>
          <w:p w:rsidR="00D55159" w:rsidRDefault="00CE13B9" w:rsidP="00CE13B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Предварительная проверка отчета и проверка заполнения дневника практики</w:t>
            </w:r>
          </w:p>
        </w:tc>
      </w:tr>
      <w:tr w:rsidR="00D55159" w:rsidTr="003C22CF">
        <w:tc>
          <w:tcPr>
            <w:tcW w:w="534" w:type="dxa"/>
          </w:tcPr>
          <w:p w:rsidR="00D55159" w:rsidRDefault="00D55159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12" w:type="dxa"/>
          </w:tcPr>
          <w:p w:rsidR="00D55159" w:rsidRDefault="00D55159" w:rsidP="002B425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</w:t>
            </w:r>
          </w:p>
        </w:tc>
        <w:tc>
          <w:tcPr>
            <w:tcW w:w="5075" w:type="dxa"/>
          </w:tcPr>
          <w:p w:rsidR="00D55159" w:rsidRDefault="005B601D" w:rsidP="005B601D">
            <w:pPr>
              <w:pStyle w:val="ab"/>
              <w:rPr>
                <w:sz w:val="24"/>
                <w:szCs w:val="24"/>
              </w:rPr>
            </w:pPr>
            <w:r w:rsidRPr="005B601D">
              <w:rPr>
                <w:i/>
                <w:sz w:val="22"/>
                <w:szCs w:val="22"/>
              </w:rPr>
              <w:t>Учебная работа: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D55159">
              <w:rPr>
                <w:sz w:val="24"/>
                <w:szCs w:val="24"/>
              </w:rPr>
              <w:t>дача отчета и дневника по практике. Защита отчета</w:t>
            </w:r>
            <w:r w:rsidR="00753264">
              <w:rPr>
                <w:sz w:val="24"/>
                <w:szCs w:val="24"/>
              </w:rPr>
              <w:t xml:space="preserve"> (4 часа).</w:t>
            </w:r>
          </w:p>
        </w:tc>
        <w:tc>
          <w:tcPr>
            <w:tcW w:w="1845" w:type="dxa"/>
          </w:tcPr>
          <w:p w:rsidR="00D55159" w:rsidRDefault="00CE13B9" w:rsidP="00CE13B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отчета и дневника практики</w:t>
            </w:r>
          </w:p>
        </w:tc>
      </w:tr>
    </w:tbl>
    <w:p w:rsidR="008A74D5" w:rsidRDefault="008A74D5" w:rsidP="002B4252">
      <w:pPr>
        <w:pStyle w:val="ab"/>
        <w:jc w:val="center"/>
        <w:rPr>
          <w:sz w:val="22"/>
          <w:szCs w:val="22"/>
        </w:rPr>
      </w:pPr>
    </w:p>
    <w:p w:rsidR="00206BCD" w:rsidRPr="00206BCD" w:rsidRDefault="00206BCD" w:rsidP="00A4274D">
      <w:pPr>
        <w:pStyle w:val="ab"/>
        <w:numPr>
          <w:ilvl w:val="0"/>
          <w:numId w:val="18"/>
        </w:numPr>
        <w:rPr>
          <w:b/>
          <w:sz w:val="22"/>
          <w:szCs w:val="22"/>
        </w:rPr>
      </w:pPr>
      <w:r w:rsidRPr="00206BCD">
        <w:rPr>
          <w:b/>
          <w:sz w:val="22"/>
          <w:szCs w:val="22"/>
        </w:rPr>
        <w:t>Фонд оценочных сре</w:t>
      </w:r>
      <w:proofErr w:type="gramStart"/>
      <w:r w:rsidRPr="00206BCD">
        <w:rPr>
          <w:b/>
          <w:sz w:val="22"/>
          <w:szCs w:val="22"/>
        </w:rPr>
        <w:t>дств дл</w:t>
      </w:r>
      <w:proofErr w:type="gramEnd"/>
      <w:r w:rsidRPr="00206BCD">
        <w:rPr>
          <w:b/>
          <w:sz w:val="22"/>
          <w:szCs w:val="22"/>
        </w:rPr>
        <w:t>я проведения промежуточной аттестации</w:t>
      </w:r>
    </w:p>
    <w:p w:rsidR="00206BCD" w:rsidRPr="00E75E28" w:rsidRDefault="00A4274D" w:rsidP="00F81DE1">
      <w:pPr>
        <w:pStyle w:val="ab"/>
        <w:spacing w:after="0"/>
        <w:ind w:firstLine="709"/>
        <w:jc w:val="both"/>
        <w:rPr>
          <w:sz w:val="24"/>
          <w:szCs w:val="24"/>
        </w:rPr>
      </w:pPr>
      <w:r w:rsidRPr="00E75E28">
        <w:rPr>
          <w:sz w:val="24"/>
          <w:szCs w:val="24"/>
        </w:rPr>
        <w:t xml:space="preserve">Перечень отчетной документации по </w:t>
      </w:r>
      <w:r w:rsidR="00E75E28" w:rsidRPr="00E75E28">
        <w:rPr>
          <w:sz w:val="24"/>
          <w:szCs w:val="24"/>
        </w:rPr>
        <w:t>результатам</w:t>
      </w:r>
      <w:r w:rsidRPr="00E75E28">
        <w:rPr>
          <w:sz w:val="24"/>
          <w:szCs w:val="24"/>
        </w:rPr>
        <w:t xml:space="preserve"> прохождения практики:</w:t>
      </w:r>
    </w:p>
    <w:p w:rsidR="00A4274D" w:rsidRPr="00E75E28" w:rsidRDefault="00A4274D" w:rsidP="00F81DE1">
      <w:pPr>
        <w:pStyle w:val="ab"/>
        <w:spacing w:after="0"/>
        <w:ind w:firstLine="709"/>
        <w:jc w:val="both"/>
        <w:rPr>
          <w:sz w:val="24"/>
          <w:szCs w:val="24"/>
        </w:rPr>
      </w:pPr>
      <w:r w:rsidRPr="00E75E28">
        <w:rPr>
          <w:sz w:val="24"/>
          <w:szCs w:val="24"/>
        </w:rPr>
        <w:t xml:space="preserve">- Дневник, включающий в себя дату, вид выполняемой работы </w:t>
      </w:r>
      <w:r w:rsidR="00E75E28">
        <w:rPr>
          <w:sz w:val="24"/>
          <w:szCs w:val="24"/>
        </w:rPr>
        <w:t>и отметку руководителя практики (приложение 1).</w:t>
      </w:r>
    </w:p>
    <w:p w:rsidR="00A4274D" w:rsidRDefault="00A4274D" w:rsidP="00F81DE1">
      <w:pPr>
        <w:pStyle w:val="ab"/>
        <w:spacing w:after="0"/>
        <w:ind w:firstLine="709"/>
        <w:jc w:val="both"/>
        <w:rPr>
          <w:sz w:val="24"/>
          <w:szCs w:val="24"/>
        </w:rPr>
      </w:pPr>
      <w:r w:rsidRPr="00E75E28">
        <w:rPr>
          <w:sz w:val="24"/>
          <w:szCs w:val="24"/>
        </w:rPr>
        <w:t>- Отчет</w:t>
      </w:r>
      <w:r w:rsidR="00BB4B6B">
        <w:rPr>
          <w:sz w:val="24"/>
          <w:szCs w:val="24"/>
        </w:rPr>
        <w:t xml:space="preserve"> (приложение 2)</w:t>
      </w:r>
      <w:r w:rsidRPr="00E75E28">
        <w:rPr>
          <w:sz w:val="24"/>
          <w:szCs w:val="24"/>
        </w:rPr>
        <w:t>, включающий в себя формулировку заданий и решение следующих задач.</w:t>
      </w:r>
    </w:p>
    <w:p w:rsidR="00F81DE1" w:rsidRPr="00E75E28" w:rsidRDefault="00F81DE1" w:rsidP="00F81DE1">
      <w:pPr>
        <w:pStyle w:val="ab"/>
        <w:spacing w:after="0"/>
        <w:ind w:firstLine="709"/>
        <w:jc w:val="both"/>
        <w:rPr>
          <w:sz w:val="24"/>
          <w:szCs w:val="24"/>
        </w:rPr>
      </w:pPr>
    </w:p>
    <w:p w:rsidR="00A4274D" w:rsidRDefault="000367A1" w:rsidP="00F81DE1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A4274D" w:rsidRPr="00E75E28">
        <w:rPr>
          <w:sz w:val="24"/>
          <w:szCs w:val="24"/>
        </w:rPr>
        <w:t xml:space="preserve">1. </w:t>
      </w:r>
      <w:proofErr w:type="gramStart"/>
      <w:r w:rsidR="00A4274D" w:rsidRPr="00E75E28">
        <w:rPr>
          <w:sz w:val="24"/>
          <w:szCs w:val="24"/>
        </w:rPr>
        <w:t>На сайте Росстата най</w:t>
      </w:r>
      <w:r w:rsidR="00F81DE1">
        <w:rPr>
          <w:sz w:val="24"/>
          <w:szCs w:val="24"/>
        </w:rPr>
        <w:t>дите</w:t>
      </w:r>
      <w:r w:rsidR="00A4274D" w:rsidRPr="00E75E28">
        <w:rPr>
          <w:sz w:val="24"/>
          <w:szCs w:val="24"/>
        </w:rPr>
        <w:t xml:space="preserve"> данные о внутреннем валовом продукте (ВВП) России за 5 </w:t>
      </w:r>
      <w:r>
        <w:rPr>
          <w:sz w:val="24"/>
          <w:szCs w:val="24"/>
        </w:rPr>
        <w:t xml:space="preserve">последних </w:t>
      </w:r>
      <w:r w:rsidR="00A4274D" w:rsidRPr="00E75E28">
        <w:rPr>
          <w:sz w:val="24"/>
          <w:szCs w:val="24"/>
        </w:rPr>
        <w:t>лет в постоянный и текущих ценах.</w:t>
      </w:r>
      <w:proofErr w:type="gramEnd"/>
      <w:r w:rsidR="00A4274D" w:rsidRPr="00E75E28">
        <w:rPr>
          <w:sz w:val="24"/>
          <w:szCs w:val="24"/>
        </w:rPr>
        <w:t xml:space="preserve"> Рассчита</w:t>
      </w:r>
      <w:r w:rsidR="00F81DE1">
        <w:rPr>
          <w:sz w:val="24"/>
          <w:szCs w:val="24"/>
        </w:rPr>
        <w:t>йте</w:t>
      </w:r>
      <w:r w:rsidR="00A4274D" w:rsidRPr="00E75E28">
        <w:rPr>
          <w:sz w:val="24"/>
          <w:szCs w:val="24"/>
        </w:rPr>
        <w:t xml:space="preserve"> показатели динамики ВВП. Результаты расчета</w:t>
      </w:r>
      <w:r w:rsidR="00F81DE1">
        <w:rPr>
          <w:sz w:val="24"/>
          <w:szCs w:val="24"/>
        </w:rPr>
        <w:t xml:space="preserve"> оформите</w:t>
      </w:r>
      <w:r w:rsidR="00E75E28" w:rsidRPr="00E75E28">
        <w:rPr>
          <w:sz w:val="24"/>
          <w:szCs w:val="24"/>
        </w:rPr>
        <w:t xml:space="preserve"> в таблицах, например:</w:t>
      </w:r>
    </w:p>
    <w:p w:rsidR="00730D27" w:rsidRDefault="00730D27" w:rsidP="00730D27">
      <w:pPr>
        <w:pStyle w:val="ab"/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E75E28" w:rsidRPr="00E75E28" w:rsidRDefault="00E75E28" w:rsidP="00730D27">
      <w:pPr>
        <w:pStyle w:val="ab"/>
        <w:spacing w:after="0"/>
        <w:ind w:firstLine="709"/>
        <w:jc w:val="center"/>
        <w:rPr>
          <w:sz w:val="24"/>
          <w:szCs w:val="24"/>
        </w:rPr>
      </w:pPr>
      <w:r w:rsidRPr="00E75E28">
        <w:rPr>
          <w:sz w:val="24"/>
          <w:szCs w:val="24"/>
        </w:rPr>
        <w:t>Динамика ВВП России в текущих ценах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6"/>
        <w:gridCol w:w="1275"/>
        <w:gridCol w:w="1276"/>
      </w:tblGrid>
      <w:tr w:rsidR="00A4274D" w:rsidRPr="00E75E28" w:rsidTr="008A3E2A">
        <w:tc>
          <w:tcPr>
            <w:tcW w:w="3652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A4274D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1</w:t>
            </w:r>
          </w:p>
        </w:tc>
        <w:tc>
          <w:tcPr>
            <w:tcW w:w="1276" w:type="dxa"/>
          </w:tcPr>
          <w:p w:rsidR="00A4274D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2</w:t>
            </w:r>
          </w:p>
        </w:tc>
        <w:tc>
          <w:tcPr>
            <w:tcW w:w="1276" w:type="dxa"/>
          </w:tcPr>
          <w:p w:rsidR="00A4274D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3</w:t>
            </w:r>
          </w:p>
        </w:tc>
        <w:tc>
          <w:tcPr>
            <w:tcW w:w="1275" w:type="dxa"/>
          </w:tcPr>
          <w:p w:rsidR="00A4274D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4</w:t>
            </w:r>
          </w:p>
        </w:tc>
        <w:tc>
          <w:tcPr>
            <w:tcW w:w="1276" w:type="dxa"/>
          </w:tcPr>
          <w:p w:rsidR="00A4274D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5</w:t>
            </w:r>
          </w:p>
        </w:tc>
      </w:tr>
      <w:tr w:rsidR="00A4274D" w:rsidRPr="00E75E28" w:rsidTr="008A3E2A">
        <w:tc>
          <w:tcPr>
            <w:tcW w:w="3652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 xml:space="preserve">ВВН в текущих ценах, </w:t>
            </w:r>
            <w:r w:rsidR="00E75E28" w:rsidRPr="00E75E28">
              <w:rPr>
                <w:sz w:val="24"/>
                <w:szCs w:val="24"/>
              </w:rPr>
              <w:t>млрд. руб.</w:t>
            </w: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  <w:tr w:rsidR="00A4274D" w:rsidRPr="00E75E28" w:rsidTr="008A3E2A">
        <w:tc>
          <w:tcPr>
            <w:tcW w:w="3652" w:type="dxa"/>
          </w:tcPr>
          <w:p w:rsidR="00A4274D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Абсолютный прирост цепной, млрд. руб.</w:t>
            </w: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  <w:tr w:rsidR="00A4274D" w:rsidRPr="00E75E28" w:rsidTr="008A3E2A">
        <w:tc>
          <w:tcPr>
            <w:tcW w:w="3652" w:type="dxa"/>
          </w:tcPr>
          <w:p w:rsidR="00A4274D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 xml:space="preserve">Абсолютный прирост базисный, млрд. руб. </w:t>
            </w: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4D" w:rsidRPr="00E75E28" w:rsidRDefault="00A4274D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  <w:tr w:rsidR="00E75E28" w:rsidRPr="00E75E28" w:rsidTr="008A3E2A">
        <w:tc>
          <w:tcPr>
            <w:tcW w:w="3652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Темп роста цепной, %</w:t>
            </w: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  <w:tr w:rsidR="00E75E28" w:rsidRPr="00E75E28" w:rsidTr="008A3E2A">
        <w:tc>
          <w:tcPr>
            <w:tcW w:w="3652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Темп роста базисный, %</w:t>
            </w: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</w:tbl>
    <w:p w:rsidR="00BB4B6B" w:rsidRDefault="00BB4B6B" w:rsidP="00BB4B6B">
      <w:pPr>
        <w:pStyle w:val="ab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Проиллюстрируйте результаты анализа графически. </w:t>
      </w:r>
    </w:p>
    <w:p w:rsidR="00A4274D" w:rsidRDefault="00F81DE1" w:rsidP="00BB4B6B">
      <w:pPr>
        <w:pStyle w:val="ab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Сделайте вывод о рассчитанных показателях.</w:t>
      </w:r>
    </w:p>
    <w:p w:rsidR="00F81DE1" w:rsidRPr="00E75E28" w:rsidRDefault="00F81DE1" w:rsidP="00E75E28">
      <w:pPr>
        <w:pStyle w:val="ab"/>
        <w:spacing w:after="0"/>
        <w:rPr>
          <w:sz w:val="24"/>
          <w:szCs w:val="24"/>
        </w:rPr>
      </w:pPr>
    </w:p>
    <w:p w:rsidR="00F81DE1" w:rsidRPr="00E75E28" w:rsidRDefault="000367A1" w:rsidP="00F81DE1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E75E28" w:rsidRPr="00E75E28">
        <w:rPr>
          <w:sz w:val="24"/>
          <w:szCs w:val="24"/>
        </w:rPr>
        <w:t xml:space="preserve">2. На сайте </w:t>
      </w:r>
      <w:proofErr w:type="spellStart"/>
      <w:r w:rsidR="00E75E28" w:rsidRPr="00E75E28">
        <w:rPr>
          <w:sz w:val="24"/>
          <w:szCs w:val="24"/>
        </w:rPr>
        <w:t>Смолстата</w:t>
      </w:r>
      <w:proofErr w:type="spellEnd"/>
      <w:r w:rsidR="00E75E28" w:rsidRPr="00E75E28">
        <w:rPr>
          <w:sz w:val="24"/>
          <w:szCs w:val="24"/>
        </w:rPr>
        <w:t xml:space="preserve"> най</w:t>
      </w:r>
      <w:r w:rsidR="00F81DE1">
        <w:rPr>
          <w:sz w:val="24"/>
          <w:szCs w:val="24"/>
        </w:rPr>
        <w:t>дите</w:t>
      </w:r>
      <w:r w:rsidR="00E75E28" w:rsidRPr="00E75E28">
        <w:rPr>
          <w:sz w:val="24"/>
          <w:szCs w:val="24"/>
        </w:rPr>
        <w:t xml:space="preserve"> информацию о валовом региональном продукте (ВРП) Смоленской области за 5 </w:t>
      </w:r>
      <w:r>
        <w:rPr>
          <w:sz w:val="24"/>
          <w:szCs w:val="24"/>
        </w:rPr>
        <w:t xml:space="preserve">последних </w:t>
      </w:r>
      <w:r w:rsidR="00E75E28" w:rsidRPr="00E75E28">
        <w:rPr>
          <w:sz w:val="24"/>
          <w:szCs w:val="24"/>
        </w:rPr>
        <w:t>лет. Рассчита</w:t>
      </w:r>
      <w:r w:rsidR="00F81DE1">
        <w:rPr>
          <w:sz w:val="24"/>
          <w:szCs w:val="24"/>
        </w:rPr>
        <w:t>йте</w:t>
      </w:r>
      <w:r w:rsidR="00E75E28" w:rsidRPr="00E75E28">
        <w:rPr>
          <w:sz w:val="24"/>
          <w:szCs w:val="24"/>
        </w:rPr>
        <w:t xml:space="preserve"> показатели динамики ВРП. Результаты расчета оформит</w:t>
      </w:r>
      <w:r w:rsidR="00F81DE1">
        <w:rPr>
          <w:sz w:val="24"/>
          <w:szCs w:val="24"/>
        </w:rPr>
        <w:t>е</w:t>
      </w:r>
      <w:r w:rsidR="00E75E28" w:rsidRPr="00E75E28">
        <w:rPr>
          <w:sz w:val="24"/>
          <w:szCs w:val="24"/>
        </w:rPr>
        <w:t xml:space="preserve"> в таблице (см. таблицу 1).</w:t>
      </w:r>
      <w:r w:rsidR="00F81DE1" w:rsidRPr="00F81DE1">
        <w:rPr>
          <w:sz w:val="24"/>
          <w:szCs w:val="24"/>
        </w:rPr>
        <w:t xml:space="preserve"> </w:t>
      </w:r>
      <w:r w:rsidR="00F81DE1">
        <w:rPr>
          <w:sz w:val="24"/>
          <w:szCs w:val="24"/>
        </w:rPr>
        <w:t>Сделайте вывод о рассчитанных показателях.</w:t>
      </w:r>
    </w:p>
    <w:p w:rsidR="00E75E28" w:rsidRPr="00E75E28" w:rsidRDefault="00E75E28" w:rsidP="00E75E28">
      <w:pPr>
        <w:pStyle w:val="ab"/>
        <w:spacing w:after="0"/>
        <w:rPr>
          <w:sz w:val="24"/>
          <w:szCs w:val="24"/>
        </w:rPr>
      </w:pPr>
    </w:p>
    <w:p w:rsidR="00E75E28" w:rsidRPr="00E75E28" w:rsidRDefault="000367A1" w:rsidP="00F81DE1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E75E28" w:rsidRPr="00E75E28">
        <w:rPr>
          <w:sz w:val="24"/>
          <w:szCs w:val="24"/>
        </w:rPr>
        <w:t xml:space="preserve">3. </w:t>
      </w:r>
      <w:r w:rsidR="00F81DE1">
        <w:rPr>
          <w:sz w:val="24"/>
          <w:szCs w:val="24"/>
        </w:rPr>
        <w:t>Проведите анализ вклада Смоленской области в ВВП России. Рассчитайте доли</w:t>
      </w:r>
      <w:r w:rsidR="00E75E28" w:rsidRPr="00E75E28">
        <w:rPr>
          <w:sz w:val="24"/>
          <w:szCs w:val="24"/>
        </w:rPr>
        <w:t xml:space="preserve"> ВРП Смоленской области в ВВ</w:t>
      </w:r>
      <w:r w:rsidR="008A3E2A">
        <w:rPr>
          <w:sz w:val="24"/>
          <w:szCs w:val="24"/>
        </w:rPr>
        <w:t>П</w:t>
      </w:r>
      <w:r w:rsidR="00E75E28" w:rsidRPr="00E75E28">
        <w:rPr>
          <w:sz w:val="24"/>
          <w:szCs w:val="24"/>
        </w:rPr>
        <w:t xml:space="preserve"> России по годам. Результаты расчета оформит</w:t>
      </w:r>
      <w:r w:rsidR="00F81DE1">
        <w:rPr>
          <w:sz w:val="24"/>
          <w:szCs w:val="24"/>
        </w:rPr>
        <w:t>е</w:t>
      </w:r>
      <w:r w:rsidR="00E75E28" w:rsidRPr="00E75E28">
        <w:rPr>
          <w:sz w:val="24"/>
          <w:szCs w:val="24"/>
        </w:rPr>
        <w:t xml:space="preserve"> в таблице, например:</w:t>
      </w:r>
    </w:p>
    <w:p w:rsidR="00730D27" w:rsidRDefault="00E75E28" w:rsidP="00730D27">
      <w:pPr>
        <w:pStyle w:val="ab"/>
        <w:spacing w:after="0"/>
        <w:jc w:val="right"/>
        <w:rPr>
          <w:sz w:val="24"/>
          <w:szCs w:val="24"/>
        </w:rPr>
      </w:pPr>
      <w:r w:rsidRPr="00E75E28">
        <w:rPr>
          <w:sz w:val="24"/>
          <w:szCs w:val="24"/>
        </w:rPr>
        <w:t>Таблица 2</w:t>
      </w:r>
    </w:p>
    <w:p w:rsidR="00E75E28" w:rsidRPr="00730D27" w:rsidRDefault="00E75E28" w:rsidP="00730D27">
      <w:pPr>
        <w:pStyle w:val="ab"/>
        <w:spacing w:after="0"/>
        <w:jc w:val="center"/>
        <w:rPr>
          <w:sz w:val="24"/>
          <w:szCs w:val="24"/>
        </w:rPr>
      </w:pPr>
      <w:r w:rsidRPr="00E75E28">
        <w:rPr>
          <w:sz w:val="24"/>
          <w:szCs w:val="24"/>
        </w:rPr>
        <w:t xml:space="preserve">Доля ВРП Смоленской области в ВВП </w:t>
      </w:r>
      <w:r w:rsidR="008A3E2A" w:rsidRPr="00E75E28">
        <w:rPr>
          <w:sz w:val="24"/>
          <w:szCs w:val="24"/>
        </w:rPr>
        <w:t>России</w:t>
      </w:r>
    </w:p>
    <w:tbl>
      <w:tblPr>
        <w:tblStyle w:val="a8"/>
        <w:tblW w:w="10030" w:type="dxa"/>
        <w:tblLook w:val="04A0" w:firstRow="1" w:lastRow="0" w:firstColumn="1" w:lastColumn="0" w:noHBand="0" w:noVBand="1"/>
      </w:tblPr>
      <w:tblGrid>
        <w:gridCol w:w="3652"/>
        <w:gridCol w:w="1276"/>
        <w:gridCol w:w="1275"/>
        <w:gridCol w:w="1276"/>
        <w:gridCol w:w="1276"/>
        <w:gridCol w:w="1275"/>
      </w:tblGrid>
      <w:tr w:rsidR="008A3E2A" w:rsidRPr="00E75E28" w:rsidTr="008A3E2A">
        <w:tc>
          <w:tcPr>
            <w:tcW w:w="3652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1</w:t>
            </w: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2</w:t>
            </w: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3</w:t>
            </w: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4</w:t>
            </w: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Период 5</w:t>
            </w:r>
          </w:p>
        </w:tc>
      </w:tr>
      <w:tr w:rsidR="008A3E2A" w:rsidRPr="00E75E28" w:rsidTr="008A3E2A">
        <w:tc>
          <w:tcPr>
            <w:tcW w:w="3652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ВВН в текущих ценах, млрд. руб.</w:t>
            </w: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  <w:tr w:rsidR="008A3E2A" w:rsidRPr="00E75E28" w:rsidTr="008A3E2A">
        <w:tc>
          <w:tcPr>
            <w:tcW w:w="3652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>ВРП Смоленской области, млрд. руб.</w:t>
            </w: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  <w:tr w:rsidR="008A3E2A" w:rsidRPr="00E75E28" w:rsidTr="008A3E2A">
        <w:tc>
          <w:tcPr>
            <w:tcW w:w="3652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  <w:r w:rsidRPr="00E75E28">
              <w:rPr>
                <w:sz w:val="24"/>
                <w:szCs w:val="24"/>
              </w:rPr>
              <w:t xml:space="preserve">Доля ВРП Смоленской области в ВВП, % </w:t>
            </w: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5E28" w:rsidRPr="00E75E28" w:rsidRDefault="00E75E28" w:rsidP="00E75E28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</w:tbl>
    <w:p w:rsidR="00F81DE1" w:rsidRPr="00E75E28" w:rsidRDefault="00BB4B6B" w:rsidP="00BB4B6B">
      <w:pPr>
        <w:pStyle w:val="ab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Проиллюстрируйте результаты анализа графически. </w:t>
      </w:r>
      <w:r w:rsidR="00F81DE1">
        <w:rPr>
          <w:sz w:val="24"/>
          <w:szCs w:val="24"/>
        </w:rPr>
        <w:t>Сделайте вывод о рассчитанных показателях.</w:t>
      </w:r>
    </w:p>
    <w:p w:rsidR="00E75E28" w:rsidRDefault="00E75E28" w:rsidP="00E75E28">
      <w:pPr>
        <w:pStyle w:val="ab"/>
        <w:spacing w:after="0"/>
        <w:rPr>
          <w:sz w:val="24"/>
          <w:szCs w:val="24"/>
        </w:rPr>
      </w:pPr>
    </w:p>
    <w:p w:rsidR="003C22CF" w:rsidRPr="003C22CF" w:rsidRDefault="003C22CF" w:rsidP="003C22CF">
      <w:pPr>
        <w:pStyle w:val="af1"/>
        <w:numPr>
          <w:ilvl w:val="0"/>
          <w:numId w:val="27"/>
        </w:numPr>
        <w:tabs>
          <w:tab w:val="left" w:pos="567"/>
          <w:tab w:val="num" w:pos="1788"/>
        </w:tabs>
        <w:jc w:val="both"/>
        <w:rPr>
          <w:sz w:val="24"/>
          <w:szCs w:val="24"/>
        </w:rPr>
      </w:pPr>
      <w:r w:rsidRPr="003C22CF">
        <w:rPr>
          <w:sz w:val="24"/>
          <w:szCs w:val="24"/>
        </w:rPr>
        <w:t>Имеются следующие данные по условному предприятию:</w:t>
      </w:r>
    </w:p>
    <w:p w:rsidR="003C22CF" w:rsidRDefault="003C22CF" w:rsidP="003C22CF">
      <w:pPr>
        <w:pStyle w:val="af1"/>
        <w:tabs>
          <w:tab w:val="left" w:pos="567"/>
          <w:tab w:val="num" w:pos="17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3C22CF" w:rsidRPr="00F81DE1" w:rsidRDefault="003C22CF" w:rsidP="003C22CF">
      <w:pPr>
        <w:pStyle w:val="af1"/>
        <w:tabs>
          <w:tab w:val="left" w:pos="567"/>
          <w:tab w:val="num" w:pos="17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Анализ производительности труда предприятия</w:t>
      </w:r>
    </w:p>
    <w:tbl>
      <w:tblPr>
        <w:tblW w:w="9806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4"/>
        <w:gridCol w:w="1253"/>
        <w:gridCol w:w="1259"/>
        <w:gridCol w:w="1256"/>
        <w:gridCol w:w="1214"/>
      </w:tblGrid>
      <w:tr w:rsidR="003C22CF" w:rsidRPr="00F81DE1" w:rsidTr="00DE7787">
        <w:trPr>
          <w:trHeight w:val="20"/>
          <w:jc w:val="center"/>
        </w:trPr>
        <w:tc>
          <w:tcPr>
            <w:tcW w:w="4824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Показатель</w:t>
            </w:r>
          </w:p>
        </w:tc>
        <w:tc>
          <w:tcPr>
            <w:tcW w:w="1253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Январь</w:t>
            </w:r>
          </w:p>
        </w:tc>
        <w:tc>
          <w:tcPr>
            <w:tcW w:w="1259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Февраль</w:t>
            </w:r>
          </w:p>
        </w:tc>
        <w:tc>
          <w:tcPr>
            <w:tcW w:w="1256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Март</w:t>
            </w:r>
          </w:p>
        </w:tc>
        <w:tc>
          <w:tcPr>
            <w:tcW w:w="1214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Апрель</w:t>
            </w:r>
          </w:p>
        </w:tc>
      </w:tr>
      <w:tr w:rsidR="003C22CF" w:rsidRPr="00F81DE1" w:rsidTr="00DE7787">
        <w:trPr>
          <w:trHeight w:val="20"/>
          <w:jc w:val="center"/>
        </w:trPr>
        <w:tc>
          <w:tcPr>
            <w:tcW w:w="4824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 xml:space="preserve">Выпуск продукции, тыс. руб. </w:t>
            </w:r>
          </w:p>
        </w:tc>
        <w:tc>
          <w:tcPr>
            <w:tcW w:w="1253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3740</w:t>
            </w:r>
          </w:p>
        </w:tc>
        <w:tc>
          <w:tcPr>
            <w:tcW w:w="1259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3803</w:t>
            </w:r>
          </w:p>
        </w:tc>
        <w:tc>
          <w:tcPr>
            <w:tcW w:w="1256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4120</w:t>
            </w:r>
          </w:p>
        </w:tc>
        <w:tc>
          <w:tcPr>
            <w:tcW w:w="1214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4071</w:t>
            </w:r>
          </w:p>
        </w:tc>
      </w:tr>
      <w:tr w:rsidR="003C22CF" w:rsidRPr="00F81DE1" w:rsidTr="00DE7787">
        <w:trPr>
          <w:trHeight w:val="20"/>
          <w:jc w:val="center"/>
        </w:trPr>
        <w:tc>
          <w:tcPr>
            <w:tcW w:w="4824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Средняя списочная численность промышленно-производственного персонала, чел.</w:t>
            </w:r>
          </w:p>
        </w:tc>
        <w:tc>
          <w:tcPr>
            <w:tcW w:w="1253" w:type="dxa"/>
          </w:tcPr>
          <w:p w:rsidR="003C22CF" w:rsidRPr="00F81DE1" w:rsidRDefault="000367A1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2CF" w:rsidRPr="00F81DE1">
              <w:rPr>
                <w:sz w:val="24"/>
                <w:szCs w:val="24"/>
              </w:rPr>
              <w:t>58</w:t>
            </w:r>
          </w:p>
        </w:tc>
        <w:tc>
          <w:tcPr>
            <w:tcW w:w="1259" w:type="dxa"/>
          </w:tcPr>
          <w:p w:rsidR="003C22CF" w:rsidRPr="00F81DE1" w:rsidRDefault="000367A1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2CF" w:rsidRPr="00F81DE1">
              <w:rPr>
                <w:sz w:val="24"/>
                <w:szCs w:val="24"/>
              </w:rPr>
              <w:t>59</w:t>
            </w:r>
          </w:p>
        </w:tc>
        <w:tc>
          <w:tcPr>
            <w:tcW w:w="1256" w:type="dxa"/>
          </w:tcPr>
          <w:p w:rsidR="003C22CF" w:rsidRPr="00F81DE1" w:rsidRDefault="000367A1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2CF" w:rsidRPr="00F81DE1">
              <w:rPr>
                <w:sz w:val="24"/>
                <w:szCs w:val="24"/>
              </w:rPr>
              <w:t>63</w:t>
            </w:r>
          </w:p>
        </w:tc>
        <w:tc>
          <w:tcPr>
            <w:tcW w:w="1214" w:type="dxa"/>
          </w:tcPr>
          <w:p w:rsidR="003C22CF" w:rsidRPr="00F81DE1" w:rsidRDefault="000367A1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2CF" w:rsidRPr="00F81DE1">
              <w:rPr>
                <w:sz w:val="24"/>
                <w:szCs w:val="24"/>
              </w:rPr>
              <w:t>55</w:t>
            </w:r>
          </w:p>
        </w:tc>
      </w:tr>
      <w:tr w:rsidR="003C22CF" w:rsidRPr="00F81DE1" w:rsidTr="00DE7787">
        <w:trPr>
          <w:trHeight w:val="20"/>
          <w:jc w:val="center"/>
        </w:trPr>
        <w:tc>
          <w:tcPr>
            <w:tcW w:w="4824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Отработано рабочими в среднем, дней</w:t>
            </w:r>
          </w:p>
        </w:tc>
        <w:tc>
          <w:tcPr>
            <w:tcW w:w="1253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19</w:t>
            </w:r>
          </w:p>
        </w:tc>
        <w:tc>
          <w:tcPr>
            <w:tcW w:w="1259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22</w:t>
            </w:r>
          </w:p>
        </w:tc>
        <w:tc>
          <w:tcPr>
            <w:tcW w:w="1214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24</w:t>
            </w:r>
          </w:p>
        </w:tc>
      </w:tr>
      <w:tr w:rsidR="003C22CF" w:rsidRPr="00F81DE1" w:rsidTr="00DE7787">
        <w:trPr>
          <w:trHeight w:val="20"/>
          <w:jc w:val="center"/>
        </w:trPr>
        <w:tc>
          <w:tcPr>
            <w:tcW w:w="4824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 xml:space="preserve">Отработано в среднем в день, часов </w:t>
            </w:r>
          </w:p>
        </w:tc>
        <w:tc>
          <w:tcPr>
            <w:tcW w:w="1253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7,9</w:t>
            </w:r>
          </w:p>
        </w:tc>
        <w:tc>
          <w:tcPr>
            <w:tcW w:w="1259" w:type="dxa"/>
          </w:tcPr>
          <w:p w:rsidR="003C22CF" w:rsidRPr="00F81DE1" w:rsidRDefault="000367A1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256" w:type="dxa"/>
          </w:tcPr>
          <w:p w:rsidR="003C22CF" w:rsidRPr="00F81DE1" w:rsidRDefault="003C22CF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3C22CF" w:rsidRPr="00F81DE1" w:rsidRDefault="000367A1" w:rsidP="00DE7787">
            <w:pPr>
              <w:widowControl w:val="0"/>
              <w:tabs>
                <w:tab w:val="num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</w:tbl>
    <w:p w:rsidR="003C22CF" w:rsidRPr="00F81DE1" w:rsidRDefault="003C22CF" w:rsidP="003C22CF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81DE1">
        <w:rPr>
          <w:sz w:val="24"/>
          <w:szCs w:val="24"/>
        </w:rPr>
        <w:t xml:space="preserve">Дополните таблицу, рассчитав: </w:t>
      </w:r>
    </w:p>
    <w:p w:rsidR="003C22CF" w:rsidRPr="00F81DE1" w:rsidRDefault="003C22CF" w:rsidP="003C22CF">
      <w:pPr>
        <w:widowControl w:val="0"/>
        <w:numPr>
          <w:ilvl w:val="1"/>
          <w:numId w:val="20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81DE1">
        <w:rPr>
          <w:sz w:val="24"/>
          <w:szCs w:val="24"/>
        </w:rPr>
        <w:t xml:space="preserve">уровни производительности труда за месяц, день и час; </w:t>
      </w:r>
    </w:p>
    <w:p w:rsidR="003C22CF" w:rsidRPr="00F81DE1" w:rsidRDefault="003C22CF" w:rsidP="003C22CF">
      <w:pPr>
        <w:widowControl w:val="0"/>
        <w:numPr>
          <w:ilvl w:val="1"/>
          <w:numId w:val="20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81DE1">
        <w:rPr>
          <w:sz w:val="24"/>
          <w:szCs w:val="24"/>
        </w:rPr>
        <w:t xml:space="preserve">динамику среднемесячной производительности труда; </w:t>
      </w:r>
    </w:p>
    <w:p w:rsidR="003C22CF" w:rsidRDefault="003C22CF" w:rsidP="003C22CF">
      <w:pPr>
        <w:pStyle w:val="ab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Проиллюстрируйте результаты анализа графически. </w:t>
      </w:r>
    </w:p>
    <w:p w:rsidR="003C22CF" w:rsidRDefault="003C22CF" w:rsidP="003C22CF">
      <w:pPr>
        <w:pStyle w:val="ab"/>
        <w:spacing w:after="0"/>
        <w:rPr>
          <w:sz w:val="24"/>
          <w:szCs w:val="24"/>
        </w:rPr>
      </w:pPr>
      <w:r w:rsidRPr="00F81DE1">
        <w:rPr>
          <w:sz w:val="24"/>
          <w:szCs w:val="24"/>
        </w:rPr>
        <w:t>Проанализируйте рассчитанные показатели, сделайте вывод.</w:t>
      </w:r>
    </w:p>
    <w:p w:rsidR="003C22CF" w:rsidRDefault="003C22CF" w:rsidP="003C22CF">
      <w:pPr>
        <w:pStyle w:val="ab"/>
        <w:rPr>
          <w:sz w:val="24"/>
          <w:szCs w:val="24"/>
        </w:rPr>
      </w:pPr>
    </w:p>
    <w:p w:rsidR="003C22CF" w:rsidRDefault="000367A1" w:rsidP="003C22CF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3C22CF">
        <w:rPr>
          <w:sz w:val="24"/>
          <w:szCs w:val="24"/>
        </w:rPr>
        <w:t>5.</w:t>
      </w:r>
      <w:r w:rsidR="003C22CF" w:rsidRPr="00F81DE1">
        <w:rPr>
          <w:sz w:val="24"/>
          <w:szCs w:val="24"/>
        </w:rPr>
        <w:t xml:space="preserve"> </w:t>
      </w:r>
      <w:r w:rsidR="003C22CF">
        <w:rPr>
          <w:sz w:val="24"/>
          <w:szCs w:val="24"/>
        </w:rPr>
        <w:t>Задание по вариантам (номер варианта равен номеру студента в журнале).</w:t>
      </w:r>
    </w:p>
    <w:p w:rsidR="003C22CF" w:rsidRPr="00F81DE1" w:rsidRDefault="003C22CF" w:rsidP="003C22CF">
      <w:pPr>
        <w:pStyle w:val="ab"/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Имеются данные о</w:t>
      </w:r>
      <w:r w:rsidRPr="00F81DE1">
        <w:rPr>
          <w:sz w:val="24"/>
          <w:szCs w:val="24"/>
        </w:rPr>
        <w:t xml:space="preserve"> сотрудник</w:t>
      </w:r>
      <w:r>
        <w:rPr>
          <w:sz w:val="24"/>
          <w:szCs w:val="24"/>
        </w:rPr>
        <w:t>ах</w:t>
      </w:r>
      <w:r w:rsidRPr="00F81DE1">
        <w:rPr>
          <w:sz w:val="24"/>
          <w:szCs w:val="24"/>
        </w:rPr>
        <w:t xml:space="preserve"> предприятия о</w:t>
      </w:r>
      <w:r>
        <w:rPr>
          <w:sz w:val="24"/>
          <w:szCs w:val="24"/>
        </w:rPr>
        <w:t>б</w:t>
      </w:r>
      <w:r w:rsidRPr="00F81DE1">
        <w:rPr>
          <w:sz w:val="24"/>
          <w:szCs w:val="24"/>
        </w:rPr>
        <w:t xml:space="preserve"> их половозрастном составе. Рассчитайте относительные показатели структуры. Оформить результаты </w:t>
      </w:r>
      <w:r>
        <w:rPr>
          <w:sz w:val="24"/>
          <w:szCs w:val="24"/>
        </w:rPr>
        <w:t xml:space="preserve">опроса в таблице. </w:t>
      </w:r>
      <w:r>
        <w:rPr>
          <w:sz w:val="24"/>
          <w:szCs w:val="24"/>
        </w:rPr>
        <w:lastRenderedPageBreak/>
        <w:t xml:space="preserve">Проиллюстрируйте результаты анализа графически. </w:t>
      </w:r>
      <w:r w:rsidRPr="00F81DE1">
        <w:rPr>
          <w:sz w:val="24"/>
          <w:szCs w:val="24"/>
        </w:rPr>
        <w:t>Сделайте вывод о рассчитанных показателях.</w:t>
      </w:r>
    </w:p>
    <w:p w:rsidR="003C22CF" w:rsidRDefault="003C22CF" w:rsidP="003C22CF">
      <w:pPr>
        <w:pStyle w:val="ab"/>
        <w:spacing w:after="0"/>
        <w:jc w:val="right"/>
        <w:rPr>
          <w:sz w:val="24"/>
          <w:szCs w:val="24"/>
        </w:rPr>
      </w:pPr>
      <w:r w:rsidRPr="00F81DE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3C22CF" w:rsidRPr="00F81DE1" w:rsidRDefault="003C22CF" w:rsidP="003C22CF">
      <w:pPr>
        <w:pStyle w:val="ab"/>
        <w:spacing w:after="0"/>
        <w:jc w:val="center"/>
        <w:rPr>
          <w:sz w:val="24"/>
          <w:szCs w:val="24"/>
        </w:rPr>
      </w:pPr>
      <w:r w:rsidRPr="00F81DE1">
        <w:rPr>
          <w:sz w:val="24"/>
          <w:szCs w:val="24"/>
        </w:rPr>
        <w:t>Структура сотрудников предприятия</w:t>
      </w:r>
      <w:r>
        <w:rPr>
          <w:sz w:val="24"/>
          <w:szCs w:val="24"/>
        </w:rPr>
        <w:t xml:space="preserve"> </w:t>
      </w:r>
      <w:r w:rsidRPr="00F81DE1">
        <w:rPr>
          <w:sz w:val="24"/>
          <w:szCs w:val="24"/>
        </w:rPr>
        <w:t>по возрасту</w:t>
      </w: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1, 11, 21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Менее 25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35-55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Более 55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2, 12, 22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Менее 25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35-55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Более 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3, 13, 23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Менее 25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35-55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55-70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70 лет</w:t>
            </w:r>
          </w:p>
        </w:tc>
        <w:tc>
          <w:tcPr>
            <w:tcW w:w="3285" w:type="dxa"/>
          </w:tcPr>
          <w:p w:rsidR="003C22CF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4, 14, 24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Менее 25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25-</w:t>
            </w:r>
            <w:r>
              <w:rPr>
                <w:sz w:val="24"/>
                <w:szCs w:val="24"/>
              </w:rPr>
              <w:t>40</w:t>
            </w:r>
            <w:r w:rsidRPr="00F81D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81D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 w:rsidRPr="00F81D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60</w:t>
            </w:r>
            <w:r w:rsidRPr="00F81D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5, 15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30</w:t>
            </w:r>
            <w:r w:rsidRPr="00F81D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81D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F81DE1">
              <w:rPr>
                <w:sz w:val="24"/>
                <w:szCs w:val="24"/>
              </w:rPr>
              <w:t>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Более 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6, 16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30</w:t>
            </w:r>
            <w:r w:rsidRPr="00F81D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30- 4</w:t>
            </w:r>
            <w:r w:rsidRPr="00F81DE1">
              <w:rPr>
                <w:sz w:val="24"/>
                <w:szCs w:val="24"/>
              </w:rPr>
              <w:t>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81DE1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60</w:t>
            </w:r>
            <w:r w:rsidRPr="00F81D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60</w:t>
            </w:r>
            <w:r w:rsidRPr="00F81D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7, 17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Менее 25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35-</w:t>
            </w:r>
            <w:r>
              <w:rPr>
                <w:sz w:val="24"/>
                <w:szCs w:val="24"/>
              </w:rPr>
              <w:t>4</w:t>
            </w:r>
            <w:r w:rsidRPr="00F81DE1">
              <w:rPr>
                <w:sz w:val="24"/>
                <w:szCs w:val="24"/>
              </w:rPr>
              <w:t>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45-55 лет</w:t>
            </w:r>
          </w:p>
        </w:tc>
        <w:tc>
          <w:tcPr>
            <w:tcW w:w="3285" w:type="dxa"/>
          </w:tcPr>
          <w:p w:rsidR="003C22CF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Более 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8, 18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30</w:t>
            </w:r>
            <w:r w:rsidRPr="00F81D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81DE1">
              <w:rPr>
                <w:sz w:val="24"/>
                <w:szCs w:val="24"/>
              </w:rPr>
              <w:t>-35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35-55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Более 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9, 19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Менее 25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35-55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55-65</w:t>
            </w:r>
          </w:p>
        </w:tc>
        <w:tc>
          <w:tcPr>
            <w:tcW w:w="3285" w:type="dxa"/>
          </w:tcPr>
          <w:p w:rsidR="003C22CF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6</w:t>
            </w:r>
            <w:r w:rsidRPr="00F81DE1">
              <w:rPr>
                <w:sz w:val="24"/>
                <w:szCs w:val="24"/>
              </w:rPr>
              <w:t>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C22CF" w:rsidRPr="00F81DE1" w:rsidTr="00DE7787">
        <w:tc>
          <w:tcPr>
            <w:tcW w:w="3285" w:type="dxa"/>
            <w:vMerge w:val="restart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10, 20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Количество человек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Менее 25 лет</w:t>
            </w: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22CF">
              <w:rPr>
                <w:sz w:val="24"/>
                <w:szCs w:val="24"/>
              </w:rPr>
              <w:t>2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 w:rsidRPr="00F81DE1">
              <w:rPr>
                <w:sz w:val="24"/>
                <w:szCs w:val="24"/>
              </w:rPr>
              <w:t>35-</w:t>
            </w:r>
            <w:r>
              <w:rPr>
                <w:sz w:val="24"/>
                <w:szCs w:val="24"/>
              </w:rPr>
              <w:t>4</w:t>
            </w:r>
            <w:r w:rsidRPr="00F81DE1">
              <w:rPr>
                <w:sz w:val="24"/>
                <w:szCs w:val="24"/>
              </w:rPr>
              <w:t>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2CF">
              <w:rPr>
                <w:sz w:val="24"/>
                <w:szCs w:val="24"/>
              </w:rPr>
              <w:t>30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45-55 лет</w:t>
            </w:r>
          </w:p>
        </w:tc>
        <w:tc>
          <w:tcPr>
            <w:tcW w:w="3285" w:type="dxa"/>
          </w:tcPr>
          <w:p w:rsidR="003C22CF" w:rsidRPr="00F81DE1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2CF">
              <w:rPr>
                <w:sz w:val="24"/>
                <w:szCs w:val="24"/>
              </w:rPr>
              <w:t>12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55-65 лет</w:t>
            </w:r>
          </w:p>
        </w:tc>
        <w:tc>
          <w:tcPr>
            <w:tcW w:w="3285" w:type="dxa"/>
          </w:tcPr>
          <w:p w:rsidR="003C22CF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2CF">
              <w:rPr>
                <w:sz w:val="24"/>
                <w:szCs w:val="24"/>
              </w:rPr>
              <w:t>10</w:t>
            </w:r>
          </w:p>
        </w:tc>
      </w:tr>
      <w:tr w:rsidR="003C22CF" w:rsidRPr="00F81DE1" w:rsidTr="00DE7787">
        <w:tc>
          <w:tcPr>
            <w:tcW w:w="3285" w:type="dxa"/>
            <w:vMerge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C22CF" w:rsidRPr="00F81DE1" w:rsidRDefault="003C22CF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65 лет</w:t>
            </w:r>
          </w:p>
        </w:tc>
        <w:tc>
          <w:tcPr>
            <w:tcW w:w="3285" w:type="dxa"/>
          </w:tcPr>
          <w:p w:rsidR="003C22CF" w:rsidRDefault="000367A1" w:rsidP="00DE778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C22CF" w:rsidRDefault="003C22CF" w:rsidP="00206BCD">
      <w:pPr>
        <w:pStyle w:val="ab"/>
        <w:jc w:val="center"/>
        <w:rPr>
          <w:b/>
          <w:sz w:val="22"/>
          <w:szCs w:val="22"/>
        </w:rPr>
      </w:pPr>
    </w:p>
    <w:p w:rsidR="003C22CF" w:rsidRPr="000367A1" w:rsidRDefault="000367A1" w:rsidP="000367A1">
      <w:pPr>
        <w:pStyle w:val="a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Задание 6.</w:t>
      </w:r>
      <w:r w:rsidRPr="000367A1">
        <w:rPr>
          <w:sz w:val="22"/>
          <w:szCs w:val="22"/>
        </w:rPr>
        <w:t>Проведите анализ динамики численности населения России и Смоленской области за 5 лет. Результаты анализа оформите в виде таблицы (макет таблицы разработайте самостоятельно). Проиллюстрируйте динамику населения графически.</w:t>
      </w:r>
    </w:p>
    <w:p w:rsidR="000367A1" w:rsidRPr="000367A1" w:rsidRDefault="000367A1" w:rsidP="00206BCD">
      <w:pPr>
        <w:pStyle w:val="ab"/>
        <w:jc w:val="center"/>
        <w:rPr>
          <w:sz w:val="22"/>
          <w:szCs w:val="22"/>
        </w:rPr>
      </w:pPr>
    </w:p>
    <w:p w:rsidR="00247725" w:rsidRDefault="000E2DB8" w:rsidP="00206BCD">
      <w:pPr>
        <w:pStyle w:val="ab"/>
        <w:jc w:val="center"/>
        <w:rPr>
          <w:b/>
          <w:sz w:val="22"/>
          <w:szCs w:val="22"/>
        </w:rPr>
      </w:pPr>
      <w:r w:rsidRPr="000E2DB8">
        <w:rPr>
          <w:b/>
          <w:sz w:val="22"/>
          <w:szCs w:val="22"/>
        </w:rPr>
        <w:t>Критери</w:t>
      </w:r>
      <w:r>
        <w:rPr>
          <w:b/>
          <w:sz w:val="22"/>
          <w:szCs w:val="22"/>
        </w:rPr>
        <w:t>и</w:t>
      </w:r>
      <w:r w:rsidRPr="000E2DB8">
        <w:rPr>
          <w:b/>
          <w:sz w:val="22"/>
          <w:szCs w:val="22"/>
        </w:rPr>
        <w:t xml:space="preserve"> выставления оценок по итогам практики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2DB8" w:rsidRPr="000E2DB8" w:rsidTr="000E2DB8">
        <w:tc>
          <w:tcPr>
            <w:tcW w:w="3284" w:type="dxa"/>
          </w:tcPr>
          <w:p w:rsidR="000E2DB8" w:rsidRPr="000E2DB8" w:rsidRDefault="000E2DB8" w:rsidP="00206BC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E2DB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285" w:type="dxa"/>
          </w:tcPr>
          <w:p w:rsidR="000E2DB8" w:rsidRPr="000E2DB8" w:rsidRDefault="000E2DB8" w:rsidP="00206BC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E2DB8">
              <w:rPr>
                <w:b/>
                <w:sz w:val="24"/>
                <w:szCs w:val="24"/>
              </w:rPr>
              <w:t>Зачтено</w:t>
            </w:r>
          </w:p>
        </w:tc>
        <w:tc>
          <w:tcPr>
            <w:tcW w:w="3285" w:type="dxa"/>
          </w:tcPr>
          <w:p w:rsidR="000E2DB8" w:rsidRPr="000E2DB8" w:rsidRDefault="000E2DB8" w:rsidP="00206BC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E2DB8">
              <w:rPr>
                <w:b/>
                <w:sz w:val="24"/>
                <w:szCs w:val="24"/>
              </w:rPr>
              <w:t>Не зачтено</w:t>
            </w:r>
          </w:p>
        </w:tc>
      </w:tr>
      <w:tr w:rsidR="000E2DB8" w:rsidTr="000E2DB8">
        <w:tc>
          <w:tcPr>
            <w:tcW w:w="3284" w:type="dxa"/>
          </w:tcPr>
          <w:p w:rsidR="000E2DB8" w:rsidRPr="000E2DB8" w:rsidRDefault="000E2DB8" w:rsidP="000E2DB8">
            <w:pPr>
              <w:pStyle w:val="aff4"/>
              <w:spacing w:before="0" w:beforeAutospacing="0" w:after="0" w:afterAutospacing="0"/>
              <w:rPr>
                <w:b/>
              </w:rPr>
            </w:pPr>
            <w:r w:rsidRPr="000E2DB8">
              <w:t>Полнота пре</w:t>
            </w:r>
            <w:r>
              <w:t>дставленной в отчете информации</w:t>
            </w:r>
          </w:p>
        </w:tc>
        <w:tc>
          <w:tcPr>
            <w:tcW w:w="3285" w:type="dxa"/>
          </w:tcPr>
          <w:p w:rsidR="000E2DB8" w:rsidRPr="000E2DB8" w:rsidRDefault="000E2DB8" w:rsidP="00BB4B6B">
            <w:pPr>
              <w:pStyle w:val="ab"/>
              <w:rPr>
                <w:sz w:val="24"/>
                <w:szCs w:val="24"/>
              </w:rPr>
            </w:pPr>
            <w:r w:rsidRPr="000E2DB8">
              <w:rPr>
                <w:sz w:val="24"/>
                <w:szCs w:val="24"/>
              </w:rPr>
              <w:t>Все задания</w:t>
            </w:r>
            <w:r>
              <w:rPr>
                <w:sz w:val="24"/>
                <w:szCs w:val="24"/>
              </w:rPr>
              <w:t xml:space="preserve"> выполнены в полном объеме</w:t>
            </w:r>
          </w:p>
        </w:tc>
        <w:tc>
          <w:tcPr>
            <w:tcW w:w="3285" w:type="dxa"/>
          </w:tcPr>
          <w:p w:rsidR="000E2DB8" w:rsidRPr="000E2DB8" w:rsidRDefault="000E2DB8" w:rsidP="00BB4B6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 одно и более заданий</w:t>
            </w:r>
          </w:p>
        </w:tc>
      </w:tr>
      <w:tr w:rsidR="000E2DB8" w:rsidTr="000E2DB8">
        <w:tc>
          <w:tcPr>
            <w:tcW w:w="3284" w:type="dxa"/>
          </w:tcPr>
          <w:p w:rsidR="000E2DB8" w:rsidRPr="000E2DB8" w:rsidRDefault="000E2DB8" w:rsidP="000E2DB8">
            <w:pPr>
              <w:pStyle w:val="ab"/>
              <w:rPr>
                <w:b/>
                <w:sz w:val="24"/>
                <w:szCs w:val="24"/>
              </w:rPr>
            </w:pPr>
            <w:r w:rsidRPr="000E2DB8">
              <w:rPr>
                <w:sz w:val="24"/>
                <w:szCs w:val="24"/>
              </w:rPr>
              <w:t>Представленный аналитический материал</w:t>
            </w:r>
          </w:p>
        </w:tc>
        <w:tc>
          <w:tcPr>
            <w:tcW w:w="3285" w:type="dxa"/>
          </w:tcPr>
          <w:p w:rsidR="00BB4B6B" w:rsidRDefault="000E2DB8" w:rsidP="00BB4B6B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материал актуальный</w:t>
            </w:r>
            <w:r w:rsidR="00BB4B6B">
              <w:rPr>
                <w:sz w:val="24"/>
                <w:szCs w:val="24"/>
              </w:rPr>
              <w:t>. Задания выполнены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:rsidR="000E2DB8" w:rsidRPr="000E2DB8" w:rsidRDefault="00BB4B6B" w:rsidP="00BB4B6B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выполнения заданий сделаны выводы.</w:t>
            </w:r>
          </w:p>
        </w:tc>
        <w:tc>
          <w:tcPr>
            <w:tcW w:w="3285" w:type="dxa"/>
          </w:tcPr>
          <w:p w:rsidR="00BB4B6B" w:rsidRDefault="00BB4B6B" w:rsidP="00BB4B6B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материал не достаточно актуальный. Задания выполнены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:rsidR="000E2DB8" w:rsidRPr="000E2DB8" w:rsidRDefault="00BB4B6B" w:rsidP="00BB4B6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выполнения заданий нет выводов.</w:t>
            </w:r>
          </w:p>
        </w:tc>
      </w:tr>
      <w:tr w:rsidR="000E2DB8" w:rsidTr="000E2DB8">
        <w:tc>
          <w:tcPr>
            <w:tcW w:w="3284" w:type="dxa"/>
          </w:tcPr>
          <w:p w:rsidR="000E2DB8" w:rsidRPr="000E2DB8" w:rsidRDefault="000E2DB8" w:rsidP="000E2DB8">
            <w:pPr>
              <w:pStyle w:val="ab"/>
              <w:rPr>
                <w:b/>
                <w:sz w:val="24"/>
                <w:szCs w:val="24"/>
              </w:rPr>
            </w:pPr>
            <w:r w:rsidRPr="000E2DB8">
              <w:rPr>
                <w:sz w:val="24"/>
                <w:szCs w:val="24"/>
              </w:rPr>
              <w:t>Качество оформления отчета по практике</w:t>
            </w:r>
          </w:p>
        </w:tc>
        <w:tc>
          <w:tcPr>
            <w:tcW w:w="3285" w:type="dxa"/>
          </w:tcPr>
          <w:p w:rsidR="00730D27" w:rsidRDefault="000E2DB8" w:rsidP="00730D2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оформлен в соответствии с требованиями к оформлению курсовых работ </w:t>
            </w:r>
            <w:proofErr w:type="spellStart"/>
            <w:r w:rsidR="00BB4B6B">
              <w:rPr>
                <w:sz w:val="24"/>
                <w:szCs w:val="24"/>
              </w:rPr>
              <w:t>СмолГУ</w:t>
            </w:r>
            <w:proofErr w:type="spellEnd"/>
            <w:r>
              <w:rPr>
                <w:sz w:val="24"/>
                <w:szCs w:val="24"/>
              </w:rPr>
              <w:t xml:space="preserve"> и кафедры экономики</w:t>
            </w:r>
            <w:r w:rsidR="00730D27">
              <w:rPr>
                <w:sz w:val="24"/>
                <w:szCs w:val="24"/>
              </w:rPr>
              <w:t xml:space="preserve">. </w:t>
            </w:r>
          </w:p>
          <w:p w:rsidR="005B601D" w:rsidRDefault="00730D27" w:rsidP="00730D27">
            <w:pPr>
              <w:pStyle w:val="ab"/>
              <w:spacing w:after="0"/>
              <w:rPr>
                <w:sz w:val="24"/>
                <w:szCs w:val="24"/>
              </w:rPr>
            </w:pPr>
            <w:r w:rsidRPr="00730D27">
              <w:rPr>
                <w:b/>
                <w:sz w:val="24"/>
                <w:szCs w:val="24"/>
              </w:rPr>
              <w:t>Структура отчета:</w:t>
            </w:r>
            <w:r>
              <w:rPr>
                <w:sz w:val="24"/>
                <w:szCs w:val="24"/>
              </w:rPr>
              <w:t xml:space="preserve"> титульный лист,</w:t>
            </w:r>
          </w:p>
          <w:p w:rsidR="00730D27" w:rsidRDefault="00730D27" w:rsidP="00730D2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основная часть – выполненные задания, оформленные в виде таблиц, графики и выводы к ним; список использованных источников.</w:t>
            </w:r>
          </w:p>
          <w:p w:rsidR="000E2DB8" w:rsidRPr="000E2DB8" w:rsidRDefault="00BB4B6B" w:rsidP="00730D27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(Приложение 3).</w:t>
            </w:r>
          </w:p>
        </w:tc>
        <w:tc>
          <w:tcPr>
            <w:tcW w:w="3285" w:type="dxa"/>
          </w:tcPr>
          <w:p w:rsidR="000E2DB8" w:rsidRPr="000E2DB8" w:rsidRDefault="00BB4B6B" w:rsidP="00BB4B6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оформлен не в соответствии с требованиями к оформлению курсовых работ </w:t>
            </w:r>
            <w:proofErr w:type="spellStart"/>
            <w:r>
              <w:rPr>
                <w:sz w:val="24"/>
                <w:szCs w:val="24"/>
              </w:rPr>
              <w:t>СмолГУ</w:t>
            </w:r>
            <w:proofErr w:type="spellEnd"/>
            <w:r>
              <w:rPr>
                <w:sz w:val="24"/>
                <w:szCs w:val="24"/>
              </w:rPr>
              <w:t xml:space="preserve"> и кафедры экономики (Приложение 3).</w:t>
            </w:r>
          </w:p>
        </w:tc>
      </w:tr>
      <w:tr w:rsidR="000E2DB8" w:rsidTr="000E2DB8">
        <w:tc>
          <w:tcPr>
            <w:tcW w:w="3284" w:type="dxa"/>
          </w:tcPr>
          <w:p w:rsidR="000E2DB8" w:rsidRPr="000E2DB8" w:rsidRDefault="000E2DB8" w:rsidP="000E2DB8">
            <w:pPr>
              <w:pStyle w:val="aff4"/>
              <w:spacing w:before="0" w:beforeAutospacing="0" w:after="0" w:afterAutospacing="0"/>
              <w:rPr>
                <w:b/>
              </w:rPr>
            </w:pPr>
            <w:r w:rsidRPr="000E2DB8">
              <w:t>Свободное владение представленным в отчете материалом</w:t>
            </w:r>
          </w:p>
        </w:tc>
        <w:tc>
          <w:tcPr>
            <w:tcW w:w="3285" w:type="dxa"/>
          </w:tcPr>
          <w:p w:rsidR="000E2DB8" w:rsidRPr="000E2DB8" w:rsidRDefault="00BB4B6B" w:rsidP="00BB4B6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может ответить на вопросы о методах расчета экономические и социально-экономические показателей, и показателей, характеризующие </w:t>
            </w:r>
            <w:r>
              <w:rPr>
                <w:sz w:val="24"/>
                <w:szCs w:val="24"/>
              </w:rPr>
              <w:lastRenderedPageBreak/>
              <w:t>деятельность хозяйствующих субъектов</w:t>
            </w:r>
          </w:p>
        </w:tc>
        <w:tc>
          <w:tcPr>
            <w:tcW w:w="3285" w:type="dxa"/>
          </w:tcPr>
          <w:p w:rsidR="000E2DB8" w:rsidRPr="000E2DB8" w:rsidRDefault="00BB4B6B" w:rsidP="00BB4B6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Студент затрудняется или не может ответить на вопросы о методах расчета экономические и социально-экономические показателей, и показателей, </w:t>
            </w:r>
            <w:r>
              <w:rPr>
                <w:sz w:val="24"/>
                <w:szCs w:val="24"/>
              </w:rPr>
              <w:lastRenderedPageBreak/>
              <w:t>характеризующие деятельность хозяйствующих субъектов</w:t>
            </w:r>
          </w:p>
        </w:tc>
      </w:tr>
    </w:tbl>
    <w:p w:rsidR="000E2DB8" w:rsidRDefault="000E2DB8" w:rsidP="00206BCD">
      <w:pPr>
        <w:pStyle w:val="ab"/>
        <w:jc w:val="center"/>
        <w:rPr>
          <w:b/>
          <w:sz w:val="22"/>
          <w:szCs w:val="22"/>
        </w:rPr>
      </w:pPr>
    </w:p>
    <w:p w:rsidR="000E2DB8" w:rsidRDefault="000E2DB8" w:rsidP="000E2DB8">
      <w:pPr>
        <w:pStyle w:val="aff4"/>
        <w:spacing w:before="0" w:beforeAutospacing="0" w:after="0" w:afterAutospacing="0"/>
        <w:ind w:firstLine="708"/>
        <w:jc w:val="both"/>
      </w:pPr>
      <w:r>
        <w:t>Итоги практик подводятся на конференциях, на которые выносятся доклады о наиболее интересных исследованиях, выполненных по индивидуальным творческим заданиям.</w:t>
      </w:r>
    </w:p>
    <w:p w:rsidR="000E2DB8" w:rsidRDefault="000E2DB8" w:rsidP="00206BCD">
      <w:pPr>
        <w:pStyle w:val="ab"/>
        <w:jc w:val="center"/>
        <w:rPr>
          <w:sz w:val="22"/>
          <w:szCs w:val="22"/>
        </w:rPr>
      </w:pPr>
    </w:p>
    <w:p w:rsidR="00206BCD" w:rsidRDefault="00206BCD" w:rsidP="00051D55">
      <w:pPr>
        <w:pStyle w:val="ab"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206BCD">
        <w:rPr>
          <w:b/>
          <w:sz w:val="22"/>
          <w:szCs w:val="22"/>
        </w:rPr>
        <w:t xml:space="preserve">Перечень </w:t>
      </w:r>
      <w:r w:rsidR="00051D55">
        <w:rPr>
          <w:b/>
          <w:sz w:val="22"/>
          <w:szCs w:val="22"/>
        </w:rPr>
        <w:t>учебной</w:t>
      </w:r>
      <w:r w:rsidRPr="00206BCD">
        <w:rPr>
          <w:b/>
          <w:sz w:val="22"/>
          <w:szCs w:val="22"/>
        </w:rPr>
        <w:t xml:space="preserve"> литературы</w:t>
      </w:r>
      <w:r w:rsidR="00051D55">
        <w:rPr>
          <w:b/>
          <w:sz w:val="22"/>
          <w:szCs w:val="22"/>
        </w:rPr>
        <w:t xml:space="preserve"> для проведения практики</w:t>
      </w:r>
    </w:p>
    <w:p w:rsidR="00051D55" w:rsidRPr="00051D55" w:rsidRDefault="00051D55" w:rsidP="00051D55">
      <w:pPr>
        <w:pStyle w:val="af1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D55">
        <w:rPr>
          <w:sz w:val="24"/>
          <w:szCs w:val="24"/>
        </w:rPr>
        <w:t xml:space="preserve">Ефимова М.Р. [и др.] Общая теория статистики: Учебник. – 2-е изд., </w:t>
      </w:r>
      <w:proofErr w:type="spellStart"/>
      <w:r w:rsidRPr="00051D55">
        <w:rPr>
          <w:sz w:val="24"/>
          <w:szCs w:val="24"/>
        </w:rPr>
        <w:t>испр</w:t>
      </w:r>
      <w:proofErr w:type="spellEnd"/>
      <w:r w:rsidRPr="00051D55">
        <w:rPr>
          <w:sz w:val="24"/>
          <w:szCs w:val="24"/>
        </w:rPr>
        <w:t>. и доп. – М.: ИНФРА-М, 20</w:t>
      </w:r>
      <w:r w:rsidR="00FE1347">
        <w:rPr>
          <w:sz w:val="24"/>
          <w:szCs w:val="24"/>
        </w:rPr>
        <w:t>12</w:t>
      </w:r>
      <w:r w:rsidRPr="00051D55">
        <w:rPr>
          <w:sz w:val="24"/>
          <w:szCs w:val="24"/>
        </w:rPr>
        <w:t>. – 416 с.</w:t>
      </w:r>
    </w:p>
    <w:p w:rsidR="00051D55" w:rsidRPr="00051D55" w:rsidRDefault="00051D55" w:rsidP="00051D5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D55">
        <w:rPr>
          <w:sz w:val="24"/>
          <w:szCs w:val="24"/>
        </w:rPr>
        <w:t>Ефимова, М. Р. Практикум по общей теории статистики: учеб</w:t>
      </w:r>
      <w:proofErr w:type="gramStart"/>
      <w:r w:rsidRPr="00051D55">
        <w:rPr>
          <w:sz w:val="24"/>
          <w:szCs w:val="24"/>
        </w:rPr>
        <w:t>.</w:t>
      </w:r>
      <w:proofErr w:type="gramEnd"/>
      <w:r w:rsidRPr="00051D55">
        <w:rPr>
          <w:sz w:val="24"/>
          <w:szCs w:val="24"/>
        </w:rPr>
        <w:t xml:space="preserve"> </w:t>
      </w:r>
      <w:proofErr w:type="gramStart"/>
      <w:r w:rsidRPr="00051D55">
        <w:rPr>
          <w:sz w:val="24"/>
          <w:szCs w:val="24"/>
        </w:rPr>
        <w:t>п</w:t>
      </w:r>
      <w:proofErr w:type="gramEnd"/>
      <w:r w:rsidRPr="00051D55">
        <w:rPr>
          <w:sz w:val="24"/>
          <w:szCs w:val="24"/>
        </w:rPr>
        <w:t xml:space="preserve">особие / М. Р. Ефимова, О. И. </w:t>
      </w:r>
      <w:proofErr w:type="spellStart"/>
      <w:r w:rsidRPr="00051D55">
        <w:rPr>
          <w:sz w:val="24"/>
          <w:szCs w:val="24"/>
        </w:rPr>
        <w:t>Ганченко</w:t>
      </w:r>
      <w:proofErr w:type="spellEnd"/>
      <w:r w:rsidRPr="00051D55">
        <w:rPr>
          <w:sz w:val="24"/>
          <w:szCs w:val="24"/>
        </w:rPr>
        <w:t>, Е. В. Петрова – М. : Финансы и статистика, 20</w:t>
      </w:r>
      <w:r w:rsidR="003C22CF">
        <w:rPr>
          <w:sz w:val="24"/>
          <w:szCs w:val="24"/>
        </w:rPr>
        <w:t>13</w:t>
      </w:r>
      <w:r w:rsidRPr="00051D55">
        <w:rPr>
          <w:sz w:val="24"/>
          <w:szCs w:val="24"/>
        </w:rPr>
        <w:t>. – 336 с.</w:t>
      </w:r>
    </w:p>
    <w:p w:rsidR="00051D55" w:rsidRPr="00051D55" w:rsidRDefault="00051D55" w:rsidP="00051D5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Забродская</w:t>
      </w:r>
      <w:proofErr w:type="spellEnd"/>
      <w:r>
        <w:rPr>
          <w:sz w:val="24"/>
          <w:szCs w:val="24"/>
        </w:rPr>
        <w:t>, Н.</w:t>
      </w:r>
      <w:r w:rsidRPr="00051D55">
        <w:rPr>
          <w:sz w:val="24"/>
          <w:szCs w:val="24"/>
        </w:rPr>
        <w:t>Г. Экономика и статистика предп</w:t>
      </w:r>
      <w:r>
        <w:rPr>
          <w:sz w:val="24"/>
          <w:szCs w:val="24"/>
        </w:rPr>
        <w:t>риятия: учебное пособие / Н.</w:t>
      </w:r>
      <w:r w:rsidRPr="00051D55">
        <w:rPr>
          <w:sz w:val="24"/>
          <w:szCs w:val="24"/>
        </w:rPr>
        <w:t xml:space="preserve">Г. </w:t>
      </w:r>
      <w:proofErr w:type="spellStart"/>
      <w:r w:rsidRPr="00051D55">
        <w:rPr>
          <w:sz w:val="24"/>
          <w:szCs w:val="24"/>
        </w:rPr>
        <w:t>Забродская</w:t>
      </w:r>
      <w:proofErr w:type="spellEnd"/>
      <w:r w:rsidRPr="00051D55">
        <w:rPr>
          <w:sz w:val="24"/>
          <w:szCs w:val="24"/>
        </w:rPr>
        <w:t>. – М.</w:t>
      </w:r>
      <w:proofErr w:type="gramStart"/>
      <w:r w:rsidRPr="00051D55">
        <w:rPr>
          <w:sz w:val="24"/>
          <w:szCs w:val="24"/>
        </w:rPr>
        <w:t xml:space="preserve"> :</w:t>
      </w:r>
      <w:proofErr w:type="gramEnd"/>
      <w:r w:rsidRPr="00051D55">
        <w:rPr>
          <w:sz w:val="24"/>
          <w:szCs w:val="24"/>
        </w:rPr>
        <w:t xml:space="preserve"> Издательство деловой и учебной литературы, 20</w:t>
      </w:r>
      <w:r w:rsidR="00FE1347">
        <w:rPr>
          <w:sz w:val="24"/>
          <w:szCs w:val="24"/>
        </w:rPr>
        <w:t>11</w:t>
      </w:r>
      <w:r w:rsidRPr="00051D55">
        <w:rPr>
          <w:sz w:val="24"/>
          <w:szCs w:val="24"/>
        </w:rPr>
        <w:t>. – 352 с.</w:t>
      </w:r>
    </w:p>
    <w:p w:rsidR="00051D55" w:rsidRPr="00051D55" w:rsidRDefault="00051D55" w:rsidP="00051D5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D55">
        <w:rPr>
          <w:sz w:val="24"/>
          <w:szCs w:val="24"/>
        </w:rPr>
        <w:t xml:space="preserve">Социально-экономическая статистика: практикум / В. Н. </w:t>
      </w:r>
      <w:proofErr w:type="spellStart"/>
      <w:r w:rsidRPr="00051D55">
        <w:rPr>
          <w:sz w:val="24"/>
          <w:szCs w:val="24"/>
        </w:rPr>
        <w:t>Салин</w:t>
      </w:r>
      <w:proofErr w:type="spellEnd"/>
      <w:r w:rsidRPr="00051D55">
        <w:rPr>
          <w:sz w:val="24"/>
          <w:szCs w:val="24"/>
        </w:rPr>
        <w:t xml:space="preserve"> [и др.]; под ред. В. Н. </w:t>
      </w:r>
      <w:proofErr w:type="spellStart"/>
      <w:r w:rsidRPr="00051D55">
        <w:rPr>
          <w:sz w:val="24"/>
          <w:szCs w:val="24"/>
        </w:rPr>
        <w:t>Салина</w:t>
      </w:r>
      <w:proofErr w:type="spellEnd"/>
      <w:r w:rsidRPr="00051D55">
        <w:rPr>
          <w:sz w:val="24"/>
          <w:szCs w:val="24"/>
        </w:rPr>
        <w:t xml:space="preserve">, Е. П. </w:t>
      </w:r>
      <w:proofErr w:type="spellStart"/>
      <w:r w:rsidRPr="00051D55">
        <w:rPr>
          <w:sz w:val="24"/>
          <w:szCs w:val="24"/>
        </w:rPr>
        <w:t>Шпаковской</w:t>
      </w:r>
      <w:proofErr w:type="spellEnd"/>
      <w:r w:rsidRPr="00051D55">
        <w:rPr>
          <w:sz w:val="24"/>
          <w:szCs w:val="24"/>
        </w:rPr>
        <w:t>. – М.</w:t>
      </w:r>
      <w:proofErr w:type="gramStart"/>
      <w:r w:rsidRPr="00051D55">
        <w:rPr>
          <w:sz w:val="24"/>
          <w:szCs w:val="24"/>
        </w:rPr>
        <w:t xml:space="preserve"> :</w:t>
      </w:r>
      <w:proofErr w:type="gramEnd"/>
      <w:r w:rsidRPr="00051D55">
        <w:rPr>
          <w:sz w:val="24"/>
          <w:szCs w:val="24"/>
        </w:rPr>
        <w:t xml:space="preserve"> Финансы и статистика, 20</w:t>
      </w:r>
      <w:r w:rsidR="00FE1347">
        <w:rPr>
          <w:sz w:val="24"/>
          <w:szCs w:val="24"/>
        </w:rPr>
        <w:t>12</w:t>
      </w:r>
      <w:r w:rsidRPr="00051D55">
        <w:rPr>
          <w:sz w:val="24"/>
          <w:szCs w:val="24"/>
        </w:rPr>
        <w:t>. – 192 с.</w:t>
      </w:r>
    </w:p>
    <w:p w:rsidR="00051D55" w:rsidRPr="00051D55" w:rsidRDefault="00051D55" w:rsidP="00051D5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D55">
        <w:rPr>
          <w:bCs/>
          <w:sz w:val="24"/>
          <w:szCs w:val="24"/>
        </w:rPr>
        <w:t>Титов, В.И.</w:t>
      </w:r>
      <w:r w:rsidRPr="00051D55">
        <w:rPr>
          <w:sz w:val="24"/>
          <w:szCs w:val="24"/>
        </w:rPr>
        <w:t xml:space="preserve"> Экономика предприятия : учебник для студентов вузов по эконом. спец. / В. И. Титов</w:t>
      </w:r>
      <w:proofErr w:type="gramStart"/>
      <w:r w:rsidRPr="00051D55">
        <w:rPr>
          <w:sz w:val="24"/>
          <w:szCs w:val="24"/>
        </w:rPr>
        <w:t xml:space="preserve"> .</w:t>
      </w:r>
      <w:proofErr w:type="gramEnd"/>
      <w:r w:rsidRPr="00051D55">
        <w:rPr>
          <w:sz w:val="24"/>
          <w:szCs w:val="24"/>
        </w:rPr>
        <w:t xml:space="preserve">— М. : </w:t>
      </w:r>
      <w:proofErr w:type="spellStart"/>
      <w:r w:rsidRPr="00051D55">
        <w:rPr>
          <w:sz w:val="24"/>
          <w:szCs w:val="24"/>
        </w:rPr>
        <w:t>Эксмо</w:t>
      </w:r>
      <w:proofErr w:type="spellEnd"/>
      <w:r w:rsidRPr="00051D55">
        <w:rPr>
          <w:sz w:val="24"/>
          <w:szCs w:val="24"/>
        </w:rPr>
        <w:t>, 20</w:t>
      </w:r>
      <w:r w:rsidR="00FE1347">
        <w:rPr>
          <w:sz w:val="24"/>
          <w:szCs w:val="24"/>
        </w:rPr>
        <w:t>12</w:t>
      </w:r>
      <w:r w:rsidRPr="00051D55">
        <w:rPr>
          <w:sz w:val="24"/>
          <w:szCs w:val="24"/>
        </w:rPr>
        <w:t xml:space="preserve"> .— 416 с.</w:t>
      </w:r>
    </w:p>
    <w:p w:rsidR="00051D55" w:rsidRPr="00051D55" w:rsidRDefault="00051D55" w:rsidP="00051D5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D55">
        <w:rPr>
          <w:bCs/>
          <w:sz w:val="24"/>
          <w:szCs w:val="24"/>
        </w:rPr>
        <w:t>Фокина, О.М.</w:t>
      </w:r>
      <w:r w:rsidRPr="00051D55">
        <w:rPr>
          <w:sz w:val="24"/>
          <w:szCs w:val="24"/>
        </w:rPr>
        <w:t xml:space="preserve"> Экономика организации </w:t>
      </w:r>
      <w:proofErr w:type="gramStart"/>
      <w:r w:rsidRPr="00051D55">
        <w:rPr>
          <w:sz w:val="24"/>
          <w:szCs w:val="24"/>
        </w:rPr>
        <w:t xml:space="preserve">( </w:t>
      </w:r>
      <w:proofErr w:type="gramEnd"/>
      <w:r w:rsidRPr="00051D55">
        <w:rPr>
          <w:sz w:val="24"/>
          <w:szCs w:val="24"/>
        </w:rPr>
        <w:t xml:space="preserve">предприятия) : учебное пособие для студ. вузов по </w:t>
      </w:r>
      <w:proofErr w:type="spellStart"/>
      <w:r w:rsidRPr="00051D55">
        <w:rPr>
          <w:sz w:val="24"/>
          <w:szCs w:val="24"/>
        </w:rPr>
        <w:t>направ</w:t>
      </w:r>
      <w:proofErr w:type="spellEnd"/>
      <w:r w:rsidRPr="00051D55">
        <w:rPr>
          <w:sz w:val="24"/>
          <w:szCs w:val="24"/>
        </w:rPr>
        <w:t>. "Экономика" и эконом. спец. / О. М. Фокина, А.В. Соломка</w:t>
      </w:r>
      <w:proofErr w:type="gramStart"/>
      <w:r w:rsidRPr="00051D55">
        <w:rPr>
          <w:sz w:val="24"/>
          <w:szCs w:val="24"/>
        </w:rPr>
        <w:t xml:space="preserve"> .</w:t>
      </w:r>
      <w:proofErr w:type="gramEnd"/>
      <w:r w:rsidRPr="00051D55">
        <w:rPr>
          <w:sz w:val="24"/>
          <w:szCs w:val="24"/>
        </w:rPr>
        <w:t xml:space="preserve">— М. : </w:t>
      </w:r>
      <w:proofErr w:type="spellStart"/>
      <w:r w:rsidRPr="00051D55">
        <w:rPr>
          <w:sz w:val="24"/>
          <w:szCs w:val="24"/>
        </w:rPr>
        <w:t>Кнорус</w:t>
      </w:r>
      <w:proofErr w:type="spellEnd"/>
      <w:r w:rsidRPr="00051D55">
        <w:rPr>
          <w:sz w:val="24"/>
          <w:szCs w:val="24"/>
        </w:rPr>
        <w:t>, 20</w:t>
      </w:r>
      <w:r w:rsidR="00FE1347">
        <w:rPr>
          <w:sz w:val="24"/>
          <w:szCs w:val="24"/>
        </w:rPr>
        <w:t>11</w:t>
      </w:r>
      <w:r w:rsidRPr="00051D55">
        <w:rPr>
          <w:sz w:val="24"/>
          <w:szCs w:val="24"/>
        </w:rPr>
        <w:t xml:space="preserve"> .— 240 с.</w:t>
      </w:r>
    </w:p>
    <w:p w:rsidR="00051D55" w:rsidRPr="00051D55" w:rsidRDefault="00051D55" w:rsidP="00051D5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D55">
        <w:rPr>
          <w:sz w:val="24"/>
          <w:szCs w:val="24"/>
        </w:rPr>
        <w:t>Экономическая статистика: учебник / Ю. Н. Иванов [и др.]; под ред. Ю. Н. Иванова. – М.</w:t>
      </w:r>
      <w:proofErr w:type="gramStart"/>
      <w:r w:rsidRPr="00051D55">
        <w:rPr>
          <w:sz w:val="24"/>
          <w:szCs w:val="24"/>
        </w:rPr>
        <w:t xml:space="preserve"> :</w:t>
      </w:r>
      <w:proofErr w:type="gramEnd"/>
      <w:r w:rsidRPr="00051D55">
        <w:rPr>
          <w:sz w:val="24"/>
          <w:szCs w:val="24"/>
        </w:rPr>
        <w:t xml:space="preserve"> ИНФРА-М, 20</w:t>
      </w:r>
      <w:r w:rsidR="003C22CF">
        <w:rPr>
          <w:sz w:val="24"/>
          <w:szCs w:val="24"/>
        </w:rPr>
        <w:t>1</w:t>
      </w:r>
      <w:r w:rsidRPr="00051D55">
        <w:rPr>
          <w:sz w:val="24"/>
          <w:szCs w:val="24"/>
        </w:rPr>
        <w:t>4. – 480 с.</w:t>
      </w:r>
    </w:p>
    <w:p w:rsidR="00051D55" w:rsidRPr="00051D55" w:rsidRDefault="00051D55" w:rsidP="00051D5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D55">
        <w:rPr>
          <w:sz w:val="24"/>
          <w:szCs w:val="24"/>
        </w:rPr>
        <w:t xml:space="preserve">Экономика предприятия : учебник для студентов вузов по </w:t>
      </w:r>
      <w:proofErr w:type="spellStart"/>
      <w:r w:rsidRPr="00051D55">
        <w:rPr>
          <w:sz w:val="24"/>
          <w:szCs w:val="24"/>
        </w:rPr>
        <w:t>экон</w:t>
      </w:r>
      <w:proofErr w:type="spellEnd"/>
      <w:r w:rsidRPr="00051D55">
        <w:rPr>
          <w:sz w:val="24"/>
          <w:szCs w:val="24"/>
        </w:rPr>
        <w:t xml:space="preserve">. спец. / А. Н. Романов (рук. авт. кол.) и др. ; под ред. В. Я. Горфинкеля .— 5-е изд., </w:t>
      </w:r>
      <w:proofErr w:type="spellStart"/>
      <w:r w:rsidRPr="00051D55">
        <w:rPr>
          <w:sz w:val="24"/>
          <w:szCs w:val="24"/>
        </w:rPr>
        <w:t>перераб</w:t>
      </w:r>
      <w:proofErr w:type="spellEnd"/>
      <w:r w:rsidRPr="00051D55">
        <w:rPr>
          <w:sz w:val="24"/>
          <w:szCs w:val="24"/>
        </w:rPr>
        <w:t xml:space="preserve">. и </w:t>
      </w:r>
      <w:proofErr w:type="spellStart"/>
      <w:r w:rsidRPr="00051D55">
        <w:rPr>
          <w:sz w:val="24"/>
          <w:szCs w:val="24"/>
        </w:rPr>
        <w:t>доп</w:t>
      </w:r>
      <w:proofErr w:type="spellEnd"/>
      <w:proofErr w:type="gramStart"/>
      <w:r w:rsidRPr="00051D55">
        <w:rPr>
          <w:sz w:val="24"/>
          <w:szCs w:val="24"/>
        </w:rPr>
        <w:t xml:space="preserve"> .</w:t>
      </w:r>
      <w:proofErr w:type="gramEnd"/>
      <w:r w:rsidRPr="00051D55">
        <w:rPr>
          <w:sz w:val="24"/>
          <w:szCs w:val="24"/>
        </w:rPr>
        <w:t xml:space="preserve">— М. : </w:t>
      </w:r>
      <w:proofErr w:type="spellStart"/>
      <w:r w:rsidRPr="00051D55">
        <w:rPr>
          <w:sz w:val="24"/>
          <w:szCs w:val="24"/>
        </w:rPr>
        <w:t>Юнити</w:t>
      </w:r>
      <w:proofErr w:type="spellEnd"/>
      <w:r w:rsidRPr="00051D55">
        <w:rPr>
          <w:sz w:val="24"/>
          <w:szCs w:val="24"/>
        </w:rPr>
        <w:t>, 20</w:t>
      </w:r>
      <w:r w:rsidR="00FE1347">
        <w:rPr>
          <w:sz w:val="24"/>
          <w:szCs w:val="24"/>
        </w:rPr>
        <w:t>13</w:t>
      </w:r>
      <w:r w:rsidRPr="00051D55">
        <w:rPr>
          <w:sz w:val="24"/>
          <w:szCs w:val="24"/>
        </w:rPr>
        <w:t xml:space="preserve"> .— 767 с.</w:t>
      </w:r>
    </w:p>
    <w:p w:rsidR="00051D55" w:rsidRPr="00051D55" w:rsidRDefault="00051D55" w:rsidP="00051D5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D55">
        <w:rPr>
          <w:sz w:val="24"/>
          <w:szCs w:val="24"/>
        </w:rPr>
        <w:t xml:space="preserve">Экономика предприятия (фирмы) : практикум : учеб. пособие для студентов вузов по </w:t>
      </w:r>
      <w:proofErr w:type="spellStart"/>
      <w:r w:rsidRPr="00051D55">
        <w:rPr>
          <w:sz w:val="24"/>
          <w:szCs w:val="24"/>
        </w:rPr>
        <w:t>экон</w:t>
      </w:r>
      <w:proofErr w:type="spellEnd"/>
      <w:r w:rsidRPr="00051D55">
        <w:rPr>
          <w:sz w:val="24"/>
          <w:szCs w:val="24"/>
        </w:rPr>
        <w:t xml:space="preserve">. спец. / авт. кол.: Л. П. Афанасьева, Г. И. </w:t>
      </w:r>
      <w:proofErr w:type="spellStart"/>
      <w:r w:rsidRPr="00051D55">
        <w:rPr>
          <w:sz w:val="24"/>
          <w:szCs w:val="24"/>
        </w:rPr>
        <w:t>Болкина</w:t>
      </w:r>
      <w:proofErr w:type="spellEnd"/>
      <w:r w:rsidRPr="00051D55">
        <w:rPr>
          <w:sz w:val="24"/>
          <w:szCs w:val="24"/>
        </w:rPr>
        <w:t xml:space="preserve">, О. Ф. Быстров и др. ; Рос. </w:t>
      </w:r>
      <w:proofErr w:type="spellStart"/>
      <w:r w:rsidRPr="00051D55">
        <w:rPr>
          <w:sz w:val="24"/>
          <w:szCs w:val="24"/>
        </w:rPr>
        <w:t>экон</w:t>
      </w:r>
      <w:proofErr w:type="spellEnd"/>
      <w:r w:rsidRPr="00051D55">
        <w:rPr>
          <w:sz w:val="24"/>
          <w:szCs w:val="24"/>
        </w:rPr>
        <w:t xml:space="preserve">. акад. им. Г. В. Плеханова ; под ред. В. Я. Позднякова, В. М. Прудникова .— 2-е </w:t>
      </w:r>
      <w:proofErr w:type="spellStart"/>
      <w:r w:rsidRPr="00051D55">
        <w:rPr>
          <w:sz w:val="24"/>
          <w:szCs w:val="24"/>
        </w:rPr>
        <w:t>изд</w:t>
      </w:r>
      <w:proofErr w:type="spellEnd"/>
      <w:proofErr w:type="gramStart"/>
      <w:r w:rsidRPr="00051D55">
        <w:rPr>
          <w:sz w:val="24"/>
          <w:szCs w:val="24"/>
        </w:rPr>
        <w:t xml:space="preserve"> .</w:t>
      </w:r>
      <w:proofErr w:type="gramEnd"/>
      <w:r w:rsidRPr="00051D55">
        <w:rPr>
          <w:sz w:val="24"/>
          <w:szCs w:val="24"/>
        </w:rPr>
        <w:t>— М. : Инфра-М, 20</w:t>
      </w:r>
      <w:r w:rsidR="00FE1347">
        <w:rPr>
          <w:sz w:val="24"/>
          <w:szCs w:val="24"/>
        </w:rPr>
        <w:t>12</w:t>
      </w:r>
      <w:r w:rsidRPr="00051D55">
        <w:rPr>
          <w:sz w:val="24"/>
          <w:szCs w:val="24"/>
        </w:rPr>
        <w:t xml:space="preserve"> .— 319 с.</w:t>
      </w:r>
    </w:p>
    <w:p w:rsidR="00051D55" w:rsidRPr="00206BCD" w:rsidRDefault="00051D55" w:rsidP="00051D55">
      <w:pPr>
        <w:pStyle w:val="ab"/>
        <w:jc w:val="center"/>
        <w:rPr>
          <w:b/>
          <w:sz w:val="22"/>
          <w:szCs w:val="22"/>
        </w:rPr>
      </w:pPr>
    </w:p>
    <w:p w:rsidR="0048315A" w:rsidRDefault="00051D55" w:rsidP="00A9396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8315A">
        <w:rPr>
          <w:b/>
          <w:sz w:val="22"/>
          <w:szCs w:val="22"/>
        </w:rPr>
        <w:t>. Перечень ресурсов сети «Интернет»</w:t>
      </w:r>
      <w:r>
        <w:rPr>
          <w:b/>
          <w:sz w:val="22"/>
          <w:szCs w:val="22"/>
        </w:rPr>
        <w:t xml:space="preserve"> для проведения практики</w:t>
      </w:r>
    </w:p>
    <w:p w:rsidR="002B4252" w:rsidRPr="00F910DB" w:rsidRDefault="002B4252" w:rsidP="002B4252">
      <w:pPr>
        <w:ind w:left="360"/>
        <w:jc w:val="both"/>
        <w:rPr>
          <w:b/>
          <w:sz w:val="22"/>
          <w:szCs w:val="22"/>
        </w:rPr>
      </w:pPr>
    </w:p>
    <w:p w:rsidR="00051D55" w:rsidRPr="00A93962" w:rsidRDefault="00051D55" w:rsidP="00051D55">
      <w:pPr>
        <w:pStyle w:val="af1"/>
        <w:numPr>
          <w:ilvl w:val="0"/>
          <w:numId w:val="26"/>
        </w:numPr>
        <w:tabs>
          <w:tab w:val="left" w:pos="1134"/>
        </w:tabs>
        <w:ind w:left="142" w:firstLine="578"/>
        <w:jc w:val="both"/>
        <w:rPr>
          <w:sz w:val="22"/>
          <w:szCs w:val="22"/>
        </w:rPr>
      </w:pPr>
      <w:r w:rsidRPr="00A93962">
        <w:rPr>
          <w:sz w:val="22"/>
          <w:szCs w:val="22"/>
        </w:rPr>
        <w:t xml:space="preserve">Федеральная служба государственной статистики  </w:t>
      </w:r>
      <w:hyperlink r:id="rId8" w:history="1">
        <w:r w:rsidRPr="00A93962">
          <w:rPr>
            <w:rStyle w:val="aff3"/>
            <w:sz w:val="22"/>
            <w:szCs w:val="22"/>
            <w:lang w:val="en-US"/>
          </w:rPr>
          <w:t>www</w:t>
        </w:r>
        <w:r w:rsidRPr="00A93962">
          <w:rPr>
            <w:rStyle w:val="aff3"/>
            <w:sz w:val="22"/>
            <w:szCs w:val="22"/>
          </w:rPr>
          <w:t>.</w:t>
        </w:r>
        <w:proofErr w:type="spellStart"/>
        <w:r w:rsidRPr="00A93962">
          <w:rPr>
            <w:rStyle w:val="aff3"/>
            <w:sz w:val="22"/>
            <w:szCs w:val="22"/>
            <w:lang w:val="en-US"/>
          </w:rPr>
          <w:t>gks</w:t>
        </w:r>
        <w:proofErr w:type="spellEnd"/>
        <w:r w:rsidRPr="00A93962">
          <w:rPr>
            <w:rStyle w:val="aff3"/>
            <w:sz w:val="22"/>
            <w:szCs w:val="22"/>
          </w:rPr>
          <w:t>.</w:t>
        </w:r>
        <w:proofErr w:type="spellStart"/>
        <w:r w:rsidRPr="00A93962">
          <w:rPr>
            <w:rStyle w:val="aff3"/>
            <w:sz w:val="22"/>
            <w:szCs w:val="22"/>
            <w:lang w:val="en-US"/>
          </w:rPr>
          <w:t>ru</w:t>
        </w:r>
        <w:proofErr w:type="spellEnd"/>
      </w:hyperlink>
    </w:p>
    <w:p w:rsidR="00051D55" w:rsidRPr="00A93962" w:rsidRDefault="00051D55" w:rsidP="00051D55">
      <w:pPr>
        <w:pStyle w:val="af1"/>
        <w:numPr>
          <w:ilvl w:val="0"/>
          <w:numId w:val="26"/>
        </w:numPr>
        <w:tabs>
          <w:tab w:val="left" w:pos="1134"/>
        </w:tabs>
        <w:ind w:left="142" w:firstLine="578"/>
        <w:jc w:val="both"/>
        <w:rPr>
          <w:sz w:val="22"/>
          <w:szCs w:val="22"/>
        </w:rPr>
      </w:pPr>
      <w:r w:rsidRPr="00A93962">
        <w:rPr>
          <w:sz w:val="22"/>
          <w:szCs w:val="22"/>
        </w:rPr>
        <w:t xml:space="preserve">Территориальный орган государственной службы статистики по Смоленской области </w:t>
      </w:r>
      <w:hyperlink r:id="rId9" w:history="1">
        <w:r w:rsidRPr="00A93962">
          <w:rPr>
            <w:rStyle w:val="aff3"/>
            <w:sz w:val="22"/>
            <w:szCs w:val="22"/>
          </w:rPr>
          <w:t>http://sml.gks.ru/</w:t>
        </w:r>
      </w:hyperlink>
    </w:p>
    <w:p w:rsidR="00051D55" w:rsidRPr="00A93962" w:rsidRDefault="00051D55" w:rsidP="00051D55">
      <w:pPr>
        <w:pStyle w:val="af1"/>
        <w:numPr>
          <w:ilvl w:val="0"/>
          <w:numId w:val="26"/>
        </w:numPr>
        <w:tabs>
          <w:tab w:val="left" w:pos="1134"/>
        </w:tabs>
        <w:ind w:left="142" w:firstLine="578"/>
        <w:jc w:val="both"/>
        <w:rPr>
          <w:sz w:val="22"/>
          <w:szCs w:val="22"/>
        </w:rPr>
      </w:pPr>
      <w:r w:rsidRPr="00A93962">
        <w:rPr>
          <w:sz w:val="22"/>
          <w:szCs w:val="22"/>
        </w:rPr>
        <w:t xml:space="preserve">Портал статистических данных </w:t>
      </w:r>
      <w:hyperlink r:id="rId10" w:history="1">
        <w:r w:rsidRPr="00A93962">
          <w:rPr>
            <w:rStyle w:val="aff3"/>
            <w:sz w:val="22"/>
            <w:szCs w:val="22"/>
          </w:rPr>
          <w:t>http://statistika.ru/</w:t>
        </w:r>
      </w:hyperlink>
    </w:p>
    <w:p w:rsidR="00A9044C" w:rsidRPr="00A93962" w:rsidRDefault="00A9044C" w:rsidP="002B4252">
      <w:pPr>
        <w:ind w:left="360"/>
        <w:jc w:val="both"/>
        <w:rPr>
          <w:sz w:val="22"/>
          <w:szCs w:val="22"/>
        </w:rPr>
      </w:pPr>
    </w:p>
    <w:p w:rsidR="00A93962" w:rsidRDefault="00051D55" w:rsidP="00A9396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="00A93962">
        <w:rPr>
          <w:b/>
          <w:sz w:val="22"/>
          <w:szCs w:val="22"/>
        </w:rPr>
        <w:t xml:space="preserve"> Перечень информационных технологий</w:t>
      </w:r>
      <w:r>
        <w:rPr>
          <w:b/>
          <w:sz w:val="22"/>
          <w:szCs w:val="22"/>
        </w:rPr>
        <w:t>, используемых при проведении практики</w:t>
      </w:r>
    </w:p>
    <w:p w:rsidR="00644D03" w:rsidRDefault="00644D03" w:rsidP="00A93962">
      <w:pPr>
        <w:ind w:left="360"/>
        <w:jc w:val="center"/>
        <w:rPr>
          <w:b/>
          <w:sz w:val="22"/>
          <w:szCs w:val="22"/>
        </w:rPr>
      </w:pPr>
    </w:p>
    <w:p w:rsidR="00051D55" w:rsidRPr="00A93962" w:rsidRDefault="00051D55" w:rsidP="00051D55">
      <w:pPr>
        <w:pStyle w:val="af1"/>
        <w:numPr>
          <w:ilvl w:val="0"/>
          <w:numId w:val="5"/>
        </w:numPr>
        <w:rPr>
          <w:sz w:val="22"/>
          <w:szCs w:val="22"/>
        </w:rPr>
      </w:pPr>
      <w:r w:rsidRPr="00A93962">
        <w:rPr>
          <w:sz w:val="22"/>
          <w:szCs w:val="22"/>
        </w:rPr>
        <w:t>Электронные таблицы,</w:t>
      </w:r>
    </w:p>
    <w:p w:rsidR="00051D55" w:rsidRPr="00051D55" w:rsidRDefault="00051D55" w:rsidP="00051D55">
      <w:pPr>
        <w:pStyle w:val="af1"/>
        <w:numPr>
          <w:ilvl w:val="0"/>
          <w:numId w:val="5"/>
        </w:numPr>
        <w:rPr>
          <w:sz w:val="22"/>
          <w:szCs w:val="22"/>
          <w:lang w:val="en-US"/>
        </w:rPr>
      </w:pPr>
      <w:r w:rsidRPr="00A93962">
        <w:rPr>
          <w:sz w:val="22"/>
          <w:szCs w:val="22"/>
        </w:rPr>
        <w:t xml:space="preserve">Программа </w:t>
      </w:r>
      <w:r w:rsidRPr="00A93962">
        <w:rPr>
          <w:sz w:val="22"/>
          <w:szCs w:val="22"/>
          <w:lang w:val="en-US"/>
        </w:rPr>
        <w:t>STATISTICA</w:t>
      </w:r>
      <w:r>
        <w:rPr>
          <w:sz w:val="22"/>
          <w:szCs w:val="22"/>
        </w:rPr>
        <w:t>,</w:t>
      </w:r>
    </w:p>
    <w:p w:rsidR="00051D55" w:rsidRPr="00A93962" w:rsidRDefault="00051D55" w:rsidP="00051D55">
      <w:pPr>
        <w:pStyle w:val="af1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Текстовый редактор.</w:t>
      </w:r>
    </w:p>
    <w:p w:rsidR="00A93962" w:rsidRDefault="00A93962" w:rsidP="00A93962">
      <w:pPr>
        <w:ind w:left="360"/>
        <w:jc w:val="center"/>
        <w:rPr>
          <w:b/>
          <w:sz w:val="22"/>
          <w:szCs w:val="22"/>
        </w:rPr>
      </w:pPr>
    </w:p>
    <w:p w:rsidR="0048315A" w:rsidRDefault="00051D55" w:rsidP="00A365E0">
      <w:pPr>
        <w:spacing w:before="12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Описание м</w:t>
      </w:r>
      <w:r w:rsidR="0048315A">
        <w:rPr>
          <w:b/>
          <w:sz w:val="22"/>
          <w:szCs w:val="22"/>
        </w:rPr>
        <w:t>атериально-техническ</w:t>
      </w:r>
      <w:r>
        <w:rPr>
          <w:b/>
          <w:sz w:val="22"/>
          <w:szCs w:val="22"/>
        </w:rPr>
        <w:t>ой</w:t>
      </w:r>
      <w:r w:rsidR="0048315A">
        <w:rPr>
          <w:b/>
          <w:sz w:val="22"/>
          <w:szCs w:val="22"/>
        </w:rPr>
        <w:t xml:space="preserve"> баз</w:t>
      </w:r>
      <w:r>
        <w:rPr>
          <w:b/>
          <w:sz w:val="22"/>
          <w:szCs w:val="22"/>
        </w:rPr>
        <w:t>ы для проведения практики</w:t>
      </w:r>
    </w:p>
    <w:p w:rsidR="00051D55" w:rsidRPr="00F910DB" w:rsidRDefault="00051D55" w:rsidP="00051D55">
      <w:pPr>
        <w:spacing w:before="120"/>
        <w:ind w:firstLine="540"/>
        <w:jc w:val="both"/>
        <w:rPr>
          <w:sz w:val="22"/>
          <w:szCs w:val="22"/>
        </w:rPr>
      </w:pPr>
      <w:r w:rsidRPr="00F910DB">
        <w:rPr>
          <w:sz w:val="22"/>
          <w:szCs w:val="22"/>
        </w:rPr>
        <w:t xml:space="preserve">Для </w:t>
      </w:r>
      <w:r>
        <w:rPr>
          <w:sz w:val="22"/>
          <w:szCs w:val="22"/>
        </w:rPr>
        <w:t>выполнения заданий практики</w:t>
      </w:r>
      <w:r w:rsidRPr="00F910DB">
        <w:rPr>
          <w:sz w:val="22"/>
          <w:szCs w:val="22"/>
        </w:rPr>
        <w:t xml:space="preserve"> рекомендуется использовать компьютерный класс и программное обеспечение: электронные таблицы, </w:t>
      </w:r>
      <w:r>
        <w:rPr>
          <w:sz w:val="22"/>
          <w:szCs w:val="22"/>
        </w:rPr>
        <w:t xml:space="preserve">текстовый редактор, </w:t>
      </w:r>
      <w:r w:rsidRPr="00F910DB">
        <w:rPr>
          <w:sz w:val="22"/>
          <w:szCs w:val="22"/>
        </w:rPr>
        <w:t>статистические программы.</w:t>
      </w:r>
    </w:p>
    <w:p w:rsidR="00051D55" w:rsidRDefault="00051D55">
      <w:pPr>
        <w:spacing w:after="200"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0A38DF" w:rsidRPr="000A38DF" w:rsidRDefault="000A38DF" w:rsidP="000A38DF">
      <w:pPr>
        <w:pStyle w:val="aff5"/>
        <w:jc w:val="right"/>
        <w:rPr>
          <w:rFonts w:ascii="Times New Roman" w:eastAsia="BatangChe" w:hAnsi="Times New Roman"/>
          <w:b/>
        </w:rPr>
      </w:pPr>
      <w:r w:rsidRPr="000A38DF">
        <w:rPr>
          <w:rFonts w:ascii="Times New Roman" w:eastAsia="BatangChe" w:hAnsi="Times New Roman"/>
          <w:b/>
        </w:rPr>
        <w:lastRenderedPageBreak/>
        <w:t>Приложение 1</w:t>
      </w:r>
    </w:p>
    <w:p w:rsidR="000A38DF" w:rsidRPr="00A83B6E" w:rsidRDefault="000A38DF" w:rsidP="000A38DF">
      <w:pPr>
        <w:pStyle w:val="aff5"/>
        <w:jc w:val="center"/>
        <w:rPr>
          <w:rFonts w:ascii="Times New Roman" w:eastAsia="BatangChe" w:hAnsi="Times New Roman"/>
        </w:rPr>
      </w:pPr>
      <w:r w:rsidRPr="00A83B6E">
        <w:rPr>
          <w:rFonts w:ascii="Times New Roman" w:eastAsia="BatangChe" w:hAnsi="Times New Roman"/>
        </w:rPr>
        <w:t>Министерство образования и науки Российской Федерации</w:t>
      </w:r>
    </w:p>
    <w:p w:rsidR="000A38DF" w:rsidRDefault="000A38DF" w:rsidP="000A38DF">
      <w:pPr>
        <w:pStyle w:val="aff5"/>
        <w:jc w:val="center"/>
        <w:rPr>
          <w:rFonts w:ascii="Times New Roman" w:eastAsia="BatangChe" w:hAnsi="Times New Roman"/>
        </w:rPr>
      </w:pPr>
      <w:r w:rsidRPr="00A83B6E">
        <w:rPr>
          <w:rFonts w:ascii="Times New Roman" w:eastAsia="BatangChe" w:hAnsi="Times New Roman"/>
        </w:rPr>
        <w:t xml:space="preserve">Федеральное государственное бюджетное образовательное учреждение </w:t>
      </w:r>
    </w:p>
    <w:p w:rsidR="000A38DF" w:rsidRDefault="000A38DF" w:rsidP="000A38DF">
      <w:pPr>
        <w:pStyle w:val="aff5"/>
        <w:jc w:val="center"/>
        <w:rPr>
          <w:rFonts w:ascii="Times New Roman" w:eastAsia="BatangChe" w:hAnsi="Times New Roman"/>
        </w:rPr>
      </w:pPr>
      <w:r w:rsidRPr="00A83B6E">
        <w:rPr>
          <w:rFonts w:ascii="Times New Roman" w:eastAsia="BatangChe" w:hAnsi="Times New Roman"/>
        </w:rPr>
        <w:t xml:space="preserve">высшего образования </w:t>
      </w:r>
    </w:p>
    <w:p w:rsidR="000A38DF" w:rsidRPr="00A83B6E" w:rsidRDefault="000A38DF" w:rsidP="000A38DF">
      <w:pPr>
        <w:pStyle w:val="aff5"/>
        <w:jc w:val="center"/>
        <w:rPr>
          <w:rFonts w:ascii="Times New Roman" w:eastAsia="BatangChe" w:hAnsi="Times New Roman"/>
        </w:rPr>
      </w:pPr>
      <w:r w:rsidRPr="00A83B6E">
        <w:rPr>
          <w:rFonts w:ascii="Times New Roman" w:eastAsia="BatangChe" w:hAnsi="Times New Roman"/>
        </w:rPr>
        <w:t>«Смоленский государственный университет»</w:t>
      </w:r>
    </w:p>
    <w:p w:rsidR="000A38DF" w:rsidRPr="00A83B6E" w:rsidRDefault="000A38DF" w:rsidP="000A38DF">
      <w:pPr>
        <w:pStyle w:val="aff5"/>
        <w:jc w:val="center"/>
        <w:rPr>
          <w:rFonts w:ascii="Times New Roman" w:eastAsia="BatangChe" w:hAnsi="Times New Roman"/>
        </w:rPr>
      </w:pPr>
      <w:r w:rsidRPr="00A83B6E">
        <w:rPr>
          <w:rFonts w:ascii="Times New Roman" w:eastAsia="BatangChe" w:hAnsi="Times New Roman"/>
        </w:rPr>
        <w:t>Кафедра экономики</w:t>
      </w:r>
    </w:p>
    <w:p w:rsidR="000A38DF" w:rsidRPr="00551165" w:rsidRDefault="000A38DF" w:rsidP="000A38DF">
      <w:pPr>
        <w:jc w:val="center"/>
        <w:rPr>
          <w:rFonts w:eastAsia="BatangChe"/>
          <w:color w:val="000000"/>
          <w:sz w:val="28"/>
          <w:szCs w:val="28"/>
        </w:rPr>
      </w:pPr>
    </w:p>
    <w:p w:rsidR="000A38DF" w:rsidRPr="00551165" w:rsidRDefault="000A38DF" w:rsidP="000A38DF">
      <w:pPr>
        <w:jc w:val="center"/>
        <w:rPr>
          <w:rFonts w:eastAsia="BatangChe"/>
          <w:color w:val="000000"/>
          <w:sz w:val="28"/>
          <w:szCs w:val="28"/>
        </w:rPr>
      </w:pPr>
    </w:p>
    <w:p w:rsidR="000A38DF" w:rsidRPr="00551165" w:rsidRDefault="000A38DF" w:rsidP="000A38DF">
      <w:pPr>
        <w:jc w:val="center"/>
        <w:rPr>
          <w:rFonts w:eastAsia="BatangChe"/>
          <w:color w:val="000000"/>
          <w:sz w:val="28"/>
          <w:szCs w:val="28"/>
        </w:rPr>
      </w:pPr>
    </w:p>
    <w:p w:rsidR="000A38DF" w:rsidRDefault="000A38DF" w:rsidP="000A38DF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A38DF" w:rsidRDefault="000A38DF" w:rsidP="000A38DF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A38DF" w:rsidRDefault="000A38DF" w:rsidP="000A38DF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A38DF" w:rsidRDefault="000A38DF" w:rsidP="000A38DF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A38DF" w:rsidRPr="00551165" w:rsidRDefault="000A38DF" w:rsidP="000A38DF">
      <w:pPr>
        <w:jc w:val="center"/>
        <w:rPr>
          <w:rFonts w:eastAsia="BatangChe"/>
          <w:b/>
          <w:color w:val="000000"/>
          <w:sz w:val="28"/>
          <w:szCs w:val="28"/>
        </w:rPr>
      </w:pPr>
      <w:r w:rsidRPr="00551165">
        <w:rPr>
          <w:rFonts w:eastAsia="BatangChe"/>
          <w:b/>
          <w:color w:val="000000"/>
          <w:sz w:val="28"/>
          <w:szCs w:val="28"/>
        </w:rPr>
        <w:t>ДНЕВНИК</w:t>
      </w:r>
    </w:p>
    <w:p w:rsidR="000A38DF" w:rsidRPr="00551165" w:rsidRDefault="000A38DF" w:rsidP="000A38DF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A38DF" w:rsidRPr="00551165" w:rsidRDefault="000A38DF" w:rsidP="000A38DF">
      <w:pPr>
        <w:jc w:val="center"/>
        <w:rPr>
          <w:rFonts w:eastAsia="BatangChe"/>
          <w:b/>
          <w:color w:val="000000"/>
          <w:sz w:val="28"/>
          <w:szCs w:val="28"/>
        </w:rPr>
      </w:pPr>
      <w:r w:rsidRPr="00551165">
        <w:rPr>
          <w:rFonts w:eastAsia="BatangChe"/>
          <w:b/>
          <w:color w:val="000000"/>
          <w:sz w:val="28"/>
          <w:szCs w:val="28"/>
        </w:rPr>
        <w:t xml:space="preserve">о прохождении </w:t>
      </w:r>
      <w:r>
        <w:rPr>
          <w:rFonts w:eastAsia="BatangChe"/>
          <w:b/>
          <w:color w:val="000000"/>
          <w:sz w:val="28"/>
          <w:szCs w:val="28"/>
        </w:rPr>
        <w:t xml:space="preserve">учебной </w:t>
      </w:r>
      <w:r w:rsidRPr="00551165">
        <w:rPr>
          <w:rFonts w:eastAsia="BatangChe"/>
          <w:b/>
          <w:color w:val="000000"/>
          <w:sz w:val="28"/>
          <w:szCs w:val="28"/>
        </w:rPr>
        <w:t>практики</w:t>
      </w:r>
    </w:p>
    <w:p w:rsidR="000A38DF" w:rsidRPr="00551165" w:rsidRDefault="000A38DF" w:rsidP="000A38DF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A38DF" w:rsidRPr="00A83B6E" w:rsidRDefault="000A38DF" w:rsidP="000A38DF">
      <w:pPr>
        <w:jc w:val="center"/>
        <w:rPr>
          <w:rFonts w:eastAsia="BatangChe"/>
          <w:color w:val="000000"/>
          <w:sz w:val="24"/>
          <w:szCs w:val="24"/>
        </w:rPr>
      </w:pPr>
    </w:p>
    <w:p w:rsidR="000A38DF" w:rsidRDefault="000A38DF" w:rsidP="000A38DF">
      <w:pPr>
        <w:spacing w:before="120"/>
        <w:rPr>
          <w:color w:val="000000"/>
          <w:sz w:val="24"/>
          <w:szCs w:val="24"/>
          <w:u w:val="single"/>
        </w:rPr>
      </w:pPr>
      <w:r w:rsidRPr="00A83B6E">
        <w:rPr>
          <w:color w:val="000000"/>
          <w:sz w:val="24"/>
          <w:szCs w:val="24"/>
        </w:rPr>
        <w:t>студент</w:t>
      </w:r>
      <w:r>
        <w:rPr>
          <w:color w:val="000000"/>
          <w:sz w:val="24"/>
          <w:szCs w:val="24"/>
        </w:rPr>
        <w:t>а (</w:t>
      </w:r>
      <w:proofErr w:type="spellStart"/>
      <w:r w:rsidRPr="00A83B6E"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u w:val="single"/>
        </w:rPr>
        <w:t>2</w:t>
      </w:r>
      <w:r w:rsidRPr="00A83B6E">
        <w:rPr>
          <w:color w:val="000000"/>
          <w:sz w:val="24"/>
          <w:szCs w:val="24"/>
        </w:rPr>
        <w:t xml:space="preserve"> курса  направления </w:t>
      </w:r>
      <w:r>
        <w:rPr>
          <w:color w:val="000000"/>
          <w:sz w:val="24"/>
          <w:szCs w:val="24"/>
        </w:rPr>
        <w:t xml:space="preserve">подготовки </w:t>
      </w:r>
      <w:r w:rsidRPr="00A83B6E">
        <w:rPr>
          <w:color w:val="000000"/>
          <w:sz w:val="24"/>
          <w:szCs w:val="24"/>
        </w:rPr>
        <w:t xml:space="preserve">(профиля): </w:t>
      </w:r>
      <w:r w:rsidRPr="00A83B6E">
        <w:rPr>
          <w:color w:val="000000"/>
          <w:sz w:val="24"/>
          <w:szCs w:val="24"/>
          <w:u w:val="single"/>
        </w:rPr>
        <w:t>экономика (финансы и кредит)</w:t>
      </w:r>
    </w:p>
    <w:p w:rsidR="003C22CF" w:rsidRPr="00A83B6E" w:rsidRDefault="003C22CF" w:rsidP="000A38DF">
      <w:pPr>
        <w:spacing w:before="120"/>
        <w:rPr>
          <w:color w:val="000000"/>
          <w:sz w:val="24"/>
          <w:szCs w:val="24"/>
          <w:u w:val="single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</w:t>
      </w:r>
    </w:p>
    <w:p w:rsidR="000A38DF" w:rsidRPr="00A83B6E" w:rsidRDefault="000A38DF" w:rsidP="000A38DF">
      <w:pPr>
        <w:jc w:val="center"/>
        <w:rPr>
          <w:color w:val="000000"/>
          <w:sz w:val="24"/>
          <w:szCs w:val="24"/>
        </w:rPr>
      </w:pPr>
      <w:r w:rsidRPr="00A83B6E">
        <w:rPr>
          <w:color w:val="000000"/>
          <w:sz w:val="24"/>
          <w:szCs w:val="24"/>
        </w:rPr>
        <w:t xml:space="preserve"> (Ф.И.О.)</w:t>
      </w:r>
    </w:p>
    <w:p w:rsidR="000A38DF" w:rsidRPr="00A83B6E" w:rsidRDefault="000A38DF" w:rsidP="000A38DF">
      <w:pPr>
        <w:rPr>
          <w:color w:val="000000"/>
          <w:sz w:val="24"/>
          <w:szCs w:val="24"/>
        </w:rPr>
      </w:pPr>
    </w:p>
    <w:p w:rsidR="000A38DF" w:rsidRDefault="000A38DF" w:rsidP="000A38DF">
      <w:pPr>
        <w:rPr>
          <w:color w:val="000000"/>
          <w:sz w:val="24"/>
          <w:szCs w:val="24"/>
        </w:rPr>
      </w:pPr>
    </w:p>
    <w:p w:rsidR="000A38DF" w:rsidRDefault="000A38DF" w:rsidP="000A38DF">
      <w:pPr>
        <w:rPr>
          <w:color w:val="000000"/>
          <w:sz w:val="24"/>
          <w:szCs w:val="24"/>
        </w:rPr>
      </w:pPr>
    </w:p>
    <w:p w:rsidR="000A38DF" w:rsidRPr="00A83B6E" w:rsidRDefault="000A38DF" w:rsidP="000A38DF">
      <w:pPr>
        <w:rPr>
          <w:color w:val="000000"/>
          <w:sz w:val="24"/>
          <w:szCs w:val="24"/>
        </w:rPr>
      </w:pPr>
    </w:p>
    <w:p w:rsidR="000A38DF" w:rsidRPr="00A83B6E" w:rsidRDefault="000A38DF" w:rsidP="000A38DF">
      <w:pPr>
        <w:spacing w:before="120"/>
        <w:rPr>
          <w:color w:val="000000"/>
          <w:sz w:val="24"/>
          <w:szCs w:val="24"/>
          <w:u w:val="single"/>
        </w:rPr>
      </w:pPr>
      <w:r w:rsidRPr="00A83B6E">
        <w:rPr>
          <w:color w:val="000000"/>
          <w:sz w:val="24"/>
          <w:szCs w:val="24"/>
        </w:rPr>
        <w:t xml:space="preserve">Место прохождения практики: </w:t>
      </w:r>
      <w:r>
        <w:rPr>
          <w:color w:val="000000"/>
          <w:sz w:val="24"/>
          <w:szCs w:val="24"/>
          <w:u w:val="single"/>
        </w:rPr>
        <w:t>______________________________________</w:t>
      </w:r>
    </w:p>
    <w:p w:rsidR="000A38DF" w:rsidRPr="00A83B6E" w:rsidRDefault="000A38DF" w:rsidP="000A38DF">
      <w:pPr>
        <w:spacing w:before="120"/>
        <w:rPr>
          <w:color w:val="000000"/>
          <w:sz w:val="24"/>
          <w:szCs w:val="24"/>
        </w:rPr>
      </w:pPr>
      <w:r w:rsidRPr="00A83B6E">
        <w:rPr>
          <w:color w:val="000000"/>
          <w:sz w:val="24"/>
          <w:szCs w:val="24"/>
        </w:rPr>
        <w:t xml:space="preserve">Сроки прохождения практики: </w:t>
      </w:r>
      <w:proofErr w:type="gramStart"/>
      <w:r w:rsidRPr="00A83B6E">
        <w:rPr>
          <w:color w:val="000000"/>
          <w:sz w:val="24"/>
          <w:szCs w:val="24"/>
        </w:rPr>
        <w:t>с</w:t>
      </w:r>
      <w:proofErr w:type="gramEnd"/>
      <w:r w:rsidRPr="00A83B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_________________</w:t>
      </w:r>
      <w:r w:rsidRPr="00A83B6E">
        <w:rPr>
          <w:color w:val="000000"/>
          <w:sz w:val="24"/>
          <w:szCs w:val="24"/>
          <w:u w:val="single"/>
        </w:rPr>
        <w:t>.</w:t>
      </w:r>
      <w:r w:rsidRPr="00A83B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A83B6E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u w:val="single"/>
        </w:rPr>
        <w:t>_________________</w:t>
      </w:r>
    </w:p>
    <w:p w:rsidR="000A38DF" w:rsidRPr="00A83B6E" w:rsidRDefault="000A38DF" w:rsidP="000A38DF">
      <w:pPr>
        <w:spacing w:before="120"/>
        <w:rPr>
          <w:color w:val="000000"/>
          <w:sz w:val="24"/>
          <w:szCs w:val="24"/>
        </w:rPr>
      </w:pPr>
      <w:r w:rsidRPr="00A83B6E">
        <w:rPr>
          <w:color w:val="000000"/>
          <w:sz w:val="24"/>
          <w:szCs w:val="24"/>
        </w:rPr>
        <w:t xml:space="preserve">Руководитель практики от </w:t>
      </w:r>
      <w:r>
        <w:rPr>
          <w:color w:val="000000"/>
          <w:sz w:val="24"/>
          <w:szCs w:val="24"/>
        </w:rPr>
        <w:t>университета</w:t>
      </w:r>
      <w:r w:rsidRPr="00A83B6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>______________________________________</w:t>
      </w:r>
    </w:p>
    <w:p w:rsidR="000A38DF" w:rsidRPr="00A83B6E" w:rsidRDefault="000A38DF" w:rsidP="000A38D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Pr="00A83B6E">
        <w:rPr>
          <w:color w:val="000000"/>
          <w:sz w:val="24"/>
          <w:szCs w:val="24"/>
        </w:rPr>
        <w:t>(Ф.И.О.)</w:t>
      </w:r>
    </w:p>
    <w:p w:rsidR="000A38DF" w:rsidRPr="00A83B6E" w:rsidRDefault="000A38DF" w:rsidP="000A38DF">
      <w:pPr>
        <w:rPr>
          <w:color w:val="000000"/>
          <w:sz w:val="24"/>
          <w:szCs w:val="24"/>
        </w:rPr>
      </w:pPr>
    </w:p>
    <w:p w:rsidR="000A38DF" w:rsidRPr="00A83B6E" w:rsidRDefault="000A38DF" w:rsidP="000A38DF">
      <w:pPr>
        <w:rPr>
          <w:color w:val="000000"/>
          <w:sz w:val="24"/>
          <w:szCs w:val="24"/>
        </w:rPr>
      </w:pPr>
    </w:p>
    <w:p w:rsidR="000A38DF" w:rsidRPr="00A83B6E" w:rsidRDefault="000A38DF" w:rsidP="000A38DF">
      <w:pPr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Default="000A38DF" w:rsidP="000A38DF">
      <w:pPr>
        <w:jc w:val="center"/>
        <w:rPr>
          <w:color w:val="000000"/>
          <w:sz w:val="24"/>
          <w:szCs w:val="24"/>
        </w:rPr>
      </w:pPr>
    </w:p>
    <w:p w:rsidR="000A38DF" w:rsidRPr="00A83B6E" w:rsidRDefault="000A38DF" w:rsidP="000A38DF">
      <w:pPr>
        <w:jc w:val="center"/>
        <w:rPr>
          <w:color w:val="000000"/>
          <w:sz w:val="24"/>
          <w:szCs w:val="24"/>
        </w:rPr>
      </w:pPr>
      <w:r w:rsidRPr="00A83B6E">
        <w:rPr>
          <w:color w:val="000000"/>
          <w:sz w:val="24"/>
          <w:szCs w:val="24"/>
        </w:rPr>
        <w:t>Смоленск</w:t>
      </w:r>
      <w:r>
        <w:rPr>
          <w:color w:val="000000"/>
          <w:sz w:val="24"/>
          <w:szCs w:val="24"/>
        </w:rPr>
        <w:t>, 2016</w:t>
      </w:r>
    </w:p>
    <w:p w:rsidR="000A38DF" w:rsidRDefault="000A38DF">
      <w:pPr>
        <w:spacing w:after="200" w:line="276" w:lineRule="auto"/>
        <w:rPr>
          <w:rFonts w:eastAsia="BatangChe"/>
          <w:color w:val="000000"/>
          <w:sz w:val="28"/>
          <w:szCs w:val="28"/>
        </w:rPr>
      </w:pPr>
      <w:r>
        <w:rPr>
          <w:rFonts w:eastAsia="BatangChe"/>
          <w:color w:val="000000"/>
          <w:sz w:val="28"/>
          <w:szCs w:val="28"/>
        </w:rPr>
        <w:br w:type="page"/>
      </w:r>
    </w:p>
    <w:p w:rsidR="000A38DF" w:rsidRPr="00551165" w:rsidRDefault="000A38DF" w:rsidP="000A38DF">
      <w:pPr>
        <w:jc w:val="center"/>
        <w:rPr>
          <w:rFonts w:eastAsia="BatangChe"/>
          <w:color w:val="000000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58"/>
        <w:gridCol w:w="6196"/>
        <w:gridCol w:w="2300"/>
      </w:tblGrid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>
              <w:rPr>
                <w:rFonts w:eastAsia="BatangChe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144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>
              <w:rPr>
                <w:rFonts w:eastAsia="BatangChe"/>
                <w:color w:val="000000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>
              <w:rPr>
                <w:rFonts w:eastAsia="BatangChe"/>
                <w:color w:val="000000"/>
                <w:sz w:val="28"/>
                <w:szCs w:val="28"/>
              </w:rPr>
              <w:t>Отметка руководителя</w:t>
            </w: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Default="000A38DF" w:rsidP="000A38DF">
            <w:pPr>
              <w:jc w:val="both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Default="000A38DF" w:rsidP="000A38DF">
            <w:pPr>
              <w:jc w:val="both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Pr="004465B7" w:rsidRDefault="000A38DF" w:rsidP="000A38DF">
            <w:pPr>
              <w:jc w:val="both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Pr="00BD4847" w:rsidRDefault="000A38DF" w:rsidP="000A3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Default="000A38DF" w:rsidP="000A38DF">
            <w:pPr>
              <w:jc w:val="both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Default="000A38DF" w:rsidP="000A38DF">
            <w:pPr>
              <w:jc w:val="both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Pr="00AB40D3" w:rsidRDefault="000A38DF" w:rsidP="000A38DF">
            <w:pPr>
              <w:jc w:val="both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Default="000A38DF" w:rsidP="000A38DF">
            <w:pPr>
              <w:jc w:val="both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  <w:tr w:rsidR="000A38DF" w:rsidTr="000A38DF">
        <w:tc>
          <w:tcPr>
            <w:tcW w:w="689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3144" w:type="pct"/>
          </w:tcPr>
          <w:p w:rsidR="000A38DF" w:rsidRDefault="000A38DF" w:rsidP="000A38DF">
            <w:pPr>
              <w:jc w:val="both"/>
              <w:rPr>
                <w:rFonts w:eastAsia="BatangChe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</w:tcPr>
          <w:p w:rsidR="000A38DF" w:rsidRDefault="000A38DF" w:rsidP="000A38DF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</w:p>
        </w:tc>
      </w:tr>
    </w:tbl>
    <w:p w:rsidR="000A38DF" w:rsidRDefault="000A38DF" w:rsidP="000A38DF">
      <w:pPr>
        <w:rPr>
          <w:rFonts w:eastAsia="BatangChe"/>
          <w:color w:val="000000"/>
          <w:sz w:val="28"/>
          <w:szCs w:val="28"/>
        </w:rPr>
      </w:pPr>
    </w:p>
    <w:p w:rsidR="000A38DF" w:rsidRDefault="000A38DF" w:rsidP="000A38DF">
      <w:pPr>
        <w:rPr>
          <w:rFonts w:eastAsia="BatangChe"/>
          <w:color w:val="000000"/>
          <w:sz w:val="28"/>
          <w:szCs w:val="28"/>
        </w:rPr>
      </w:pPr>
    </w:p>
    <w:p w:rsidR="000A38DF" w:rsidRPr="00551165" w:rsidRDefault="000A38DF" w:rsidP="000A38DF">
      <w:pPr>
        <w:rPr>
          <w:rFonts w:eastAsia="BatangChe"/>
          <w:color w:val="000000"/>
          <w:sz w:val="28"/>
          <w:szCs w:val="28"/>
        </w:rPr>
      </w:pPr>
      <w:r>
        <w:rPr>
          <w:rFonts w:eastAsia="BatangChe"/>
          <w:color w:val="000000"/>
          <w:sz w:val="28"/>
          <w:szCs w:val="28"/>
        </w:rPr>
        <w:t xml:space="preserve">   Студент группы 21 ФК       ____________________                   ФИО</w:t>
      </w:r>
    </w:p>
    <w:p w:rsidR="000A38DF" w:rsidRPr="001A6B65" w:rsidRDefault="000A38DF" w:rsidP="000A38DF">
      <w:r>
        <w:t xml:space="preserve">                                                                                        </w:t>
      </w:r>
      <w:r w:rsidRPr="001A6B65">
        <w:t>(подпись)</w:t>
      </w:r>
    </w:p>
    <w:p w:rsidR="000A38DF" w:rsidRDefault="000A38DF">
      <w:pPr>
        <w:spacing w:after="200" w:line="276" w:lineRule="auto"/>
        <w:rPr>
          <w:rFonts w:eastAsia="BatangChe"/>
          <w:sz w:val="22"/>
          <w:szCs w:val="22"/>
          <w:lang w:eastAsia="ru-RU"/>
        </w:rPr>
      </w:pPr>
      <w:r>
        <w:rPr>
          <w:rFonts w:eastAsia="BatangChe"/>
        </w:rPr>
        <w:br w:type="page"/>
      </w:r>
    </w:p>
    <w:p w:rsidR="000A38DF" w:rsidRDefault="000A38DF" w:rsidP="000A38DF">
      <w:pPr>
        <w:pStyle w:val="aff5"/>
        <w:jc w:val="right"/>
        <w:rPr>
          <w:rFonts w:ascii="Times New Roman" w:eastAsia="BatangChe" w:hAnsi="Times New Roman"/>
          <w:b/>
        </w:rPr>
      </w:pPr>
      <w:r w:rsidRPr="000A38DF">
        <w:rPr>
          <w:rFonts w:ascii="Times New Roman" w:eastAsia="BatangChe" w:hAnsi="Times New Roman"/>
          <w:b/>
        </w:rPr>
        <w:lastRenderedPageBreak/>
        <w:t>Приложение 2</w:t>
      </w:r>
    </w:p>
    <w:p w:rsidR="000A38DF" w:rsidRPr="000A38DF" w:rsidRDefault="000A38DF" w:rsidP="000A38DF">
      <w:pPr>
        <w:pStyle w:val="aff5"/>
        <w:jc w:val="right"/>
        <w:rPr>
          <w:rFonts w:ascii="Times New Roman" w:eastAsia="BatangChe" w:hAnsi="Times New Roman"/>
          <w:b/>
        </w:rPr>
      </w:pPr>
    </w:p>
    <w:p w:rsidR="00051D55" w:rsidRPr="00A83B6E" w:rsidRDefault="00051D55" w:rsidP="00051D55">
      <w:pPr>
        <w:pStyle w:val="aff5"/>
        <w:jc w:val="center"/>
        <w:rPr>
          <w:rFonts w:ascii="Times New Roman" w:eastAsia="BatangChe" w:hAnsi="Times New Roman"/>
        </w:rPr>
      </w:pPr>
      <w:r w:rsidRPr="00A83B6E">
        <w:rPr>
          <w:rFonts w:ascii="Times New Roman" w:eastAsia="BatangChe" w:hAnsi="Times New Roman"/>
        </w:rPr>
        <w:t>Министерство образования и науки Российской Федерации</w:t>
      </w:r>
    </w:p>
    <w:p w:rsidR="00051D55" w:rsidRPr="00A83B6E" w:rsidRDefault="00051D55" w:rsidP="00051D55">
      <w:pPr>
        <w:pStyle w:val="aff5"/>
        <w:jc w:val="center"/>
        <w:rPr>
          <w:rFonts w:ascii="Times New Roman" w:eastAsia="BatangChe" w:hAnsi="Times New Roman"/>
        </w:rPr>
      </w:pPr>
      <w:r w:rsidRPr="00A83B6E">
        <w:rPr>
          <w:rFonts w:ascii="Times New Roman" w:eastAsia="BatangChe" w:hAnsi="Times New Roman"/>
        </w:rPr>
        <w:t xml:space="preserve">Федеральное государственное бюджетное образовательное учреждение высшего </w:t>
      </w:r>
      <w:bookmarkStart w:id="0" w:name="_GoBack"/>
      <w:bookmarkEnd w:id="0"/>
      <w:r w:rsidRPr="00A83B6E">
        <w:rPr>
          <w:rFonts w:ascii="Times New Roman" w:eastAsia="BatangChe" w:hAnsi="Times New Roman"/>
        </w:rPr>
        <w:t>образования «Смоленский государственный университет»</w:t>
      </w:r>
    </w:p>
    <w:p w:rsidR="00051D55" w:rsidRPr="00A83B6E" w:rsidRDefault="00051D55" w:rsidP="00051D55">
      <w:pPr>
        <w:pStyle w:val="aff5"/>
        <w:jc w:val="center"/>
        <w:rPr>
          <w:rFonts w:ascii="Times New Roman" w:eastAsia="BatangChe" w:hAnsi="Times New Roman"/>
        </w:rPr>
      </w:pPr>
      <w:r w:rsidRPr="00A83B6E">
        <w:rPr>
          <w:rFonts w:ascii="Times New Roman" w:eastAsia="BatangChe" w:hAnsi="Times New Roman"/>
        </w:rPr>
        <w:t>Кафедра экономики</w:t>
      </w:r>
    </w:p>
    <w:p w:rsidR="00051D55" w:rsidRPr="00551165" w:rsidRDefault="00051D55" w:rsidP="00051D55">
      <w:pPr>
        <w:jc w:val="center"/>
        <w:rPr>
          <w:rFonts w:eastAsia="BatangChe"/>
          <w:color w:val="000000"/>
          <w:sz w:val="28"/>
          <w:szCs w:val="28"/>
        </w:rPr>
      </w:pPr>
    </w:p>
    <w:p w:rsidR="00051D55" w:rsidRPr="00551165" w:rsidRDefault="00051D55" w:rsidP="00051D55">
      <w:pPr>
        <w:jc w:val="center"/>
        <w:rPr>
          <w:rFonts w:eastAsia="BatangChe"/>
          <w:color w:val="000000"/>
          <w:sz w:val="28"/>
          <w:szCs w:val="28"/>
        </w:rPr>
      </w:pPr>
    </w:p>
    <w:p w:rsidR="00051D55" w:rsidRDefault="00051D55" w:rsidP="00051D55">
      <w:pPr>
        <w:jc w:val="center"/>
        <w:rPr>
          <w:rFonts w:eastAsia="BatangChe"/>
          <w:color w:val="000000"/>
          <w:sz w:val="28"/>
          <w:szCs w:val="28"/>
        </w:rPr>
      </w:pPr>
    </w:p>
    <w:p w:rsidR="000A38DF" w:rsidRDefault="000A38DF" w:rsidP="00051D55">
      <w:pPr>
        <w:jc w:val="center"/>
        <w:rPr>
          <w:rFonts w:eastAsia="BatangChe"/>
          <w:color w:val="000000"/>
          <w:sz w:val="28"/>
          <w:szCs w:val="28"/>
        </w:rPr>
      </w:pPr>
    </w:p>
    <w:p w:rsidR="000A38DF" w:rsidRDefault="000A38DF" w:rsidP="00051D55">
      <w:pPr>
        <w:jc w:val="center"/>
        <w:rPr>
          <w:rFonts w:eastAsia="BatangChe"/>
          <w:color w:val="000000"/>
          <w:sz w:val="28"/>
          <w:szCs w:val="28"/>
        </w:rPr>
      </w:pPr>
    </w:p>
    <w:p w:rsidR="000A38DF" w:rsidRPr="00551165" w:rsidRDefault="000A38DF" w:rsidP="00051D55">
      <w:pPr>
        <w:jc w:val="center"/>
        <w:rPr>
          <w:rFonts w:eastAsia="BatangChe"/>
          <w:color w:val="000000"/>
          <w:sz w:val="28"/>
          <w:szCs w:val="28"/>
        </w:rPr>
      </w:pPr>
    </w:p>
    <w:p w:rsidR="00051D55" w:rsidRDefault="00051D55" w:rsidP="00051D55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51D55" w:rsidRPr="00551165" w:rsidRDefault="00051D55" w:rsidP="00051D55">
      <w:pPr>
        <w:jc w:val="center"/>
        <w:rPr>
          <w:rFonts w:eastAsia="BatangChe"/>
          <w:b/>
          <w:color w:val="000000"/>
          <w:sz w:val="28"/>
          <w:szCs w:val="28"/>
        </w:rPr>
      </w:pPr>
      <w:r>
        <w:rPr>
          <w:rFonts w:eastAsia="BatangChe"/>
          <w:b/>
          <w:color w:val="000000"/>
          <w:sz w:val="28"/>
          <w:szCs w:val="28"/>
        </w:rPr>
        <w:t>ОТЧЕТ</w:t>
      </w:r>
    </w:p>
    <w:p w:rsidR="00051D55" w:rsidRPr="00551165" w:rsidRDefault="00051D55" w:rsidP="00051D55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51D55" w:rsidRPr="00551165" w:rsidRDefault="00051D55" w:rsidP="00051D55">
      <w:pPr>
        <w:jc w:val="center"/>
        <w:rPr>
          <w:rFonts w:eastAsia="BatangChe"/>
          <w:b/>
          <w:color w:val="000000"/>
          <w:sz w:val="28"/>
          <w:szCs w:val="28"/>
        </w:rPr>
      </w:pPr>
      <w:r w:rsidRPr="00551165">
        <w:rPr>
          <w:rFonts w:eastAsia="BatangChe"/>
          <w:b/>
          <w:color w:val="000000"/>
          <w:sz w:val="28"/>
          <w:szCs w:val="28"/>
        </w:rPr>
        <w:t xml:space="preserve">о прохождении </w:t>
      </w:r>
      <w:r w:rsidR="000A38DF">
        <w:rPr>
          <w:rFonts w:eastAsia="BatangChe"/>
          <w:b/>
          <w:color w:val="000000"/>
          <w:sz w:val="28"/>
          <w:szCs w:val="28"/>
        </w:rPr>
        <w:t>учебной</w:t>
      </w:r>
      <w:r>
        <w:rPr>
          <w:rFonts w:eastAsia="BatangChe"/>
          <w:b/>
          <w:color w:val="000000"/>
          <w:sz w:val="28"/>
          <w:szCs w:val="28"/>
        </w:rPr>
        <w:t xml:space="preserve"> </w:t>
      </w:r>
      <w:r w:rsidRPr="00551165">
        <w:rPr>
          <w:rFonts w:eastAsia="BatangChe"/>
          <w:b/>
          <w:color w:val="000000"/>
          <w:sz w:val="28"/>
          <w:szCs w:val="28"/>
        </w:rPr>
        <w:t>практики</w:t>
      </w:r>
    </w:p>
    <w:p w:rsidR="00051D55" w:rsidRPr="00551165" w:rsidRDefault="00051D55" w:rsidP="00051D55">
      <w:pPr>
        <w:jc w:val="center"/>
        <w:rPr>
          <w:rFonts w:eastAsia="BatangChe"/>
          <w:b/>
          <w:color w:val="000000"/>
          <w:sz w:val="28"/>
          <w:szCs w:val="28"/>
        </w:rPr>
      </w:pPr>
    </w:p>
    <w:p w:rsidR="00051D55" w:rsidRPr="00A83B6E" w:rsidRDefault="00051D55" w:rsidP="00051D55">
      <w:pPr>
        <w:jc w:val="center"/>
        <w:rPr>
          <w:rFonts w:eastAsia="BatangChe"/>
          <w:color w:val="000000"/>
          <w:sz w:val="24"/>
          <w:szCs w:val="24"/>
        </w:rPr>
      </w:pPr>
    </w:p>
    <w:p w:rsidR="00051D55" w:rsidRDefault="00051D55" w:rsidP="00051D55">
      <w:pPr>
        <w:spacing w:before="120"/>
        <w:rPr>
          <w:color w:val="000000"/>
          <w:sz w:val="24"/>
          <w:szCs w:val="24"/>
          <w:u w:val="single"/>
        </w:rPr>
      </w:pPr>
      <w:r w:rsidRPr="00A83B6E">
        <w:rPr>
          <w:color w:val="000000"/>
          <w:sz w:val="24"/>
          <w:szCs w:val="24"/>
        </w:rPr>
        <w:t>студент</w:t>
      </w:r>
      <w:r>
        <w:rPr>
          <w:color w:val="000000"/>
          <w:sz w:val="24"/>
          <w:szCs w:val="24"/>
        </w:rPr>
        <w:t>а (</w:t>
      </w:r>
      <w:proofErr w:type="spellStart"/>
      <w:r w:rsidRPr="00A83B6E"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</w:t>
      </w:r>
      <w:r w:rsidRPr="00A83B6E">
        <w:rPr>
          <w:color w:val="000000"/>
          <w:sz w:val="24"/>
          <w:szCs w:val="24"/>
        </w:rPr>
        <w:t xml:space="preserve"> </w:t>
      </w:r>
      <w:r w:rsidR="000A38DF">
        <w:rPr>
          <w:color w:val="000000"/>
          <w:sz w:val="24"/>
          <w:szCs w:val="24"/>
          <w:u w:val="single"/>
        </w:rPr>
        <w:t>2</w:t>
      </w:r>
      <w:r w:rsidRPr="00A83B6E">
        <w:rPr>
          <w:color w:val="000000"/>
          <w:sz w:val="24"/>
          <w:szCs w:val="24"/>
        </w:rPr>
        <w:t xml:space="preserve"> курса  направления</w:t>
      </w:r>
      <w:r w:rsidR="000A38DF">
        <w:rPr>
          <w:color w:val="000000"/>
          <w:sz w:val="24"/>
          <w:szCs w:val="24"/>
        </w:rPr>
        <w:t xml:space="preserve"> подготовки</w:t>
      </w:r>
      <w:r w:rsidRPr="00A83B6E">
        <w:rPr>
          <w:color w:val="000000"/>
          <w:sz w:val="24"/>
          <w:szCs w:val="24"/>
        </w:rPr>
        <w:t xml:space="preserve"> (профиля): </w:t>
      </w:r>
      <w:r w:rsidRPr="00A83B6E">
        <w:rPr>
          <w:color w:val="000000"/>
          <w:sz w:val="24"/>
          <w:szCs w:val="24"/>
          <w:u w:val="single"/>
        </w:rPr>
        <w:t>экономика (финансы и кредит)</w:t>
      </w:r>
    </w:p>
    <w:p w:rsidR="000A38DF" w:rsidRPr="00A83B6E" w:rsidRDefault="000A38DF" w:rsidP="00051D55">
      <w:pPr>
        <w:spacing w:before="120"/>
        <w:rPr>
          <w:color w:val="000000"/>
          <w:sz w:val="24"/>
          <w:szCs w:val="24"/>
          <w:u w:val="single"/>
        </w:rPr>
      </w:pPr>
    </w:p>
    <w:p w:rsidR="00051D55" w:rsidRPr="00A83B6E" w:rsidRDefault="000A38DF" w:rsidP="00051D55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_________________________________________________________________</w:t>
      </w:r>
    </w:p>
    <w:p w:rsidR="00051D55" w:rsidRPr="00A83B6E" w:rsidRDefault="00051D55" w:rsidP="00051D55">
      <w:pPr>
        <w:jc w:val="center"/>
        <w:rPr>
          <w:color w:val="000000"/>
          <w:sz w:val="24"/>
          <w:szCs w:val="24"/>
        </w:rPr>
      </w:pPr>
      <w:r w:rsidRPr="00A83B6E">
        <w:rPr>
          <w:color w:val="000000"/>
          <w:sz w:val="24"/>
          <w:szCs w:val="24"/>
        </w:rPr>
        <w:t>(Ф.И.О.)</w:t>
      </w:r>
    </w:p>
    <w:p w:rsidR="00051D55" w:rsidRPr="00A83B6E" w:rsidRDefault="00051D55" w:rsidP="00051D55">
      <w:pPr>
        <w:rPr>
          <w:color w:val="000000"/>
          <w:sz w:val="24"/>
          <w:szCs w:val="24"/>
        </w:rPr>
      </w:pPr>
    </w:p>
    <w:p w:rsidR="00051D55" w:rsidRDefault="00051D55" w:rsidP="00051D55">
      <w:pPr>
        <w:rPr>
          <w:color w:val="000000"/>
          <w:sz w:val="24"/>
          <w:szCs w:val="24"/>
        </w:rPr>
      </w:pPr>
    </w:p>
    <w:p w:rsidR="000A38DF" w:rsidRDefault="000A38DF" w:rsidP="00051D55">
      <w:pPr>
        <w:rPr>
          <w:color w:val="000000"/>
          <w:sz w:val="24"/>
          <w:szCs w:val="24"/>
        </w:rPr>
      </w:pPr>
    </w:p>
    <w:p w:rsidR="00051D55" w:rsidRPr="00A83B6E" w:rsidRDefault="00051D55" w:rsidP="00051D55">
      <w:pPr>
        <w:rPr>
          <w:color w:val="000000"/>
          <w:sz w:val="24"/>
          <w:szCs w:val="24"/>
        </w:rPr>
      </w:pPr>
    </w:p>
    <w:p w:rsidR="000A38DF" w:rsidRPr="00A83B6E" w:rsidRDefault="000A38DF" w:rsidP="000A38DF">
      <w:pPr>
        <w:spacing w:before="120"/>
        <w:rPr>
          <w:color w:val="000000"/>
          <w:sz w:val="24"/>
          <w:szCs w:val="24"/>
          <w:u w:val="single"/>
        </w:rPr>
      </w:pPr>
      <w:r w:rsidRPr="00A83B6E">
        <w:rPr>
          <w:color w:val="000000"/>
          <w:sz w:val="24"/>
          <w:szCs w:val="24"/>
        </w:rPr>
        <w:t xml:space="preserve">Место прохождения практики: </w:t>
      </w:r>
      <w:r>
        <w:rPr>
          <w:color w:val="000000"/>
          <w:sz w:val="24"/>
          <w:szCs w:val="24"/>
          <w:u w:val="single"/>
        </w:rPr>
        <w:t>______________________________________</w:t>
      </w:r>
    </w:p>
    <w:p w:rsidR="000A38DF" w:rsidRPr="00A83B6E" w:rsidRDefault="000A38DF" w:rsidP="000A38DF">
      <w:pPr>
        <w:spacing w:before="120"/>
        <w:rPr>
          <w:color w:val="000000"/>
          <w:sz w:val="24"/>
          <w:szCs w:val="24"/>
        </w:rPr>
      </w:pPr>
      <w:r w:rsidRPr="00A83B6E">
        <w:rPr>
          <w:color w:val="000000"/>
          <w:sz w:val="24"/>
          <w:szCs w:val="24"/>
        </w:rPr>
        <w:t xml:space="preserve">Сроки прохождения практики: </w:t>
      </w:r>
      <w:proofErr w:type="gramStart"/>
      <w:r w:rsidRPr="00A83B6E">
        <w:rPr>
          <w:color w:val="000000"/>
          <w:sz w:val="24"/>
          <w:szCs w:val="24"/>
        </w:rPr>
        <w:t>с</w:t>
      </w:r>
      <w:proofErr w:type="gramEnd"/>
      <w:r w:rsidRPr="00A83B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_________________</w:t>
      </w:r>
      <w:r w:rsidRPr="00A83B6E">
        <w:rPr>
          <w:color w:val="000000"/>
          <w:sz w:val="24"/>
          <w:szCs w:val="24"/>
          <w:u w:val="single"/>
        </w:rPr>
        <w:t>.</w:t>
      </w:r>
      <w:r w:rsidRPr="00A83B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A83B6E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u w:val="single"/>
        </w:rPr>
        <w:t>_________________</w:t>
      </w:r>
    </w:p>
    <w:p w:rsidR="000A38DF" w:rsidRPr="00A83B6E" w:rsidRDefault="000A38DF" w:rsidP="000A38DF">
      <w:pPr>
        <w:spacing w:before="120"/>
        <w:rPr>
          <w:color w:val="000000"/>
          <w:sz w:val="24"/>
          <w:szCs w:val="24"/>
        </w:rPr>
      </w:pPr>
      <w:r w:rsidRPr="00A83B6E">
        <w:rPr>
          <w:color w:val="000000"/>
          <w:sz w:val="24"/>
          <w:szCs w:val="24"/>
        </w:rPr>
        <w:t xml:space="preserve">Руководитель практики от </w:t>
      </w:r>
      <w:r>
        <w:rPr>
          <w:color w:val="000000"/>
          <w:sz w:val="24"/>
          <w:szCs w:val="24"/>
        </w:rPr>
        <w:t>университета</w:t>
      </w:r>
      <w:r w:rsidRPr="00A83B6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>______________________________________</w:t>
      </w:r>
    </w:p>
    <w:p w:rsidR="000A38DF" w:rsidRPr="00A83B6E" w:rsidRDefault="000A38DF" w:rsidP="000A38D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Pr="00A83B6E">
        <w:rPr>
          <w:color w:val="000000"/>
          <w:sz w:val="24"/>
          <w:szCs w:val="24"/>
        </w:rPr>
        <w:t>(Ф.И.О.)</w:t>
      </w:r>
    </w:p>
    <w:p w:rsidR="00051D55" w:rsidRPr="00A83B6E" w:rsidRDefault="00051D55" w:rsidP="00051D55">
      <w:pPr>
        <w:rPr>
          <w:color w:val="000000"/>
          <w:sz w:val="24"/>
          <w:szCs w:val="24"/>
        </w:rPr>
      </w:pPr>
    </w:p>
    <w:p w:rsidR="00051D55" w:rsidRPr="00A83B6E" w:rsidRDefault="00051D55" w:rsidP="00051D55">
      <w:pPr>
        <w:rPr>
          <w:color w:val="000000"/>
          <w:sz w:val="24"/>
          <w:szCs w:val="24"/>
        </w:rPr>
      </w:pPr>
    </w:p>
    <w:p w:rsidR="00051D55" w:rsidRPr="00A83B6E" w:rsidRDefault="00051D55" w:rsidP="00051D55">
      <w:pPr>
        <w:rPr>
          <w:color w:val="000000"/>
          <w:sz w:val="24"/>
          <w:szCs w:val="24"/>
        </w:rPr>
      </w:pPr>
    </w:p>
    <w:p w:rsidR="00051D55" w:rsidRDefault="00051D55" w:rsidP="00051D55">
      <w:pPr>
        <w:jc w:val="center"/>
        <w:rPr>
          <w:color w:val="000000"/>
          <w:sz w:val="24"/>
          <w:szCs w:val="24"/>
        </w:rPr>
      </w:pPr>
    </w:p>
    <w:p w:rsidR="00051D55" w:rsidRDefault="00051D55" w:rsidP="00051D55">
      <w:pPr>
        <w:jc w:val="center"/>
        <w:rPr>
          <w:color w:val="000000"/>
          <w:sz w:val="24"/>
          <w:szCs w:val="24"/>
        </w:rPr>
      </w:pPr>
    </w:p>
    <w:p w:rsidR="00051D55" w:rsidRDefault="00051D55" w:rsidP="00051D55">
      <w:pPr>
        <w:jc w:val="center"/>
        <w:rPr>
          <w:color w:val="000000"/>
          <w:sz w:val="24"/>
          <w:szCs w:val="24"/>
        </w:rPr>
      </w:pPr>
    </w:p>
    <w:p w:rsidR="000A38DF" w:rsidRDefault="000A38DF" w:rsidP="00051D55">
      <w:pPr>
        <w:jc w:val="center"/>
        <w:rPr>
          <w:color w:val="000000"/>
          <w:sz w:val="24"/>
          <w:szCs w:val="24"/>
        </w:rPr>
      </w:pPr>
    </w:p>
    <w:p w:rsidR="00051D55" w:rsidRDefault="00051D55" w:rsidP="00051D55">
      <w:pPr>
        <w:jc w:val="center"/>
        <w:rPr>
          <w:color w:val="000000"/>
          <w:sz w:val="24"/>
          <w:szCs w:val="24"/>
        </w:rPr>
      </w:pPr>
    </w:p>
    <w:p w:rsidR="00051D55" w:rsidRDefault="00051D55" w:rsidP="00051D55">
      <w:pPr>
        <w:jc w:val="center"/>
        <w:rPr>
          <w:color w:val="000000"/>
          <w:sz w:val="24"/>
          <w:szCs w:val="24"/>
        </w:rPr>
      </w:pPr>
    </w:p>
    <w:p w:rsidR="000A38DF" w:rsidRDefault="000A38DF" w:rsidP="00051D55">
      <w:pPr>
        <w:jc w:val="center"/>
        <w:rPr>
          <w:color w:val="000000"/>
          <w:sz w:val="24"/>
          <w:szCs w:val="24"/>
        </w:rPr>
      </w:pPr>
    </w:p>
    <w:p w:rsidR="000A38DF" w:rsidRDefault="000A38DF" w:rsidP="00051D55">
      <w:pPr>
        <w:jc w:val="center"/>
        <w:rPr>
          <w:color w:val="000000"/>
          <w:sz w:val="24"/>
          <w:szCs w:val="24"/>
        </w:rPr>
      </w:pPr>
    </w:p>
    <w:p w:rsidR="000A38DF" w:rsidRDefault="000A38DF" w:rsidP="00051D55">
      <w:pPr>
        <w:jc w:val="center"/>
        <w:rPr>
          <w:color w:val="000000"/>
          <w:sz w:val="24"/>
          <w:szCs w:val="24"/>
        </w:rPr>
      </w:pPr>
    </w:p>
    <w:p w:rsidR="00051D55" w:rsidRDefault="00051D55" w:rsidP="00051D55">
      <w:pPr>
        <w:jc w:val="center"/>
        <w:rPr>
          <w:color w:val="000000"/>
          <w:sz w:val="24"/>
          <w:szCs w:val="24"/>
        </w:rPr>
      </w:pPr>
    </w:p>
    <w:p w:rsidR="00051D55" w:rsidRDefault="00051D55" w:rsidP="00051D55">
      <w:pPr>
        <w:jc w:val="center"/>
        <w:rPr>
          <w:color w:val="000000"/>
          <w:sz w:val="24"/>
          <w:szCs w:val="24"/>
        </w:rPr>
      </w:pPr>
    </w:p>
    <w:p w:rsidR="00051D55" w:rsidRDefault="00051D55" w:rsidP="00051D55">
      <w:pPr>
        <w:jc w:val="center"/>
        <w:rPr>
          <w:color w:val="000000"/>
          <w:sz w:val="24"/>
          <w:szCs w:val="24"/>
        </w:rPr>
      </w:pPr>
    </w:p>
    <w:p w:rsidR="00051D55" w:rsidRPr="00FB1449" w:rsidRDefault="00051D55" w:rsidP="00051D55">
      <w:pPr>
        <w:jc w:val="center"/>
        <w:rPr>
          <w:color w:val="000000"/>
          <w:sz w:val="24"/>
          <w:szCs w:val="24"/>
        </w:rPr>
      </w:pPr>
      <w:r w:rsidRPr="00A83B6E">
        <w:rPr>
          <w:color w:val="000000"/>
          <w:sz w:val="24"/>
          <w:szCs w:val="24"/>
        </w:rPr>
        <w:t>Смоленск</w:t>
      </w:r>
      <w:r>
        <w:rPr>
          <w:color w:val="000000"/>
          <w:sz w:val="24"/>
          <w:szCs w:val="24"/>
        </w:rPr>
        <w:t>, 2016</w:t>
      </w:r>
    </w:p>
    <w:p w:rsidR="000A38DF" w:rsidRDefault="000A38DF">
      <w:pPr>
        <w:spacing w:after="200"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F378C8" w:rsidRDefault="000A38DF" w:rsidP="000A38DF">
      <w:pPr>
        <w:pStyle w:val="af1"/>
        <w:tabs>
          <w:tab w:val="left" w:pos="567"/>
        </w:tabs>
        <w:ind w:left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3</w:t>
      </w:r>
    </w:p>
    <w:p w:rsidR="000A38DF" w:rsidRPr="000A38DF" w:rsidRDefault="000A38DF" w:rsidP="000A38DF">
      <w:pPr>
        <w:pStyle w:val="af1"/>
        <w:tabs>
          <w:tab w:val="left" w:pos="567"/>
        </w:tabs>
        <w:ind w:left="0"/>
        <w:jc w:val="center"/>
        <w:rPr>
          <w:b/>
          <w:bCs/>
          <w:color w:val="000000"/>
          <w:sz w:val="24"/>
          <w:szCs w:val="24"/>
        </w:rPr>
      </w:pPr>
      <w:r w:rsidRPr="000A38DF">
        <w:rPr>
          <w:b/>
          <w:bCs/>
          <w:color w:val="000000"/>
          <w:sz w:val="24"/>
          <w:szCs w:val="24"/>
        </w:rPr>
        <w:t>Требования к оформлению отчета по практике</w:t>
      </w:r>
    </w:p>
    <w:p w:rsidR="000A38DF" w:rsidRPr="000A38DF" w:rsidRDefault="000A38DF" w:rsidP="000A38DF">
      <w:pPr>
        <w:pStyle w:val="af1"/>
        <w:tabs>
          <w:tab w:val="left" w:pos="567"/>
        </w:tabs>
        <w:ind w:left="0"/>
        <w:jc w:val="center"/>
        <w:rPr>
          <w:b/>
          <w:bCs/>
          <w:color w:val="000000"/>
          <w:sz w:val="24"/>
          <w:szCs w:val="24"/>
        </w:rPr>
      </w:pPr>
    </w:p>
    <w:p w:rsidR="003C22CF" w:rsidRPr="000A38DF" w:rsidRDefault="003C22CF" w:rsidP="003C22CF">
      <w:pPr>
        <w:pStyle w:val="ae"/>
        <w:ind w:firstLine="720"/>
        <w:rPr>
          <w:i/>
          <w:iCs/>
          <w:sz w:val="24"/>
          <w:szCs w:val="24"/>
        </w:rPr>
      </w:pPr>
      <w:bookmarkStart w:id="1" w:name="TechReqVKR"/>
      <w:r w:rsidRPr="000A38DF">
        <w:rPr>
          <w:i/>
          <w:iCs/>
          <w:sz w:val="24"/>
          <w:szCs w:val="24"/>
        </w:rPr>
        <w:t>Технические требования</w:t>
      </w:r>
    </w:p>
    <w:bookmarkEnd w:id="1"/>
    <w:p w:rsidR="003C22CF" w:rsidRPr="00113703" w:rsidRDefault="003C22CF" w:rsidP="003C22C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Отчет по практике</w:t>
      </w:r>
      <w:r w:rsidRPr="00113703">
        <w:rPr>
          <w:sz w:val="24"/>
          <w:szCs w:val="24"/>
        </w:rPr>
        <w:t xml:space="preserve"> печатается на стандартном листе бумаги формата А</w:t>
      </w:r>
      <w:proofErr w:type="gramStart"/>
      <w:r w:rsidRPr="00113703">
        <w:rPr>
          <w:sz w:val="24"/>
          <w:szCs w:val="24"/>
        </w:rPr>
        <w:t>4</w:t>
      </w:r>
      <w:proofErr w:type="gramEnd"/>
      <w:r w:rsidRPr="00113703">
        <w:rPr>
          <w:sz w:val="24"/>
          <w:szCs w:val="24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Pr="00113703">
          <w:rPr>
            <w:sz w:val="24"/>
            <w:szCs w:val="24"/>
          </w:rPr>
          <w:t>35 мм</w:t>
        </w:r>
      </w:smartTag>
      <w:r w:rsidRPr="00113703">
        <w:rPr>
          <w:sz w:val="24"/>
          <w:szCs w:val="24"/>
        </w:rPr>
        <w:t xml:space="preserve">, правое –  </w:t>
      </w:r>
      <w:smartTag w:uri="urn:schemas-microsoft-com:office:smarttags" w:element="metricconverter">
        <w:smartTagPr>
          <w:attr w:name="ProductID" w:val="10 мм"/>
        </w:smartTagPr>
        <w:r w:rsidRPr="00113703">
          <w:rPr>
            <w:sz w:val="24"/>
            <w:szCs w:val="24"/>
          </w:rPr>
          <w:t>10 мм</w:t>
        </w:r>
      </w:smartTag>
      <w:r w:rsidRPr="00113703">
        <w:rPr>
          <w:sz w:val="24"/>
          <w:szCs w:val="24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113703">
          <w:rPr>
            <w:sz w:val="24"/>
            <w:szCs w:val="24"/>
          </w:rPr>
          <w:t>20 мм</w:t>
        </w:r>
      </w:smartTag>
      <w:r w:rsidRPr="00113703">
        <w:rPr>
          <w:sz w:val="24"/>
          <w:szCs w:val="24"/>
        </w:rPr>
        <w:t xml:space="preserve">, примерное количество знаков на странице – 2000. Шрифт </w:t>
      </w:r>
      <w:r w:rsidRPr="00113703">
        <w:rPr>
          <w:sz w:val="24"/>
          <w:szCs w:val="24"/>
          <w:lang w:val="en-US"/>
        </w:rPr>
        <w:t>Times</w:t>
      </w:r>
      <w:r w:rsidRPr="00113703">
        <w:rPr>
          <w:sz w:val="24"/>
          <w:szCs w:val="24"/>
        </w:rPr>
        <w:t xml:space="preserve"> </w:t>
      </w:r>
      <w:r w:rsidRPr="00113703">
        <w:rPr>
          <w:sz w:val="24"/>
          <w:szCs w:val="24"/>
          <w:lang w:val="en-US"/>
        </w:rPr>
        <w:t>New</w:t>
      </w:r>
      <w:r w:rsidRPr="00113703">
        <w:rPr>
          <w:sz w:val="24"/>
          <w:szCs w:val="24"/>
        </w:rPr>
        <w:t xml:space="preserve"> </w:t>
      </w:r>
      <w:r w:rsidRPr="00113703">
        <w:rPr>
          <w:sz w:val="24"/>
          <w:szCs w:val="24"/>
          <w:lang w:val="en-US"/>
        </w:rPr>
        <w:t>Roman</w:t>
      </w:r>
      <w:r w:rsidRPr="00113703">
        <w:rPr>
          <w:sz w:val="24"/>
          <w:szCs w:val="24"/>
        </w:rPr>
        <w:t xml:space="preserve"> размером 14, межстрочный интервал 1,5. Кажд</w:t>
      </w:r>
      <w:r>
        <w:rPr>
          <w:sz w:val="24"/>
          <w:szCs w:val="24"/>
        </w:rPr>
        <w:t>ое</w:t>
      </w:r>
      <w:r w:rsidRPr="00113703">
        <w:rPr>
          <w:sz w:val="24"/>
          <w:szCs w:val="24"/>
        </w:rPr>
        <w:t xml:space="preserve"> нов</w:t>
      </w:r>
      <w:r>
        <w:rPr>
          <w:sz w:val="24"/>
          <w:szCs w:val="24"/>
        </w:rPr>
        <w:t>ое</w:t>
      </w:r>
      <w:r w:rsidRPr="00113703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 начинается с новой страницы.</w:t>
      </w:r>
    </w:p>
    <w:p w:rsidR="003C22CF" w:rsidRPr="00113703" w:rsidRDefault="003C22CF" w:rsidP="003C22CF">
      <w:pPr>
        <w:tabs>
          <w:tab w:val="left" w:pos="720"/>
        </w:tabs>
        <w:jc w:val="both"/>
        <w:rPr>
          <w:sz w:val="24"/>
          <w:szCs w:val="24"/>
        </w:rPr>
      </w:pPr>
      <w:r w:rsidRPr="00113703">
        <w:rPr>
          <w:sz w:val="24"/>
          <w:szCs w:val="24"/>
        </w:rPr>
        <w:tab/>
        <w:t xml:space="preserve">Страницы </w:t>
      </w:r>
      <w:r>
        <w:rPr>
          <w:sz w:val="24"/>
          <w:szCs w:val="24"/>
        </w:rPr>
        <w:t>Работы</w:t>
      </w:r>
      <w:r w:rsidRPr="00113703">
        <w:rPr>
          <w:sz w:val="24"/>
          <w:szCs w:val="24"/>
        </w:rPr>
        <w:t xml:space="preserve">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3C22CF" w:rsidRPr="00113703" w:rsidRDefault="003C22CF" w:rsidP="003C22CF">
      <w:pPr>
        <w:pStyle w:val="9"/>
        <w:spacing w:before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13703">
        <w:rPr>
          <w:rFonts w:ascii="Times New Roman" w:hAnsi="Times New Roman"/>
          <w:b/>
          <w:bCs/>
          <w:sz w:val="24"/>
          <w:szCs w:val="24"/>
        </w:rPr>
        <w:t>Правила написания буквенных аббревиатур</w:t>
      </w:r>
    </w:p>
    <w:p w:rsidR="003C22CF" w:rsidRPr="00113703" w:rsidRDefault="003C22CF" w:rsidP="003C22CF">
      <w:pPr>
        <w:ind w:firstLine="709"/>
        <w:jc w:val="both"/>
        <w:rPr>
          <w:sz w:val="24"/>
          <w:szCs w:val="24"/>
        </w:rPr>
      </w:pPr>
      <w:r w:rsidRPr="00113703">
        <w:rPr>
          <w:sz w:val="24"/>
          <w:szCs w:val="24"/>
        </w:rPr>
        <w:t xml:space="preserve">В тексте </w:t>
      </w:r>
      <w:r>
        <w:rPr>
          <w:sz w:val="24"/>
          <w:szCs w:val="24"/>
        </w:rPr>
        <w:t>Р</w:t>
      </w:r>
      <w:r w:rsidRPr="00113703">
        <w:rPr>
          <w:sz w:val="24"/>
          <w:szCs w:val="24"/>
        </w:rPr>
        <w:t xml:space="preserve">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:rsidR="003C22CF" w:rsidRPr="00113703" w:rsidRDefault="003C22CF" w:rsidP="003C22CF">
      <w:pPr>
        <w:pStyle w:val="9"/>
        <w:spacing w:before="0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2" w:name="GraphVKR"/>
      <w:r w:rsidRPr="00113703">
        <w:rPr>
          <w:rFonts w:ascii="Times New Roman" w:hAnsi="Times New Roman"/>
          <w:b/>
          <w:bCs/>
          <w:sz w:val="24"/>
          <w:szCs w:val="24"/>
        </w:rPr>
        <w:t>Правила оформления таблиц, рисунков, графиков</w:t>
      </w:r>
    </w:p>
    <w:bookmarkEnd w:id="2"/>
    <w:p w:rsidR="003C22CF" w:rsidRDefault="003C22CF" w:rsidP="003C22CF">
      <w:pPr>
        <w:ind w:firstLine="709"/>
        <w:jc w:val="both"/>
        <w:rPr>
          <w:sz w:val="24"/>
          <w:szCs w:val="24"/>
        </w:rPr>
      </w:pPr>
      <w:r w:rsidRPr="00113703">
        <w:rPr>
          <w:sz w:val="24"/>
          <w:szCs w:val="24"/>
        </w:rPr>
        <w:t>Таблицы и рисунки должны иметь названия и поряд</w:t>
      </w:r>
      <w:r>
        <w:rPr>
          <w:sz w:val="24"/>
          <w:szCs w:val="24"/>
        </w:rPr>
        <w:t>ковую нумерацию (например, таблица 1, рисунок</w:t>
      </w:r>
      <w:r w:rsidRPr="00113703">
        <w:rPr>
          <w:sz w:val="24"/>
          <w:szCs w:val="24"/>
        </w:rPr>
        <w:t xml:space="preserve"> 3). Нумерация таблиц и рисунков должна быть сквозной для всего текста работы. Порядковый номер таблицы проставляется в правом верхнем углу над ее названием. В каждой таблице следует указывать единицы измерения </w:t>
      </w:r>
      <w:proofErr w:type="gramStart"/>
      <w:r w:rsidRPr="00113703">
        <w:rPr>
          <w:sz w:val="24"/>
          <w:szCs w:val="24"/>
        </w:rPr>
        <w:t>показателей</w:t>
      </w:r>
      <w:proofErr w:type="gramEnd"/>
      <w:r w:rsidRPr="00113703">
        <w:rPr>
          <w:sz w:val="24"/>
          <w:szCs w:val="24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:rsidR="003C22CF" w:rsidRPr="00113703" w:rsidRDefault="003C22CF" w:rsidP="003C22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шрифта внутри таблицы – 12, междустрочный интервал – 1.</w:t>
      </w:r>
    </w:p>
    <w:p w:rsidR="003C22CF" w:rsidRDefault="003C22CF" w:rsidP="003C22CF">
      <w:pPr>
        <w:ind w:firstLine="709"/>
        <w:jc w:val="both"/>
        <w:rPr>
          <w:sz w:val="24"/>
          <w:szCs w:val="24"/>
        </w:rPr>
      </w:pPr>
      <w:r w:rsidRPr="00113703">
        <w:rPr>
          <w:sz w:val="24"/>
          <w:szCs w:val="24"/>
        </w:rPr>
        <w:t xml:space="preserve">Порядковый номер рисунка и его название проставляются под рисунком. </w:t>
      </w:r>
      <w:r>
        <w:rPr>
          <w:sz w:val="24"/>
          <w:szCs w:val="24"/>
        </w:rPr>
        <w:t xml:space="preserve">Например, Рисунок 1 – Структура работников фирмы по возрасту. </w:t>
      </w:r>
    </w:p>
    <w:p w:rsidR="003C22CF" w:rsidRPr="00113703" w:rsidRDefault="003C22CF" w:rsidP="003C22CF">
      <w:pPr>
        <w:ind w:firstLine="709"/>
        <w:jc w:val="both"/>
        <w:rPr>
          <w:sz w:val="24"/>
          <w:szCs w:val="24"/>
        </w:rPr>
      </w:pPr>
      <w:r w:rsidRPr="00113703">
        <w:rPr>
          <w:sz w:val="24"/>
          <w:szCs w:val="24"/>
        </w:rPr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3C22CF" w:rsidRPr="00113703" w:rsidRDefault="003C22CF" w:rsidP="003C22CF">
      <w:pPr>
        <w:ind w:firstLine="709"/>
        <w:jc w:val="both"/>
        <w:rPr>
          <w:sz w:val="24"/>
          <w:szCs w:val="24"/>
        </w:rPr>
      </w:pPr>
      <w:r w:rsidRPr="00113703">
        <w:rPr>
          <w:sz w:val="24"/>
          <w:szCs w:val="24"/>
        </w:rPr>
        <w:t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</w:t>
      </w:r>
      <w:r>
        <w:rPr>
          <w:sz w:val="24"/>
          <w:szCs w:val="24"/>
        </w:rPr>
        <w:t xml:space="preserve">, например,  </w:t>
      </w:r>
      <w:r w:rsidRPr="00CA61C9">
        <w:rPr>
          <w:sz w:val="24"/>
          <w:szCs w:val="24"/>
        </w:rPr>
        <w:t>[</w:t>
      </w:r>
      <w:r>
        <w:rPr>
          <w:sz w:val="24"/>
          <w:szCs w:val="24"/>
        </w:rPr>
        <w:t>3, с. 18</w:t>
      </w:r>
      <w:r w:rsidRPr="00CA61C9">
        <w:rPr>
          <w:sz w:val="24"/>
          <w:szCs w:val="24"/>
        </w:rPr>
        <w:t>]</w:t>
      </w:r>
      <w:r w:rsidRPr="00113703">
        <w:rPr>
          <w:sz w:val="24"/>
          <w:szCs w:val="24"/>
        </w:rPr>
        <w:t xml:space="preserve">, а в конце работы помещать список использованной литературы. </w:t>
      </w:r>
    </w:p>
    <w:p w:rsidR="003C22CF" w:rsidRPr="00113703" w:rsidRDefault="003C22CF" w:rsidP="003C22CF">
      <w:pPr>
        <w:pStyle w:val="9"/>
        <w:spacing w:before="0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3" w:name="LitListVKR"/>
      <w:r w:rsidRPr="00113703">
        <w:rPr>
          <w:rFonts w:ascii="Times New Roman" w:hAnsi="Times New Roman"/>
          <w:b/>
          <w:bCs/>
          <w:sz w:val="24"/>
          <w:szCs w:val="24"/>
        </w:rPr>
        <w:t xml:space="preserve">Правила оформления библиографического списка </w:t>
      </w:r>
    </w:p>
    <w:bookmarkEnd w:id="3"/>
    <w:p w:rsidR="003C22CF" w:rsidRPr="00113703" w:rsidRDefault="003C22CF" w:rsidP="003C22CF">
      <w:pPr>
        <w:ind w:firstLine="720"/>
        <w:jc w:val="both"/>
        <w:rPr>
          <w:sz w:val="24"/>
          <w:szCs w:val="24"/>
        </w:rPr>
      </w:pPr>
      <w:r w:rsidRPr="00113703">
        <w:rPr>
          <w:sz w:val="24"/>
          <w:szCs w:val="24"/>
        </w:rPr>
        <w:t xml:space="preserve">Библиографический список включает в себя литературные, статистические и другие источники, материалы которых использовались при написании </w:t>
      </w:r>
      <w:r>
        <w:rPr>
          <w:sz w:val="24"/>
          <w:szCs w:val="24"/>
        </w:rPr>
        <w:t>Работы</w:t>
      </w:r>
      <w:r w:rsidRPr="00113703">
        <w:rPr>
          <w:sz w:val="24"/>
          <w:szCs w:val="24"/>
        </w:rPr>
        <w:t>. Он состоит из таких литературных источников, как монографи</w:t>
      </w:r>
      <w:r>
        <w:rPr>
          <w:sz w:val="24"/>
          <w:szCs w:val="24"/>
        </w:rPr>
        <w:t xml:space="preserve">ческая и учебная литература, </w:t>
      </w:r>
      <w:r w:rsidRPr="00113703">
        <w:rPr>
          <w:sz w:val="24"/>
          <w:szCs w:val="24"/>
        </w:rPr>
        <w:t xml:space="preserve">периодическая литература (статьи из журналов и газет), законодательные и инструктивные материалы, статистические сборники и </w:t>
      </w:r>
      <w:proofErr w:type="gramStart"/>
      <w:r w:rsidRPr="00113703">
        <w:rPr>
          <w:sz w:val="24"/>
          <w:szCs w:val="24"/>
        </w:rPr>
        <w:t>другие</w:t>
      </w:r>
      <w:proofErr w:type="gramEnd"/>
      <w:r w:rsidRPr="00113703">
        <w:rPr>
          <w:sz w:val="24"/>
          <w:szCs w:val="24"/>
        </w:rPr>
        <w:t xml:space="preserve"> отчетные и учетные материалы, Интернет-сайты. Порядок построения списка определяется автором </w:t>
      </w:r>
      <w:r>
        <w:rPr>
          <w:sz w:val="24"/>
          <w:szCs w:val="24"/>
        </w:rPr>
        <w:t>Р</w:t>
      </w:r>
      <w:r w:rsidRPr="00113703">
        <w:rPr>
          <w:sz w:val="24"/>
          <w:szCs w:val="24"/>
        </w:rPr>
        <w:t xml:space="preserve">аботы и руководителем. </w:t>
      </w:r>
    </w:p>
    <w:p w:rsidR="003C22CF" w:rsidRPr="00113703" w:rsidRDefault="003C22CF" w:rsidP="003C22CF">
      <w:pPr>
        <w:ind w:firstLine="720"/>
        <w:jc w:val="both"/>
        <w:rPr>
          <w:sz w:val="24"/>
          <w:szCs w:val="24"/>
        </w:rPr>
      </w:pPr>
      <w:r w:rsidRPr="00113703">
        <w:rPr>
          <w:sz w:val="24"/>
          <w:szCs w:val="24"/>
        </w:rPr>
        <w:t xml:space="preserve">Способ расположения материалов в списке литературы алфавитный. Фамилии авторов и заглавий произведений (если автор не указан) размещаются строго по алфавиту. В одном списке разные алфавиты не смешиваются, иностранные источники обычно размещают в конце перечня всех материалов. </w:t>
      </w:r>
    </w:p>
    <w:p w:rsidR="003C22CF" w:rsidRPr="00113703" w:rsidRDefault="003C22CF" w:rsidP="003C22CF">
      <w:pPr>
        <w:ind w:firstLine="720"/>
        <w:jc w:val="both"/>
        <w:rPr>
          <w:sz w:val="24"/>
          <w:szCs w:val="24"/>
        </w:rPr>
      </w:pPr>
      <w:r w:rsidRPr="00113703">
        <w:rPr>
          <w:sz w:val="24"/>
          <w:szCs w:val="24"/>
        </w:rPr>
        <w:t xml:space="preserve">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</w:t>
      </w:r>
      <w:r w:rsidRPr="00113703">
        <w:rPr>
          <w:rStyle w:val="aff8"/>
          <w:sz w:val="24"/>
          <w:szCs w:val="24"/>
        </w:rPr>
        <w:footnoteReference w:id="1"/>
      </w:r>
      <w:r w:rsidRPr="00113703">
        <w:rPr>
          <w:sz w:val="24"/>
          <w:szCs w:val="24"/>
        </w:rPr>
        <w:t>.</w:t>
      </w:r>
    </w:p>
    <w:p w:rsidR="000A38DF" w:rsidRPr="000A38DF" w:rsidRDefault="000A38DF" w:rsidP="003C22CF">
      <w:pPr>
        <w:pStyle w:val="ae"/>
        <w:ind w:firstLine="720"/>
        <w:rPr>
          <w:bCs/>
          <w:color w:val="000000"/>
          <w:sz w:val="24"/>
          <w:szCs w:val="24"/>
        </w:rPr>
      </w:pPr>
    </w:p>
    <w:sectPr w:rsidR="000A38DF" w:rsidRPr="000A38DF" w:rsidSect="00A9044C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C3" w:rsidRDefault="007236C3" w:rsidP="00926A86">
      <w:r>
        <w:separator/>
      </w:r>
    </w:p>
  </w:endnote>
  <w:endnote w:type="continuationSeparator" w:id="0">
    <w:p w:rsidR="007236C3" w:rsidRDefault="007236C3" w:rsidP="0092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C3" w:rsidRDefault="007236C3" w:rsidP="00926A86">
      <w:r>
        <w:separator/>
      </w:r>
    </w:p>
  </w:footnote>
  <w:footnote w:type="continuationSeparator" w:id="0">
    <w:p w:rsidR="007236C3" w:rsidRDefault="007236C3" w:rsidP="00926A86">
      <w:r>
        <w:continuationSeparator/>
      </w:r>
    </w:p>
  </w:footnote>
  <w:footnote w:id="1">
    <w:p w:rsidR="003C22CF" w:rsidRDefault="003C22CF" w:rsidP="003C22CF">
      <w:pPr>
        <w:pStyle w:val="aff6"/>
      </w:pPr>
      <w:r>
        <w:rPr>
          <w:rStyle w:val="aff8"/>
        </w:rPr>
        <w:footnoteRef/>
      </w:r>
      <w:r>
        <w:t xml:space="preserve"> См. ГОСТ 7.1-2003 "Библиографическая запись. Библиографическое описание. Общие требования и правила составления"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4923"/>
      <w:docPartObj>
        <w:docPartGallery w:val="Page Numbers (Top of Page)"/>
        <w:docPartUnique/>
      </w:docPartObj>
    </w:sdtPr>
    <w:sdtEndPr/>
    <w:sdtContent>
      <w:p w:rsidR="00CE13B9" w:rsidRDefault="009860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5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E13B9" w:rsidRDefault="00CE13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A51"/>
    <w:multiLevelType w:val="hybridMultilevel"/>
    <w:tmpl w:val="882227F2"/>
    <w:lvl w:ilvl="0" w:tplc="4834626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A0A9D"/>
    <w:multiLevelType w:val="hybridMultilevel"/>
    <w:tmpl w:val="5528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307E"/>
    <w:multiLevelType w:val="hybridMultilevel"/>
    <w:tmpl w:val="67CA21DC"/>
    <w:lvl w:ilvl="0" w:tplc="5E22D6E2">
      <w:start w:val="1"/>
      <w:numFmt w:val="bullet"/>
      <w:pStyle w:val="a0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0D1B0085"/>
    <w:multiLevelType w:val="hybridMultilevel"/>
    <w:tmpl w:val="4F12F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A269DB"/>
    <w:multiLevelType w:val="hybridMultilevel"/>
    <w:tmpl w:val="76F03058"/>
    <w:lvl w:ilvl="0" w:tplc="FD10E63C">
      <w:start w:val="1"/>
      <w:numFmt w:val="bullet"/>
      <w:pStyle w:val="a1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C508F4"/>
    <w:multiLevelType w:val="hybridMultilevel"/>
    <w:tmpl w:val="5032E4C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C4222C"/>
    <w:multiLevelType w:val="hybridMultilevel"/>
    <w:tmpl w:val="326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5597"/>
    <w:multiLevelType w:val="hybridMultilevel"/>
    <w:tmpl w:val="9730A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582F94"/>
    <w:multiLevelType w:val="hybridMultilevel"/>
    <w:tmpl w:val="E54A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64B7"/>
    <w:multiLevelType w:val="hybridMultilevel"/>
    <w:tmpl w:val="3524F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18E7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2D4939"/>
    <w:multiLevelType w:val="multilevel"/>
    <w:tmpl w:val="CE7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B05FD"/>
    <w:multiLevelType w:val="hybridMultilevel"/>
    <w:tmpl w:val="E54A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4D09"/>
    <w:multiLevelType w:val="hybridMultilevel"/>
    <w:tmpl w:val="098A6FC6"/>
    <w:lvl w:ilvl="0" w:tplc="92D0B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6A1F28"/>
    <w:multiLevelType w:val="hybridMultilevel"/>
    <w:tmpl w:val="665C44B4"/>
    <w:lvl w:ilvl="0" w:tplc="1BC22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1055B9"/>
    <w:multiLevelType w:val="hybridMultilevel"/>
    <w:tmpl w:val="D0A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A775A"/>
    <w:multiLevelType w:val="hybridMultilevel"/>
    <w:tmpl w:val="1FC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2BD8"/>
    <w:multiLevelType w:val="hybridMultilevel"/>
    <w:tmpl w:val="3776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63AC6"/>
    <w:multiLevelType w:val="hybridMultilevel"/>
    <w:tmpl w:val="688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06632"/>
    <w:multiLevelType w:val="hybridMultilevel"/>
    <w:tmpl w:val="C18A659E"/>
    <w:lvl w:ilvl="0" w:tplc="EAC88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4C36AD"/>
    <w:multiLevelType w:val="hybridMultilevel"/>
    <w:tmpl w:val="8AF44762"/>
    <w:lvl w:ilvl="0" w:tplc="EAC88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7845AB"/>
    <w:multiLevelType w:val="hybridMultilevel"/>
    <w:tmpl w:val="7824A180"/>
    <w:lvl w:ilvl="0" w:tplc="1460147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4AD7CFC"/>
    <w:multiLevelType w:val="hybridMultilevel"/>
    <w:tmpl w:val="7FFEDABE"/>
    <w:lvl w:ilvl="0" w:tplc="526A3778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65180954"/>
    <w:multiLevelType w:val="hybridMultilevel"/>
    <w:tmpl w:val="01A8D7FC"/>
    <w:lvl w:ilvl="0" w:tplc="EAC88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7B5C35"/>
    <w:multiLevelType w:val="hybridMultilevel"/>
    <w:tmpl w:val="AE5A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04301"/>
    <w:multiLevelType w:val="hybridMultilevel"/>
    <w:tmpl w:val="3370A3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E3D53"/>
    <w:multiLevelType w:val="hybridMultilevel"/>
    <w:tmpl w:val="8416E356"/>
    <w:lvl w:ilvl="0" w:tplc="0419000F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130912"/>
    <w:multiLevelType w:val="hybridMultilevel"/>
    <w:tmpl w:val="0B2A8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13"/>
  </w:num>
  <w:num w:numId="7">
    <w:abstractNumId w:val="21"/>
  </w:num>
  <w:num w:numId="8">
    <w:abstractNumId w:val="15"/>
  </w:num>
  <w:num w:numId="9">
    <w:abstractNumId w:val="6"/>
  </w:num>
  <w:num w:numId="10">
    <w:abstractNumId w:val="17"/>
  </w:num>
  <w:num w:numId="11">
    <w:abstractNumId w:val="16"/>
  </w:num>
  <w:num w:numId="12">
    <w:abstractNumId w:val="10"/>
  </w:num>
  <w:num w:numId="13">
    <w:abstractNumId w:val="14"/>
  </w:num>
  <w:num w:numId="14">
    <w:abstractNumId w:val="8"/>
  </w:num>
  <w:num w:numId="15">
    <w:abstractNumId w:val="11"/>
  </w:num>
  <w:num w:numId="16">
    <w:abstractNumId w:val="22"/>
  </w:num>
  <w:num w:numId="17">
    <w:abstractNumId w:val="12"/>
  </w:num>
  <w:num w:numId="18">
    <w:abstractNumId w:val="20"/>
  </w:num>
  <w:num w:numId="19">
    <w:abstractNumId w:val="5"/>
  </w:num>
  <w:num w:numId="20">
    <w:abstractNumId w:val="9"/>
  </w:num>
  <w:num w:numId="21">
    <w:abstractNumId w:val="24"/>
  </w:num>
  <w:num w:numId="22">
    <w:abstractNumId w:val="23"/>
  </w:num>
  <w:num w:numId="23">
    <w:abstractNumId w:val="7"/>
  </w:num>
  <w:num w:numId="24">
    <w:abstractNumId w:val="3"/>
  </w:num>
  <w:num w:numId="25">
    <w:abstractNumId w:val="1"/>
  </w:num>
  <w:num w:numId="26">
    <w:abstractNumId w:val="18"/>
  </w:num>
  <w:num w:numId="2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4ED"/>
    <w:rsid w:val="000367A1"/>
    <w:rsid w:val="00051D55"/>
    <w:rsid w:val="00051FF1"/>
    <w:rsid w:val="000840C7"/>
    <w:rsid w:val="000A0DC7"/>
    <w:rsid w:val="000A38DF"/>
    <w:rsid w:val="000B1995"/>
    <w:rsid w:val="000B5307"/>
    <w:rsid w:val="000D4463"/>
    <w:rsid w:val="000E2DB8"/>
    <w:rsid w:val="000E57BC"/>
    <w:rsid w:val="000F5C34"/>
    <w:rsid w:val="00114394"/>
    <w:rsid w:val="0013401F"/>
    <w:rsid w:val="00134618"/>
    <w:rsid w:val="00162A2F"/>
    <w:rsid w:val="00165A5D"/>
    <w:rsid w:val="001774B2"/>
    <w:rsid w:val="001B4125"/>
    <w:rsid w:val="001E6232"/>
    <w:rsid w:val="00206BCD"/>
    <w:rsid w:val="00224434"/>
    <w:rsid w:val="002370FD"/>
    <w:rsid w:val="00246572"/>
    <w:rsid w:val="00247725"/>
    <w:rsid w:val="002520AF"/>
    <w:rsid w:val="00254756"/>
    <w:rsid w:val="002575F3"/>
    <w:rsid w:val="00291E8B"/>
    <w:rsid w:val="002A06AF"/>
    <w:rsid w:val="002B4252"/>
    <w:rsid w:val="002D5F4D"/>
    <w:rsid w:val="00312656"/>
    <w:rsid w:val="003447E5"/>
    <w:rsid w:val="00351B49"/>
    <w:rsid w:val="00351D14"/>
    <w:rsid w:val="003565A3"/>
    <w:rsid w:val="00373185"/>
    <w:rsid w:val="003840E8"/>
    <w:rsid w:val="00390BAC"/>
    <w:rsid w:val="003944ED"/>
    <w:rsid w:val="003C22CF"/>
    <w:rsid w:val="003E2109"/>
    <w:rsid w:val="004242D6"/>
    <w:rsid w:val="00426387"/>
    <w:rsid w:val="004277D7"/>
    <w:rsid w:val="0043417A"/>
    <w:rsid w:val="00434F8D"/>
    <w:rsid w:val="00444FFE"/>
    <w:rsid w:val="0044682C"/>
    <w:rsid w:val="0048315A"/>
    <w:rsid w:val="0049711F"/>
    <w:rsid w:val="004D0FE3"/>
    <w:rsid w:val="004E2173"/>
    <w:rsid w:val="004E3802"/>
    <w:rsid w:val="004E6A69"/>
    <w:rsid w:val="00502436"/>
    <w:rsid w:val="00503F7A"/>
    <w:rsid w:val="005567D5"/>
    <w:rsid w:val="00574B05"/>
    <w:rsid w:val="00577406"/>
    <w:rsid w:val="0058067C"/>
    <w:rsid w:val="00594A25"/>
    <w:rsid w:val="005A1A89"/>
    <w:rsid w:val="005B601D"/>
    <w:rsid w:val="005E6DDD"/>
    <w:rsid w:val="005F489B"/>
    <w:rsid w:val="00603B72"/>
    <w:rsid w:val="00633788"/>
    <w:rsid w:val="00644D03"/>
    <w:rsid w:val="006460FB"/>
    <w:rsid w:val="006708AB"/>
    <w:rsid w:val="00696776"/>
    <w:rsid w:val="006A65C8"/>
    <w:rsid w:val="006B5BD7"/>
    <w:rsid w:val="0071401A"/>
    <w:rsid w:val="007236C3"/>
    <w:rsid w:val="00730D27"/>
    <w:rsid w:val="00734F0E"/>
    <w:rsid w:val="00741F3E"/>
    <w:rsid w:val="00753264"/>
    <w:rsid w:val="00790524"/>
    <w:rsid w:val="007C4559"/>
    <w:rsid w:val="007E50D6"/>
    <w:rsid w:val="008235EC"/>
    <w:rsid w:val="008451D2"/>
    <w:rsid w:val="008A3E2A"/>
    <w:rsid w:val="008A3E30"/>
    <w:rsid w:val="008A74D5"/>
    <w:rsid w:val="008C100C"/>
    <w:rsid w:val="008E109F"/>
    <w:rsid w:val="00904C4F"/>
    <w:rsid w:val="00910D4D"/>
    <w:rsid w:val="00926A86"/>
    <w:rsid w:val="00955D5E"/>
    <w:rsid w:val="00956816"/>
    <w:rsid w:val="00962DDE"/>
    <w:rsid w:val="0097676A"/>
    <w:rsid w:val="009860E4"/>
    <w:rsid w:val="00986CDE"/>
    <w:rsid w:val="009B19CD"/>
    <w:rsid w:val="009D1D47"/>
    <w:rsid w:val="009D36F8"/>
    <w:rsid w:val="009F5436"/>
    <w:rsid w:val="00A02483"/>
    <w:rsid w:val="00A14077"/>
    <w:rsid w:val="00A2708E"/>
    <w:rsid w:val="00A365E0"/>
    <w:rsid w:val="00A4274D"/>
    <w:rsid w:val="00A70020"/>
    <w:rsid w:val="00A836FF"/>
    <w:rsid w:val="00A842DA"/>
    <w:rsid w:val="00A9044C"/>
    <w:rsid w:val="00A93962"/>
    <w:rsid w:val="00AA136D"/>
    <w:rsid w:val="00AB4D6D"/>
    <w:rsid w:val="00B23284"/>
    <w:rsid w:val="00B350D7"/>
    <w:rsid w:val="00B50570"/>
    <w:rsid w:val="00B51B5B"/>
    <w:rsid w:val="00B705AD"/>
    <w:rsid w:val="00B95874"/>
    <w:rsid w:val="00B96604"/>
    <w:rsid w:val="00BA293C"/>
    <w:rsid w:val="00BB4B6B"/>
    <w:rsid w:val="00BC2A1E"/>
    <w:rsid w:val="00BC396E"/>
    <w:rsid w:val="00BC4193"/>
    <w:rsid w:val="00BC4F58"/>
    <w:rsid w:val="00BE34A3"/>
    <w:rsid w:val="00C12B32"/>
    <w:rsid w:val="00C65C43"/>
    <w:rsid w:val="00CA0AA4"/>
    <w:rsid w:val="00CA5975"/>
    <w:rsid w:val="00CA610E"/>
    <w:rsid w:val="00CB57E1"/>
    <w:rsid w:val="00CE13B9"/>
    <w:rsid w:val="00CE3984"/>
    <w:rsid w:val="00D03532"/>
    <w:rsid w:val="00D147BD"/>
    <w:rsid w:val="00D17689"/>
    <w:rsid w:val="00D2060B"/>
    <w:rsid w:val="00D55159"/>
    <w:rsid w:val="00D639DC"/>
    <w:rsid w:val="00DA3B79"/>
    <w:rsid w:val="00DA45AA"/>
    <w:rsid w:val="00DD4D70"/>
    <w:rsid w:val="00DF701F"/>
    <w:rsid w:val="00E75E28"/>
    <w:rsid w:val="00E92C21"/>
    <w:rsid w:val="00EA2E63"/>
    <w:rsid w:val="00EA774F"/>
    <w:rsid w:val="00EB4A29"/>
    <w:rsid w:val="00EE117F"/>
    <w:rsid w:val="00F25470"/>
    <w:rsid w:val="00F25E38"/>
    <w:rsid w:val="00F378C8"/>
    <w:rsid w:val="00F71487"/>
    <w:rsid w:val="00F81DE1"/>
    <w:rsid w:val="00F910DB"/>
    <w:rsid w:val="00FC6EDB"/>
    <w:rsid w:val="00FE1347"/>
    <w:rsid w:val="00FE28C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basedOn w:val="a2"/>
    <w:next w:val="a2"/>
    <w:link w:val="11"/>
    <w:qFormat/>
    <w:rsid w:val="00E92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A38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Знак1"/>
    <w:basedOn w:val="a2"/>
    <w:rsid w:val="003944ED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styleId="a6">
    <w:name w:val="Body Text Indent"/>
    <w:aliases w:val="текст,Основной текст 1,Нумерованный список !!,Надин стиль"/>
    <w:basedOn w:val="a2"/>
    <w:link w:val="a7"/>
    <w:rsid w:val="003944ED"/>
    <w:pPr>
      <w:ind w:right="-57" w:firstLine="567"/>
      <w:jc w:val="both"/>
    </w:pPr>
    <w:rPr>
      <w:sz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6"/>
    <w:rsid w:val="003944ED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4"/>
    <w:uiPriority w:val="59"/>
    <w:rsid w:val="003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2"/>
    <w:link w:val="aa"/>
    <w:uiPriority w:val="99"/>
    <w:rsid w:val="000B199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3"/>
    <w:link w:val="a9"/>
    <w:uiPriority w:val="99"/>
    <w:rsid w:val="000B1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2"/>
    <w:link w:val="ac"/>
    <w:unhideWhenUsed/>
    <w:rsid w:val="000B1995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0B1995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2"/>
    <w:link w:val="20"/>
    <w:uiPriority w:val="99"/>
    <w:unhideWhenUsed/>
    <w:rsid w:val="00E92C21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E92C21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"/>
    <w:basedOn w:val="a3"/>
    <w:link w:val="10"/>
    <w:rsid w:val="00E92C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2"/>
    <w:link w:val="30"/>
    <w:rsid w:val="00E92C21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3"/>
    <w:link w:val="3"/>
    <w:rsid w:val="00E92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Литература"/>
    <w:basedOn w:val="a2"/>
    <w:next w:val="a2"/>
    <w:rsid w:val="00E92C21"/>
    <w:pPr>
      <w:jc w:val="center"/>
    </w:pPr>
    <w:rPr>
      <w:bCs/>
      <w:caps/>
      <w:sz w:val="28"/>
      <w:szCs w:val="28"/>
      <w:lang w:eastAsia="ru-RU"/>
    </w:rPr>
  </w:style>
  <w:style w:type="paragraph" w:styleId="ae">
    <w:name w:val="footer"/>
    <w:basedOn w:val="a2"/>
    <w:link w:val="af"/>
    <w:uiPriority w:val="99"/>
    <w:rsid w:val="00E92C21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E92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2"/>
    <w:rsid w:val="00E92C21"/>
    <w:pPr>
      <w:ind w:left="283" w:hanging="283"/>
    </w:pPr>
    <w:rPr>
      <w:sz w:val="28"/>
      <w:lang w:eastAsia="ru-RU"/>
    </w:rPr>
  </w:style>
  <w:style w:type="paragraph" w:styleId="af1">
    <w:name w:val="List Paragraph"/>
    <w:basedOn w:val="a2"/>
    <w:uiPriority w:val="34"/>
    <w:qFormat/>
    <w:rsid w:val="00B95874"/>
    <w:pPr>
      <w:ind w:left="720"/>
      <w:contextualSpacing/>
    </w:pPr>
  </w:style>
  <w:style w:type="character" w:customStyle="1" w:styleId="af2">
    <w:name w:val="Лекция вопросы"/>
    <w:basedOn w:val="a3"/>
    <w:rsid w:val="00390BAC"/>
    <w:rPr>
      <w:i/>
      <w:iCs/>
      <w:sz w:val="22"/>
    </w:rPr>
  </w:style>
  <w:style w:type="paragraph" w:styleId="af3">
    <w:name w:val="Balloon Text"/>
    <w:basedOn w:val="a2"/>
    <w:link w:val="af4"/>
    <w:uiPriority w:val="99"/>
    <w:semiHidden/>
    <w:unhideWhenUsed/>
    <w:rsid w:val="00390B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390BAC"/>
    <w:rPr>
      <w:rFonts w:ascii="Tahoma" w:eastAsia="Times New Roman" w:hAnsi="Tahoma" w:cs="Tahoma"/>
      <w:sz w:val="16"/>
      <w:szCs w:val="16"/>
    </w:rPr>
  </w:style>
  <w:style w:type="paragraph" w:customStyle="1" w:styleId="af5">
    <w:name w:val="Статистика"/>
    <w:basedOn w:val="a2"/>
    <w:rsid w:val="00B23284"/>
    <w:pPr>
      <w:ind w:firstLine="540"/>
      <w:jc w:val="both"/>
    </w:pPr>
    <w:rPr>
      <w:sz w:val="22"/>
      <w:lang w:eastAsia="ru-RU"/>
    </w:rPr>
  </w:style>
  <w:style w:type="paragraph" w:customStyle="1" w:styleId="2005">
    <w:name w:val="Сборник 2005"/>
    <w:basedOn w:val="a2"/>
    <w:rsid w:val="00B23284"/>
    <w:pPr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af6">
    <w:name w:val="Автор"/>
    <w:basedOn w:val="a2"/>
    <w:rsid w:val="00B23284"/>
    <w:pPr>
      <w:jc w:val="right"/>
    </w:pPr>
    <w:rPr>
      <w:i/>
      <w:sz w:val="28"/>
      <w:lang w:eastAsia="ru-RU"/>
    </w:rPr>
  </w:style>
  <w:style w:type="paragraph" w:customStyle="1" w:styleId="af7">
    <w:name w:val="Название статьи"/>
    <w:basedOn w:val="2005"/>
    <w:next w:val="2005"/>
    <w:rsid w:val="00B23284"/>
    <w:pPr>
      <w:spacing w:line="240" w:lineRule="auto"/>
      <w:ind w:firstLine="0"/>
      <w:jc w:val="center"/>
    </w:pPr>
    <w:rPr>
      <w:b/>
      <w:bCs/>
      <w:caps/>
      <w:szCs w:val="28"/>
    </w:rPr>
  </w:style>
  <w:style w:type="paragraph" w:customStyle="1" w:styleId="1">
    <w:name w:val="Стиль1"/>
    <w:basedOn w:val="a2"/>
    <w:rsid w:val="00B23284"/>
    <w:pPr>
      <w:numPr>
        <w:numId w:val="1"/>
      </w:numPr>
      <w:spacing w:line="360" w:lineRule="auto"/>
      <w:jc w:val="both"/>
    </w:pPr>
    <w:rPr>
      <w:sz w:val="28"/>
      <w:szCs w:val="28"/>
      <w:lang w:eastAsia="ru-RU"/>
    </w:rPr>
  </w:style>
  <w:style w:type="paragraph" w:customStyle="1" w:styleId="a">
    <w:name w:val="нумерация в статье"/>
    <w:basedOn w:val="2005"/>
    <w:rsid w:val="00B23284"/>
    <w:pPr>
      <w:numPr>
        <w:numId w:val="2"/>
      </w:numPr>
    </w:pPr>
  </w:style>
  <w:style w:type="paragraph" w:customStyle="1" w:styleId="a0">
    <w:name w:val="список в статье"/>
    <w:basedOn w:val="2005"/>
    <w:rsid w:val="00B23284"/>
    <w:pPr>
      <w:numPr>
        <w:numId w:val="3"/>
      </w:numPr>
    </w:pPr>
    <w:rPr>
      <w:szCs w:val="28"/>
    </w:rPr>
  </w:style>
  <w:style w:type="paragraph" w:customStyle="1" w:styleId="af8">
    <w:name w:val="Рисунок"/>
    <w:basedOn w:val="2005"/>
    <w:rsid w:val="00B23284"/>
    <w:pPr>
      <w:spacing w:line="240" w:lineRule="auto"/>
      <w:ind w:firstLine="0"/>
      <w:jc w:val="center"/>
    </w:pPr>
  </w:style>
  <w:style w:type="paragraph" w:customStyle="1" w:styleId="af9">
    <w:name w:val="Вуз"/>
    <w:basedOn w:val="af6"/>
    <w:rsid w:val="00B23284"/>
    <w:pPr>
      <w:tabs>
        <w:tab w:val="right" w:leader="dot" w:pos="8777"/>
      </w:tabs>
    </w:pPr>
    <w:rPr>
      <w:noProof/>
    </w:rPr>
  </w:style>
  <w:style w:type="paragraph" w:customStyle="1" w:styleId="afa">
    <w:name w:val="Лекция тема"/>
    <w:basedOn w:val="a2"/>
    <w:rsid w:val="00B23284"/>
    <w:pPr>
      <w:jc w:val="center"/>
    </w:pPr>
    <w:rPr>
      <w:b/>
      <w:bCs/>
      <w:caps/>
      <w:sz w:val="22"/>
      <w:lang w:eastAsia="ru-RU"/>
    </w:rPr>
  </w:style>
  <w:style w:type="paragraph" w:customStyle="1" w:styleId="afb">
    <w:name w:val="Лекция текст"/>
    <w:basedOn w:val="a2"/>
    <w:rsid w:val="00B23284"/>
    <w:pPr>
      <w:ind w:firstLine="360"/>
      <w:jc w:val="both"/>
    </w:pPr>
    <w:rPr>
      <w:sz w:val="22"/>
      <w:lang w:eastAsia="ru-RU"/>
    </w:rPr>
  </w:style>
  <w:style w:type="paragraph" w:customStyle="1" w:styleId="afc">
    <w:name w:val="Лекция подзаголовок"/>
    <w:basedOn w:val="afa"/>
    <w:next w:val="afb"/>
    <w:rsid w:val="00B23284"/>
    <w:rPr>
      <w:caps w:val="0"/>
    </w:rPr>
  </w:style>
  <w:style w:type="paragraph" w:customStyle="1" w:styleId="a1">
    <w:name w:val="Лекция маркер"/>
    <w:basedOn w:val="afb"/>
    <w:rsid w:val="00B23284"/>
    <w:pPr>
      <w:numPr>
        <w:numId w:val="4"/>
      </w:numPr>
    </w:pPr>
  </w:style>
  <w:style w:type="paragraph" w:customStyle="1" w:styleId="afd">
    <w:name w:val="Лекция список"/>
    <w:basedOn w:val="a0"/>
    <w:rsid w:val="00B23284"/>
    <w:pPr>
      <w:numPr>
        <w:numId w:val="0"/>
      </w:numPr>
      <w:spacing w:line="240" w:lineRule="auto"/>
    </w:pPr>
    <w:rPr>
      <w:sz w:val="22"/>
      <w:szCs w:val="22"/>
    </w:rPr>
  </w:style>
  <w:style w:type="paragraph" w:customStyle="1" w:styleId="2006">
    <w:name w:val="Сборник 2006"/>
    <w:basedOn w:val="a2"/>
    <w:rsid w:val="00B23284"/>
    <w:pPr>
      <w:ind w:firstLine="709"/>
      <w:jc w:val="both"/>
    </w:pPr>
    <w:rPr>
      <w:sz w:val="28"/>
      <w:szCs w:val="28"/>
      <w:lang w:eastAsia="ru-RU"/>
    </w:rPr>
  </w:style>
  <w:style w:type="paragraph" w:customStyle="1" w:styleId="afe">
    <w:name w:val="ВУЗ"/>
    <w:basedOn w:val="a2"/>
    <w:rsid w:val="00B23284"/>
    <w:pPr>
      <w:jc w:val="right"/>
    </w:pPr>
    <w:rPr>
      <w:i/>
      <w:sz w:val="28"/>
      <w:lang w:eastAsia="ru-RU"/>
    </w:rPr>
  </w:style>
  <w:style w:type="paragraph" w:customStyle="1" w:styleId="aff">
    <w:name w:val="НАЗВАНИЕ"/>
    <w:basedOn w:val="a2"/>
    <w:rsid w:val="00B23284"/>
    <w:pPr>
      <w:jc w:val="center"/>
    </w:pPr>
    <w:rPr>
      <w:b/>
      <w:caps/>
      <w:sz w:val="28"/>
      <w:szCs w:val="28"/>
      <w:lang w:eastAsia="ru-RU"/>
    </w:rPr>
  </w:style>
  <w:style w:type="paragraph" w:customStyle="1" w:styleId="aff0">
    <w:name w:val="СТАТЬЯ"/>
    <w:basedOn w:val="a2"/>
    <w:rsid w:val="00B23284"/>
    <w:pPr>
      <w:ind w:firstLine="720"/>
      <w:jc w:val="both"/>
    </w:pPr>
    <w:rPr>
      <w:sz w:val="28"/>
      <w:szCs w:val="28"/>
      <w:lang w:eastAsia="ru-RU"/>
    </w:rPr>
  </w:style>
  <w:style w:type="paragraph" w:customStyle="1" w:styleId="aff1">
    <w:name w:val="ЛИТЕРАТУРА"/>
    <w:basedOn w:val="aff0"/>
    <w:rsid w:val="00B23284"/>
    <w:pPr>
      <w:jc w:val="center"/>
    </w:pPr>
    <w:rPr>
      <w:b/>
    </w:rPr>
  </w:style>
  <w:style w:type="paragraph" w:customStyle="1" w:styleId="13">
    <w:name w:val="СТ 1"/>
    <w:basedOn w:val="aff0"/>
    <w:rsid w:val="00B23284"/>
    <w:pPr>
      <w:ind w:firstLine="0"/>
    </w:pPr>
    <w:rPr>
      <w:sz w:val="24"/>
    </w:rPr>
  </w:style>
  <w:style w:type="character" w:styleId="aff2">
    <w:name w:val="page number"/>
    <w:basedOn w:val="a3"/>
    <w:rsid w:val="00B23284"/>
  </w:style>
  <w:style w:type="paragraph" w:customStyle="1" w:styleId="ConsPlusNormal">
    <w:name w:val="ConsPlusNormal"/>
    <w:rsid w:val="00F3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Hyperlink"/>
    <w:basedOn w:val="a3"/>
    <w:uiPriority w:val="99"/>
    <w:unhideWhenUsed/>
    <w:rsid w:val="00A93962"/>
    <w:rPr>
      <w:color w:val="0000FF" w:themeColor="hyperlink"/>
      <w:u w:val="single"/>
    </w:rPr>
  </w:style>
  <w:style w:type="paragraph" w:styleId="aff4">
    <w:name w:val="Normal (Web)"/>
    <w:basedOn w:val="a2"/>
    <w:uiPriority w:val="99"/>
    <w:unhideWhenUsed/>
    <w:rsid w:val="00A2708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051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0A3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6">
    <w:name w:val="footnote text"/>
    <w:basedOn w:val="a2"/>
    <w:link w:val="aff7"/>
    <w:semiHidden/>
    <w:rsid w:val="000A38DF"/>
    <w:rPr>
      <w:lang w:eastAsia="ru-RU"/>
    </w:rPr>
  </w:style>
  <w:style w:type="character" w:customStyle="1" w:styleId="aff7">
    <w:name w:val="Текст сноски Знак"/>
    <w:basedOn w:val="a3"/>
    <w:link w:val="aff6"/>
    <w:semiHidden/>
    <w:rsid w:val="000A3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3"/>
    <w:semiHidden/>
    <w:rsid w:val="000A3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tist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l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Смоленскрегионгаз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SILCHENKOV</dc:creator>
  <cp:lastModifiedBy>1</cp:lastModifiedBy>
  <cp:revision>5</cp:revision>
  <cp:lastPrinted>2012-11-22T11:21:00Z</cp:lastPrinted>
  <dcterms:created xsi:type="dcterms:W3CDTF">2016-11-21T11:16:00Z</dcterms:created>
  <dcterms:modified xsi:type="dcterms:W3CDTF">2017-06-08T06:41:00Z</dcterms:modified>
</cp:coreProperties>
</file>