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68F" w:rsidRDefault="00E32CC1" w:rsidP="00E32C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Областное государственное бюджетное</w:t>
      </w:r>
    </w:p>
    <w:p w:rsidR="00E32CC1" w:rsidRDefault="00E32CC1" w:rsidP="00E32C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Профессиональное образовательное учреждение</w:t>
      </w:r>
    </w:p>
    <w:p w:rsidR="00E32CC1" w:rsidRDefault="00E32CC1" w:rsidP="00E32C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«Томский политехнический техникум»</w:t>
      </w:r>
    </w:p>
    <w:p w:rsidR="00E32CC1" w:rsidRPr="00E32CC1" w:rsidRDefault="00E32CC1" w:rsidP="00E32C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(ОГБПОУ «ТПТ»)</w:t>
      </w:r>
    </w:p>
    <w:p w:rsidR="00E32CC1" w:rsidRDefault="00E32CC1"/>
    <w:p w:rsidR="00E32CC1" w:rsidRDefault="00E32CC1"/>
    <w:p w:rsidR="00E32CC1" w:rsidRDefault="00E32CC1"/>
    <w:p w:rsidR="00E32CC1" w:rsidRDefault="00E32CC1">
      <w:pPr>
        <w:rPr>
          <w:rFonts w:ascii="Times New Roman" w:hAnsi="Times New Roman" w:cs="Times New Roman"/>
          <w:sz w:val="24"/>
          <w:szCs w:val="24"/>
        </w:rPr>
      </w:pPr>
    </w:p>
    <w:p w:rsidR="00E32CC1" w:rsidRDefault="00E32CC1">
      <w:pPr>
        <w:rPr>
          <w:rFonts w:ascii="Times New Roman" w:hAnsi="Times New Roman" w:cs="Times New Roman"/>
          <w:sz w:val="24"/>
          <w:szCs w:val="24"/>
        </w:rPr>
      </w:pPr>
    </w:p>
    <w:p w:rsidR="00E32CC1" w:rsidRDefault="00E32CC1">
      <w:pPr>
        <w:rPr>
          <w:rFonts w:ascii="Times New Roman" w:hAnsi="Times New Roman" w:cs="Times New Roman"/>
          <w:sz w:val="24"/>
          <w:szCs w:val="24"/>
        </w:rPr>
      </w:pPr>
    </w:p>
    <w:p w:rsidR="00E32CC1" w:rsidRDefault="00E32CC1">
      <w:pPr>
        <w:rPr>
          <w:rFonts w:ascii="Times New Roman" w:hAnsi="Times New Roman" w:cs="Times New Roman"/>
          <w:sz w:val="24"/>
          <w:szCs w:val="24"/>
        </w:rPr>
      </w:pPr>
    </w:p>
    <w:p w:rsidR="00E32CC1" w:rsidRDefault="00E32CC1" w:rsidP="00E32CC1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32CC1">
        <w:rPr>
          <w:rFonts w:ascii="Times New Roman" w:hAnsi="Times New Roman" w:cs="Times New Roman"/>
          <w:b/>
          <w:sz w:val="40"/>
          <w:szCs w:val="40"/>
        </w:rPr>
        <w:t>Электрооборудование</w:t>
      </w:r>
    </w:p>
    <w:p w:rsidR="00E32CC1" w:rsidRDefault="00E32CC1" w:rsidP="00E32CC1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Участка механосборочного цеха</w:t>
      </w:r>
    </w:p>
    <w:p w:rsidR="00E32CC1" w:rsidRDefault="00E32CC1" w:rsidP="00E32C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CC1" w:rsidRDefault="00E32CC1" w:rsidP="00E32C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E32CC1" w:rsidRDefault="00E32CC1" w:rsidP="00E32C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32CC1" w:rsidRDefault="00E32CC1" w:rsidP="00E32CC1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КП.13.02.11.144.01.00.ПЗ</w:t>
      </w:r>
    </w:p>
    <w:p w:rsidR="00E32CC1" w:rsidRDefault="00E32CC1" w:rsidP="00E32CC1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32CC1" w:rsidRDefault="00E32CC1" w:rsidP="00E32CC1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32CC1" w:rsidRDefault="00E32CC1" w:rsidP="00E32CC1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32CC1" w:rsidRDefault="00E32CC1" w:rsidP="00E32CC1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32CC1" w:rsidRDefault="00E32CC1" w:rsidP="00E32CC1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32CC1" w:rsidRDefault="00E32CC1" w:rsidP="00E32C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 группы 144 ЗО</w:t>
      </w:r>
    </w:p>
    <w:p w:rsidR="00E32CC1" w:rsidRDefault="00E32CC1" w:rsidP="00E32C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="00AF3903">
        <w:rPr>
          <w:rFonts w:ascii="Times New Roman" w:hAnsi="Times New Roman" w:cs="Times New Roman"/>
          <w:sz w:val="24"/>
          <w:szCs w:val="24"/>
        </w:rPr>
        <w:t>_Овчинников А.О.</w:t>
      </w:r>
    </w:p>
    <w:p w:rsidR="00AF3903" w:rsidRDefault="00AF3903" w:rsidP="00E32C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«__»___________2017г.</w:t>
      </w:r>
    </w:p>
    <w:p w:rsidR="00AF3903" w:rsidRDefault="00AF3903" w:rsidP="00E32C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F3903" w:rsidRDefault="00AF3903" w:rsidP="00E32C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F3903" w:rsidRDefault="00AF3903" w:rsidP="00E32C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F3903" w:rsidRDefault="00AF3903" w:rsidP="00AF39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Руководитель КП</w:t>
      </w:r>
    </w:p>
    <w:p w:rsidR="00AF3903" w:rsidRDefault="00AF3903" w:rsidP="00AF39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______Костиков С.Н</w:t>
      </w:r>
    </w:p>
    <w:p w:rsidR="00AF3903" w:rsidRPr="00E32CC1" w:rsidRDefault="00AF3903" w:rsidP="00AF39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«__»__________2017г.</w:t>
      </w:r>
    </w:p>
    <w:p w:rsidR="00AF3903" w:rsidRDefault="00AF3903" w:rsidP="00AF3903">
      <w:pPr>
        <w:jc w:val="both"/>
      </w:pPr>
    </w:p>
    <w:p w:rsidR="00AF3903" w:rsidRDefault="00AF3903" w:rsidP="00AF3903">
      <w:pPr>
        <w:jc w:val="center"/>
      </w:pPr>
    </w:p>
    <w:p w:rsidR="00D6568F" w:rsidRDefault="00AF3903" w:rsidP="00AF3903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2017</w:t>
      </w:r>
      <w:r w:rsidR="00D6568F">
        <w:br w:type="page"/>
      </w:r>
    </w:p>
    <w:p w:rsidR="00AF3903" w:rsidRDefault="00AF3903"/>
    <w:p w:rsidR="00AF3903" w:rsidRDefault="00AF3903"/>
    <w:p w:rsidR="00E32CC1" w:rsidRDefault="00E32CC1"/>
    <w:p w:rsidR="00E32CC1" w:rsidRDefault="00E32CC1"/>
    <w:p w:rsidR="00E32CC1" w:rsidRDefault="00E32CC1"/>
    <w:p w:rsidR="00D6568F" w:rsidRDefault="00D6568F"/>
    <w:p w:rsidR="00D6568F" w:rsidRDefault="00D6568F">
      <w:r>
        <w:br w:type="page"/>
      </w:r>
    </w:p>
    <w:p w:rsidR="00051036" w:rsidRDefault="00D6568F" w:rsidP="00D656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68F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D6568F" w:rsidRDefault="00D6568F" w:rsidP="009B2620">
      <w:pPr>
        <w:ind w:left="709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Введение_______________________________</w:t>
      </w:r>
      <w:r w:rsidR="00724A37">
        <w:rPr>
          <w:rFonts w:ascii="Times New Roman" w:hAnsi="Times New Roman" w:cs="Times New Roman"/>
          <w:sz w:val="24"/>
          <w:szCs w:val="24"/>
        </w:rPr>
        <w:t>_______________________________</w:t>
      </w:r>
      <w:r w:rsidR="009852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BC592B" w:rsidRDefault="009B2620" w:rsidP="009B26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D6568F">
        <w:rPr>
          <w:rFonts w:ascii="Times New Roman" w:hAnsi="Times New Roman" w:cs="Times New Roman"/>
          <w:sz w:val="24"/>
          <w:szCs w:val="24"/>
        </w:rPr>
        <w:t>Общая характеристика участка механосборочного цеха. Виды установленного оборудования.________________________________</w:t>
      </w:r>
      <w:r w:rsidR="00724A37">
        <w:rPr>
          <w:rFonts w:ascii="Times New Roman" w:hAnsi="Times New Roman" w:cs="Times New Roman"/>
          <w:sz w:val="24"/>
          <w:szCs w:val="24"/>
        </w:rPr>
        <w:t>_______________________________</w:t>
      </w:r>
      <w:r w:rsidR="00BC592B">
        <w:rPr>
          <w:rFonts w:ascii="Times New Roman" w:hAnsi="Times New Roman" w:cs="Times New Roman"/>
          <w:sz w:val="24"/>
          <w:szCs w:val="24"/>
        </w:rPr>
        <w:t>_</w:t>
      </w:r>
      <w:r w:rsidR="00D6568F">
        <w:rPr>
          <w:rFonts w:ascii="Times New Roman" w:hAnsi="Times New Roman" w:cs="Times New Roman"/>
          <w:sz w:val="24"/>
          <w:szCs w:val="24"/>
        </w:rPr>
        <w:t>5</w:t>
      </w:r>
    </w:p>
    <w:p w:rsidR="00D6568F" w:rsidRDefault="00D6568F" w:rsidP="009B26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       Расчёт электрического освещения, выбор источников света и светильников</w:t>
      </w:r>
      <w:r w:rsidR="00724A37">
        <w:rPr>
          <w:rFonts w:ascii="Times New Roman" w:hAnsi="Times New Roman" w:cs="Times New Roman"/>
          <w:sz w:val="24"/>
          <w:szCs w:val="24"/>
        </w:rPr>
        <w:t>_____</w:t>
      </w:r>
      <w:r w:rsidR="00174EB7">
        <w:rPr>
          <w:rFonts w:ascii="Times New Roman" w:hAnsi="Times New Roman" w:cs="Times New Roman"/>
          <w:sz w:val="24"/>
          <w:szCs w:val="24"/>
        </w:rPr>
        <w:t xml:space="preserve"> </w:t>
      </w:r>
      <w:r w:rsidR="00985247">
        <w:rPr>
          <w:rFonts w:ascii="Times New Roman" w:hAnsi="Times New Roman" w:cs="Times New Roman"/>
          <w:sz w:val="24"/>
          <w:szCs w:val="24"/>
        </w:rPr>
        <w:t xml:space="preserve"> </w:t>
      </w:r>
      <w:r w:rsidR="00724A37">
        <w:rPr>
          <w:rFonts w:ascii="Times New Roman" w:hAnsi="Times New Roman" w:cs="Times New Roman"/>
          <w:sz w:val="24"/>
          <w:szCs w:val="24"/>
        </w:rPr>
        <w:t>7</w:t>
      </w:r>
    </w:p>
    <w:p w:rsidR="00724A37" w:rsidRDefault="00724A37" w:rsidP="009B26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       Расчёт мощности и выбор приводных электродвигателей для вентиляционной установки.__________________________________________________________________</w:t>
      </w:r>
      <w:r w:rsidR="00174E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</w:t>
      </w:r>
    </w:p>
    <w:p w:rsidR="00724A37" w:rsidRDefault="00724A37" w:rsidP="009B26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       Расчёт мощности и выбор электродвигателя для </w:t>
      </w:r>
      <w:r w:rsidR="00BC592B">
        <w:rPr>
          <w:rFonts w:ascii="Times New Roman" w:hAnsi="Times New Roman" w:cs="Times New Roman"/>
          <w:sz w:val="24"/>
          <w:szCs w:val="24"/>
        </w:rPr>
        <w:t xml:space="preserve">подъемной лебедки </w:t>
      </w:r>
      <w:r>
        <w:rPr>
          <w:rFonts w:ascii="Times New Roman" w:hAnsi="Times New Roman" w:cs="Times New Roman"/>
          <w:sz w:val="24"/>
          <w:szCs w:val="24"/>
        </w:rPr>
        <w:t>мостового крана______________________________________________________________________</w:t>
      </w:r>
      <w:r w:rsidR="00985247">
        <w:rPr>
          <w:rFonts w:ascii="Times New Roman" w:hAnsi="Times New Roman" w:cs="Times New Roman"/>
          <w:sz w:val="24"/>
          <w:szCs w:val="24"/>
        </w:rPr>
        <w:t xml:space="preserve"> </w:t>
      </w:r>
      <w:r w:rsidR="00174E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</w:t>
      </w:r>
    </w:p>
    <w:p w:rsidR="00724A37" w:rsidRDefault="00724A37" w:rsidP="009B26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       Разработка и описание электрической принципиальной схемы управления </w:t>
      </w:r>
      <w:r w:rsidR="00BC592B">
        <w:rPr>
          <w:rFonts w:ascii="Times New Roman" w:hAnsi="Times New Roman" w:cs="Times New Roman"/>
          <w:sz w:val="24"/>
          <w:szCs w:val="24"/>
        </w:rPr>
        <w:t>мостового крана</w:t>
      </w:r>
      <w:r>
        <w:rPr>
          <w:rFonts w:ascii="Times New Roman" w:hAnsi="Times New Roman" w:cs="Times New Roman"/>
          <w:sz w:val="24"/>
          <w:szCs w:val="24"/>
        </w:rPr>
        <w:t>.__________________________________________________</w:t>
      </w:r>
      <w:r w:rsidR="00BC592B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13</w:t>
      </w:r>
    </w:p>
    <w:p w:rsidR="00BC592B" w:rsidRDefault="00724A37" w:rsidP="009B26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</w:t>
      </w:r>
      <w:r w:rsidR="00BC592B">
        <w:rPr>
          <w:rFonts w:ascii="Times New Roman" w:hAnsi="Times New Roman" w:cs="Times New Roman"/>
          <w:sz w:val="24"/>
          <w:szCs w:val="24"/>
        </w:rPr>
        <w:t xml:space="preserve">       Разработка и описание принципиальной электрической схемы управления……</w:t>
      </w:r>
    </w:p>
    <w:p w:rsidR="001C4686" w:rsidRDefault="001C4686" w:rsidP="009B2620">
      <w:pPr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       Расчёт мощности и выбор приводного электродвигателя главного электропривода установки…..</w:t>
      </w:r>
    </w:p>
    <w:p w:rsidR="001C4686" w:rsidRDefault="001C4686" w:rsidP="009B2620">
      <w:pPr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       Расчёт и построение естественной механической характеристики для главного электродвигателя заданной установки……..</w:t>
      </w:r>
    </w:p>
    <w:p w:rsidR="001C4686" w:rsidRDefault="001C4686" w:rsidP="009B2620">
      <w:pPr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        Расчёт и выбор силовых аппаратов управления и защиты для схем</w:t>
      </w:r>
      <w:r w:rsidR="00985247">
        <w:rPr>
          <w:rFonts w:ascii="Times New Roman" w:hAnsi="Times New Roman" w:cs="Times New Roman"/>
          <w:sz w:val="24"/>
          <w:szCs w:val="24"/>
        </w:rPr>
        <w:t>ы управления установки……</w:t>
      </w:r>
    </w:p>
    <w:p w:rsidR="00985247" w:rsidRDefault="00985247" w:rsidP="009B2620">
      <w:pPr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участке механосборочного цеха, электробезопасность, пожаробезопасность и защита окружающей среды.</w:t>
      </w:r>
    </w:p>
    <w:p w:rsidR="00724A37" w:rsidRDefault="00724A37" w:rsidP="009B26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85247">
        <w:rPr>
          <w:rFonts w:ascii="Times New Roman" w:hAnsi="Times New Roman" w:cs="Times New Roman"/>
          <w:sz w:val="24"/>
          <w:szCs w:val="24"/>
        </w:rPr>
        <w:t xml:space="preserve">    Заключение___________________________________________________________</w:t>
      </w:r>
    </w:p>
    <w:p w:rsidR="00985247" w:rsidRPr="00D6568F" w:rsidRDefault="00985247" w:rsidP="009B26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Список литературы____________________________________________________</w:t>
      </w:r>
    </w:p>
    <w:p w:rsidR="00D6568F" w:rsidRDefault="00D6568F" w:rsidP="009B2620">
      <w:pPr>
        <w:rPr>
          <w:rFonts w:ascii="Times New Roman" w:hAnsi="Times New Roman" w:cs="Times New Roman"/>
          <w:sz w:val="24"/>
          <w:szCs w:val="24"/>
        </w:rPr>
      </w:pPr>
    </w:p>
    <w:p w:rsidR="009B2620" w:rsidRDefault="009B2620" w:rsidP="00D6568F">
      <w:pPr>
        <w:rPr>
          <w:rFonts w:ascii="Times New Roman" w:hAnsi="Times New Roman" w:cs="Times New Roman"/>
          <w:sz w:val="24"/>
          <w:szCs w:val="24"/>
        </w:rPr>
      </w:pPr>
    </w:p>
    <w:p w:rsidR="009B2620" w:rsidRDefault="009B26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6568F" w:rsidRDefault="009B2620" w:rsidP="009B26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9B2620" w:rsidRDefault="009B2620" w:rsidP="009B26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Электрификация обеспечивает выполнение задачи широкой комплексной механизации </w:t>
      </w:r>
      <w:r w:rsidR="00172AB0">
        <w:rPr>
          <w:rFonts w:ascii="Times New Roman" w:hAnsi="Times New Roman" w:cs="Times New Roman"/>
          <w:sz w:val="24"/>
          <w:szCs w:val="24"/>
        </w:rPr>
        <w:t>и автоматизации производственных процессов, что позволяет усилить темпы роста производительности общественного труда, улучшить качество продукции и облегчить условия труда.</w:t>
      </w:r>
    </w:p>
    <w:p w:rsidR="00172AB0" w:rsidRDefault="00172AB0" w:rsidP="009B26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Электромашиностроени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одна из ведущих отраслей машиностроительной промышленности. Специфика электромашиностроения заключается в наличии таких процессов, как изготовление и укладка обмоток электрических машин, для чего применяется не стандартизованное оборудование, изготавливаемое самими электромашиностроительными заводами.</w:t>
      </w:r>
    </w:p>
    <w:p w:rsidR="00172AB0" w:rsidRDefault="00172AB0" w:rsidP="009B26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Электромашиностроение характерно многообразием технологических процессов, использующих электроэнергию: литейное производство, сварка, обработка металлов и материалов давлением и резанием, термообработка и т.д. Такие предприятия широко оснащены электрифицированными подъемно-транспортными механизмами, насосами, компрессорными и вентиляционными установками. Автоматизация затрагивает не только отдельные агрегаты и вспомогательные механизмы, но во всё большей степени </w:t>
      </w:r>
      <w:r w:rsidR="004C2679">
        <w:rPr>
          <w:rFonts w:ascii="Times New Roman" w:hAnsi="Times New Roman" w:cs="Times New Roman"/>
          <w:sz w:val="24"/>
          <w:szCs w:val="24"/>
        </w:rPr>
        <w:t xml:space="preserve">целые комплексы их, </w:t>
      </w:r>
      <w:proofErr w:type="gramStart"/>
      <w:r w:rsidR="004C2679">
        <w:rPr>
          <w:rFonts w:ascii="Times New Roman" w:hAnsi="Times New Roman" w:cs="Times New Roman"/>
          <w:sz w:val="24"/>
          <w:szCs w:val="24"/>
        </w:rPr>
        <w:t>образующие</w:t>
      </w:r>
      <w:proofErr w:type="gramEnd"/>
      <w:r w:rsidR="004C2679">
        <w:rPr>
          <w:rFonts w:ascii="Times New Roman" w:hAnsi="Times New Roman" w:cs="Times New Roman"/>
          <w:sz w:val="24"/>
          <w:szCs w:val="24"/>
        </w:rPr>
        <w:t xml:space="preserve"> полностью автоматизированные поточные линии и цехи.</w:t>
      </w:r>
    </w:p>
    <w:p w:rsidR="004C2679" w:rsidRDefault="004C2679" w:rsidP="009B26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Первостепенное значение для автоматизации производства имеют многодвигательный электропривод и средства электрического управления. Широко внедряются комплектные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тиристорные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преобразовательные устройства. Применение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тиристорных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преобразователей не только позволило создать высокоэкономичные регулируемые электроприводы постоянного тока, но и открыло большие возможности для использования частотного регулирования двигателей переменного тока.</w:t>
      </w:r>
    </w:p>
    <w:p w:rsidR="008060E5" w:rsidRDefault="004C2679" w:rsidP="009B26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Всё большее распространение получают новейшие средства электрической автоматизации технологических установок, машин и механизмов на базе полупроводниковой техники, высокочувствительной контрольно-измерительной и регулирующей аппаратуры, бесконтактных датчиков и логических элементов. Для управления технологическими процессами всё чаще</w:t>
      </w:r>
      <w:r w:rsidR="008060E5">
        <w:rPr>
          <w:rFonts w:ascii="Times New Roman" w:hAnsi="Times New Roman" w:cs="Times New Roman"/>
          <w:sz w:val="24"/>
          <w:szCs w:val="24"/>
        </w:rPr>
        <w:t xml:space="preserve"> используются электронные вычислительные машины.</w:t>
      </w:r>
    </w:p>
    <w:p w:rsidR="00BA1C04" w:rsidRDefault="00BA1C04" w:rsidP="009B26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Электрооборудование промышленных предприятий и установок проектируется, монтируется и эксплуатируется в соответствии с Правилами устройства электроустановок (ПУЭ) и другими руководящими документами.</w:t>
      </w:r>
    </w:p>
    <w:p w:rsidR="008060E5" w:rsidRDefault="008060E5" w:rsidP="009B2620">
      <w:pPr>
        <w:rPr>
          <w:rFonts w:ascii="Times New Roman" w:hAnsi="Times New Roman" w:cs="Times New Roman"/>
          <w:sz w:val="24"/>
          <w:szCs w:val="24"/>
        </w:rPr>
      </w:pPr>
    </w:p>
    <w:p w:rsidR="008060E5" w:rsidRDefault="008060E5" w:rsidP="009B2620">
      <w:pPr>
        <w:rPr>
          <w:rFonts w:ascii="Times New Roman" w:hAnsi="Times New Roman" w:cs="Times New Roman"/>
          <w:sz w:val="24"/>
          <w:szCs w:val="24"/>
        </w:rPr>
      </w:pPr>
    </w:p>
    <w:p w:rsidR="008060E5" w:rsidRDefault="008060E5" w:rsidP="009B2620">
      <w:pPr>
        <w:rPr>
          <w:rFonts w:ascii="Times New Roman" w:hAnsi="Times New Roman" w:cs="Times New Roman"/>
          <w:sz w:val="24"/>
          <w:szCs w:val="24"/>
        </w:rPr>
      </w:pPr>
    </w:p>
    <w:p w:rsidR="008060E5" w:rsidRDefault="008060E5" w:rsidP="009B2620">
      <w:pPr>
        <w:rPr>
          <w:rFonts w:ascii="Times New Roman" w:hAnsi="Times New Roman" w:cs="Times New Roman"/>
          <w:sz w:val="24"/>
          <w:szCs w:val="24"/>
        </w:rPr>
      </w:pPr>
    </w:p>
    <w:p w:rsidR="008060E5" w:rsidRDefault="008060E5" w:rsidP="009B2620">
      <w:pPr>
        <w:rPr>
          <w:rFonts w:ascii="Times New Roman" w:hAnsi="Times New Roman" w:cs="Times New Roman"/>
          <w:sz w:val="24"/>
          <w:szCs w:val="24"/>
        </w:rPr>
      </w:pPr>
    </w:p>
    <w:p w:rsidR="008060E5" w:rsidRPr="00BA1C04" w:rsidRDefault="008060E5" w:rsidP="00BA1C04">
      <w:pPr>
        <w:rPr>
          <w:rFonts w:ascii="Times New Roman" w:hAnsi="Times New Roman" w:cs="Times New Roman"/>
          <w:sz w:val="24"/>
          <w:szCs w:val="24"/>
        </w:rPr>
      </w:pPr>
    </w:p>
    <w:p w:rsidR="008060E5" w:rsidRDefault="00A317DB" w:rsidP="00A317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17DB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1C04" w:rsidRPr="00A317DB">
        <w:rPr>
          <w:rFonts w:ascii="Times New Roman" w:hAnsi="Times New Roman" w:cs="Times New Roman"/>
          <w:b/>
          <w:sz w:val="24"/>
          <w:szCs w:val="24"/>
        </w:rPr>
        <w:t>Общая характеристика проектируемо</w:t>
      </w:r>
      <w:r w:rsidRPr="00A317DB">
        <w:rPr>
          <w:rFonts w:ascii="Times New Roman" w:hAnsi="Times New Roman" w:cs="Times New Roman"/>
          <w:b/>
          <w:sz w:val="24"/>
          <w:szCs w:val="24"/>
        </w:rPr>
        <w:t xml:space="preserve">го объекта, виды установленного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оборудования.</w:t>
      </w:r>
    </w:p>
    <w:p w:rsidR="00BC6C4E" w:rsidRDefault="00BC6C4E" w:rsidP="0091274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C6C4E">
        <w:rPr>
          <w:rFonts w:ascii="Times New Roman" w:hAnsi="Times New Roman" w:cs="Times New Roman"/>
          <w:sz w:val="24"/>
          <w:szCs w:val="24"/>
        </w:rPr>
        <w:t>Участок механосборочного цеха (УМЦ)</w:t>
      </w:r>
      <w:r>
        <w:rPr>
          <w:rFonts w:ascii="Times New Roman" w:hAnsi="Times New Roman" w:cs="Times New Roman"/>
          <w:sz w:val="24"/>
          <w:szCs w:val="24"/>
        </w:rPr>
        <w:t xml:space="preserve"> предназначен для выпуска передней оси и заднего моста грузовых автомобилей. Цех является составной частью производства машиностроительного завода. УМЦ предусматривает производственные, вспомогательные, служебные и бытовые помещения. УМЦ получает электроснабжение (ЭСН) от собственной цеховой трансформаторной подстанции (ТП), расположенной на расстоянии 1,5 км от подстанции глубокого ввода (ПГВ) завода. Подводимое напряжение- 6,10 или 35кВ.</w:t>
      </w:r>
    </w:p>
    <w:p w:rsidR="00BC6C4E" w:rsidRDefault="00BC6C4E" w:rsidP="0091274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ПВГ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подключена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энергосистеме (ЭНС), расположенной на расстоянии 8 км. Потребители ЭЭ относятся к 2 и 3 категории надёжности ЭСН.</w:t>
      </w:r>
    </w:p>
    <w:p w:rsidR="00BC6C4E" w:rsidRDefault="00BC6C4E" w:rsidP="0091274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рабочих смен </w:t>
      </w:r>
      <w:r w:rsidR="0091274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274F">
        <w:rPr>
          <w:rFonts w:ascii="Times New Roman" w:hAnsi="Times New Roman" w:cs="Times New Roman"/>
          <w:sz w:val="24"/>
          <w:szCs w:val="24"/>
        </w:rPr>
        <w:t>2</w:t>
      </w:r>
    </w:p>
    <w:p w:rsidR="0091274F" w:rsidRDefault="0091274F" w:rsidP="0091274F">
      <w:pPr>
        <w:spacing w:after="0"/>
        <w:ind w:left="708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Грунт в районе цеха – глина с температурой +5</w:t>
      </w:r>
      <m:oMath>
        <m:r>
          <w:rPr>
            <w:rFonts w:ascii="Cambria Math" w:hAnsi="Cambria Math" w:cs="Times New Roman"/>
            <w:sz w:val="24"/>
            <w:szCs w:val="24"/>
          </w:rPr>
          <m:t>℃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 Каркас здания сооружен из блоков-секций длинной 6 и 8 м каждый.</w:t>
      </w:r>
    </w:p>
    <w:p w:rsidR="0091274F" w:rsidRDefault="000A0974" w:rsidP="0091274F">
      <w:pPr>
        <w:spacing w:after="0"/>
        <w:ind w:left="708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Размеры участка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х В х Н= (</w:t>
      </w:r>
      <w:r w:rsidR="0091274F">
        <w:rPr>
          <w:rFonts w:ascii="Times New Roman" w:eastAsiaTheme="minorEastAsia" w:hAnsi="Times New Roman" w:cs="Times New Roman"/>
          <w:sz w:val="24"/>
          <w:szCs w:val="24"/>
        </w:rPr>
        <w:t>48 х 30 х 9)м</w:t>
      </w:r>
    </w:p>
    <w:p w:rsidR="0091274F" w:rsidRDefault="0091274F" w:rsidP="009127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помещения</w:t>
      </w:r>
      <w:r w:rsidR="00BC1957">
        <w:rPr>
          <w:rFonts w:ascii="Times New Roman" w:hAnsi="Times New Roman" w:cs="Times New Roman"/>
          <w:sz w:val="24"/>
          <w:szCs w:val="24"/>
        </w:rPr>
        <w:t>, кроме станочного отделения, двухэтажные высотой 4,2 м.</w:t>
      </w:r>
    </w:p>
    <w:p w:rsidR="0091274F" w:rsidRDefault="00BC1957" w:rsidP="00912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Расположение основного электрооборудования показано на плане (рис. 1.1).</w:t>
      </w:r>
    </w:p>
    <w:p w:rsidR="001852C0" w:rsidRDefault="001852C0" w:rsidP="00912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52C0" w:rsidRDefault="001852C0" w:rsidP="00912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Перечень электрооборудования участка механосборочного цеха.</w:t>
      </w:r>
    </w:p>
    <w:p w:rsidR="000A0974" w:rsidRDefault="000A0974" w:rsidP="00912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0974" w:rsidRDefault="000A0974" w:rsidP="00912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1…3- наждачные станки</w:t>
      </w:r>
    </w:p>
    <w:p w:rsidR="000A0974" w:rsidRDefault="000A0974" w:rsidP="00912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4…6- карусельно-фрезерные станки</w:t>
      </w:r>
    </w:p>
    <w:p w:rsidR="000A0974" w:rsidRDefault="000A0974" w:rsidP="00912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7, 8- вертикально-протяжные станки</w:t>
      </w:r>
    </w:p>
    <w:p w:rsidR="000A0974" w:rsidRDefault="000A0974" w:rsidP="00912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9…11- токарные полуавтоматы</w:t>
      </w:r>
    </w:p>
    <w:p w:rsidR="000A0974" w:rsidRDefault="000A0974" w:rsidP="00912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12…14- продольно-фрезерные станки</w:t>
      </w:r>
    </w:p>
    <w:p w:rsidR="000A0974" w:rsidRDefault="000A0974" w:rsidP="00912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15, 23- горизонтально-расточные станки</w:t>
      </w:r>
    </w:p>
    <w:p w:rsidR="000A0974" w:rsidRDefault="000A0974" w:rsidP="00912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16, 17- вертикально-сверлильные станки</w:t>
      </w:r>
    </w:p>
    <w:p w:rsidR="000A0974" w:rsidRDefault="000A0974" w:rsidP="00912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18, 19- агрегатные горизонтально-сверлильные станки</w:t>
      </w:r>
    </w:p>
    <w:p w:rsidR="000A0974" w:rsidRDefault="000A0974" w:rsidP="00912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20, 21- агрегатные вертикально-сверлильные станки</w:t>
      </w:r>
    </w:p>
    <w:p w:rsidR="000A0974" w:rsidRDefault="000A0974" w:rsidP="00912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22, 29- шлифовально-обдирочные станки</w:t>
      </w:r>
    </w:p>
    <w:p w:rsidR="000A0974" w:rsidRDefault="000A0974" w:rsidP="00912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24, 25- вентиляторы</w:t>
      </w:r>
    </w:p>
    <w:p w:rsidR="000A0974" w:rsidRDefault="000A0974" w:rsidP="00912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26, 27-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круглошлифовальные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станки</w:t>
      </w:r>
    </w:p>
    <w:p w:rsidR="000A0974" w:rsidRDefault="000A0974" w:rsidP="00912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28- закалочная установка</w:t>
      </w:r>
    </w:p>
    <w:p w:rsidR="000A0974" w:rsidRDefault="000A0974" w:rsidP="00912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30, 31- клепальная машина</w:t>
      </w:r>
    </w:p>
    <w:p w:rsidR="001852C0" w:rsidRDefault="001852C0" w:rsidP="00912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52C0" w:rsidRPr="0091274F" w:rsidRDefault="001852C0" w:rsidP="00912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274F" w:rsidRDefault="0091274F" w:rsidP="00BC6C4E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BC6C4E" w:rsidRDefault="00BC6C4E" w:rsidP="00BC6C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C6C4E" w:rsidRPr="00BC6C4E" w:rsidRDefault="00BC6C4E" w:rsidP="00A317DB">
      <w:pPr>
        <w:rPr>
          <w:rFonts w:ascii="Times New Roman" w:hAnsi="Times New Roman" w:cs="Times New Roman"/>
          <w:sz w:val="24"/>
          <w:szCs w:val="24"/>
        </w:rPr>
      </w:pPr>
    </w:p>
    <w:p w:rsidR="00A317DB" w:rsidRPr="00A317DB" w:rsidRDefault="00A317DB" w:rsidP="00A317DB"/>
    <w:p w:rsidR="000A0974" w:rsidRDefault="000A0974">
      <w:pPr>
        <w:rPr>
          <w:rFonts w:ascii="Times New Roman" w:hAnsi="Times New Roman" w:cs="Times New Roman"/>
          <w:sz w:val="24"/>
          <w:szCs w:val="24"/>
        </w:rPr>
      </w:pPr>
    </w:p>
    <w:p w:rsidR="000A0974" w:rsidRDefault="000A09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8060E5" w:rsidRDefault="00D9361D" w:rsidP="008F3FDB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FD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2.Расчёт электрического освещения, выбор источников света и </w:t>
      </w:r>
      <w:r w:rsidR="008F3FD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F3FDB">
        <w:rPr>
          <w:rFonts w:ascii="Times New Roman" w:hAnsi="Times New Roman" w:cs="Times New Roman"/>
          <w:b/>
          <w:sz w:val="24"/>
          <w:szCs w:val="24"/>
        </w:rPr>
        <w:t>светильников</w:t>
      </w:r>
      <w:r w:rsidR="008F3FDB">
        <w:rPr>
          <w:rFonts w:ascii="Times New Roman" w:hAnsi="Times New Roman" w:cs="Times New Roman"/>
          <w:b/>
          <w:sz w:val="24"/>
          <w:szCs w:val="24"/>
        </w:rPr>
        <w:t>.</w:t>
      </w:r>
    </w:p>
    <w:p w:rsidR="008F3FDB" w:rsidRDefault="008F3FDB" w:rsidP="00405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Задачей расчёта освещения является определение числа и мощности светильников с лампами, необходимыми для обеспечения требуемой освещённости при выполнении работ на участке механосборочного цеха, предназначенного</w:t>
      </w:r>
      <w:r w:rsidR="00284109">
        <w:rPr>
          <w:rFonts w:ascii="Times New Roman" w:hAnsi="Times New Roman" w:cs="Times New Roman"/>
          <w:sz w:val="24"/>
          <w:szCs w:val="24"/>
        </w:rPr>
        <w:t xml:space="preserve"> для выпуска передних осей и задних мостов грузовых автомобилей.</w:t>
      </w:r>
    </w:p>
    <w:p w:rsidR="00284109" w:rsidRDefault="00284109" w:rsidP="00405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Для данного расчёта применяется метод коэффициента использования светового потока</w:t>
      </w:r>
      <w:r w:rsidR="00865967">
        <w:rPr>
          <w:rFonts w:ascii="Times New Roman" w:hAnsi="Times New Roman" w:cs="Times New Roman"/>
          <w:sz w:val="24"/>
          <w:szCs w:val="24"/>
        </w:rPr>
        <w:t xml:space="preserve"> </w:t>
      </w:r>
      <w:r w:rsidR="00865967" w:rsidRPr="00865967">
        <w:rPr>
          <w:rFonts w:ascii="Times New Roman" w:hAnsi="Times New Roman" w:cs="Times New Roman"/>
          <w:position w:val="-12"/>
          <w:sz w:val="16"/>
          <w:szCs w:val="16"/>
        </w:rPr>
        <w:object w:dxaOrig="27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8pt" o:ole="">
            <v:imagedata r:id="rId9" o:title=""/>
          </v:shape>
          <o:OLEObject Type="Embed" ProgID="Equation.DSMT4" ShapeID="_x0000_i1025" DrawAspect="Content" ObjectID="_1542069243" r:id="rId10"/>
        </w:object>
      </w:r>
      <w:r w:rsidR="00A77B9C">
        <w:rPr>
          <w:rFonts w:ascii="Times New Roman" w:hAnsi="Times New Roman" w:cs="Times New Roman"/>
          <w:sz w:val="24"/>
          <w:szCs w:val="24"/>
        </w:rPr>
        <w:t>, применяемый для обеспечения средней величины освещенности горизонтальных поверхностей с учётом всех падающих на нее световых потоков (как прямых, так и отраженных). Величина коэффициента использования светового потока зависит от размеров помещения, высоты рабочей поверхности и подвесных светильников, их типа и коэффициентов отражения от всех поверхностей помещения.</w:t>
      </w:r>
    </w:p>
    <w:p w:rsidR="00A77B9C" w:rsidRDefault="00A77B9C" w:rsidP="00405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Исходными данными для расчёта являются размеры цеха: длины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7B9C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=</w:t>
      </w:r>
      <w:r w:rsidRPr="00A77B9C">
        <w:rPr>
          <w:rFonts w:ascii="Times New Roman" w:hAnsi="Times New Roman" w:cs="Times New Roman"/>
          <w:sz w:val="24"/>
          <w:szCs w:val="24"/>
        </w:rPr>
        <w:t>48м</w:t>
      </w:r>
      <w:r>
        <w:rPr>
          <w:rFonts w:ascii="Times New Roman" w:hAnsi="Times New Roman" w:cs="Times New Roman"/>
          <w:sz w:val="24"/>
          <w:szCs w:val="24"/>
        </w:rPr>
        <w:t xml:space="preserve">, ширина </w:t>
      </w:r>
      <w:r w:rsidRPr="00A77B9C">
        <w:rPr>
          <w:rFonts w:ascii="Times New Roman" w:hAnsi="Times New Roman" w:cs="Times New Roman"/>
          <w:i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=</w:t>
      </w:r>
      <w:r w:rsidRPr="00A77B9C">
        <w:rPr>
          <w:rFonts w:ascii="Times New Roman" w:hAnsi="Times New Roman" w:cs="Times New Roman"/>
          <w:sz w:val="24"/>
          <w:szCs w:val="24"/>
        </w:rPr>
        <w:t>30м</w:t>
      </w:r>
      <w:r>
        <w:rPr>
          <w:rFonts w:ascii="Times New Roman" w:hAnsi="Times New Roman" w:cs="Times New Roman"/>
          <w:sz w:val="24"/>
          <w:szCs w:val="24"/>
        </w:rPr>
        <w:t xml:space="preserve">, общая высота </w:t>
      </w:r>
      <w:r>
        <w:rPr>
          <w:rFonts w:ascii="Times New Roman" w:hAnsi="Times New Roman" w:cs="Times New Roman"/>
          <w:i/>
          <w:sz w:val="24"/>
          <w:szCs w:val="24"/>
        </w:rPr>
        <w:t>Н=</w:t>
      </w:r>
      <w:r>
        <w:rPr>
          <w:rFonts w:ascii="Times New Roman" w:hAnsi="Times New Roman" w:cs="Times New Roman"/>
          <w:sz w:val="24"/>
          <w:szCs w:val="24"/>
        </w:rPr>
        <w:t>9м.</w:t>
      </w:r>
    </w:p>
    <w:p w:rsidR="00A77B9C" w:rsidRDefault="00A77B9C" w:rsidP="00405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соответствии с особенностями производства на объекте принимаем коэффициенты отражения:</w:t>
      </w:r>
    </w:p>
    <w:p w:rsidR="00A77B9C" w:rsidRPr="00B4716C" w:rsidRDefault="00A77B9C" w:rsidP="00405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05030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 потолка</w:t>
      </w:r>
      <w:r w:rsidR="00405030" w:rsidRPr="00B4716C">
        <w:rPr>
          <w:rFonts w:ascii="Times New Roman" w:hAnsi="Times New Roman" w:cs="Times New Roman"/>
          <w:sz w:val="24"/>
          <w:szCs w:val="24"/>
        </w:rPr>
        <w:t xml:space="preserve"> </w:t>
      </w:r>
      <w:r w:rsidR="00D70CAE">
        <w:rPr>
          <w:rFonts w:ascii="Times New Roman" w:hAnsi="Times New Roman" w:cs="Times New Roman"/>
          <w:sz w:val="24"/>
          <w:szCs w:val="24"/>
        </w:rPr>
        <w:t>-</w:t>
      </w:r>
      <w:r w:rsidR="00405030" w:rsidRPr="00B4716C">
        <w:rPr>
          <w:rFonts w:ascii="Times New Roman" w:hAnsi="Times New Roman" w:cs="Times New Roman"/>
          <w:sz w:val="24"/>
          <w:szCs w:val="24"/>
        </w:rPr>
        <w:t xml:space="preserve"> </w:t>
      </w:r>
      <w:r w:rsidR="002811EC" w:rsidRPr="002811EC">
        <w:rPr>
          <w:rFonts w:ascii="Times New Roman" w:hAnsi="Times New Roman" w:cs="Times New Roman"/>
          <w:position w:val="-12"/>
          <w:sz w:val="24"/>
          <w:szCs w:val="24"/>
        </w:rPr>
        <w:object w:dxaOrig="999" w:dyaOrig="360">
          <v:shape id="_x0000_i1026" type="#_x0000_t75" style="width:50.25pt;height:18pt" o:ole="">
            <v:imagedata r:id="rId11" o:title=""/>
          </v:shape>
          <o:OLEObject Type="Embed" ProgID="Equation.DSMT4" ShapeID="_x0000_i1026" DrawAspect="Content" ObjectID="_1542069244" r:id="rId12"/>
        </w:object>
      </w:r>
    </w:p>
    <w:p w:rsidR="00405030" w:rsidRDefault="00405030" w:rsidP="00405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716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от стен - </w:t>
      </w:r>
      <w:r w:rsidR="002811EC" w:rsidRPr="002811EC">
        <w:rPr>
          <w:rFonts w:ascii="Times New Roman" w:hAnsi="Times New Roman" w:cs="Times New Roman"/>
          <w:position w:val="-12"/>
          <w:sz w:val="24"/>
          <w:szCs w:val="24"/>
          <w:lang w:val="en-US"/>
        </w:rPr>
        <w:object w:dxaOrig="960" w:dyaOrig="360">
          <v:shape id="_x0000_i1027" type="#_x0000_t75" style="width:48pt;height:18pt" o:ole="">
            <v:imagedata r:id="rId13" o:title=""/>
          </v:shape>
          <o:OLEObject Type="Embed" ProgID="Equation.DSMT4" ShapeID="_x0000_i1027" DrawAspect="Content" ObjectID="_1542069245" r:id="rId14"/>
        </w:object>
      </w:r>
    </w:p>
    <w:p w:rsidR="00865967" w:rsidRDefault="00865967" w:rsidP="00405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от рабочей поверхности - </w:t>
      </w:r>
      <w:r w:rsidR="002811EC" w:rsidRPr="002811EC">
        <w:rPr>
          <w:rFonts w:ascii="Times New Roman" w:hAnsi="Times New Roman" w:cs="Times New Roman"/>
          <w:position w:val="-14"/>
          <w:sz w:val="24"/>
          <w:szCs w:val="24"/>
        </w:rPr>
        <w:object w:dxaOrig="1060" w:dyaOrig="380">
          <v:shape id="_x0000_i1028" type="#_x0000_t75" style="width:53.25pt;height:18.75pt" o:ole="">
            <v:imagedata r:id="rId15" o:title=""/>
          </v:shape>
          <o:OLEObject Type="Embed" ProgID="Equation.DSMT4" ShapeID="_x0000_i1028" DrawAspect="Content" ObjectID="_1542069246" r:id="rId16"/>
        </w:object>
      </w:r>
    </w:p>
    <w:p w:rsidR="00865967" w:rsidRDefault="00865967" w:rsidP="00405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5967" w:rsidRPr="002811EC" w:rsidRDefault="00865967" w:rsidP="00405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качестве источников света выбираем газоразрядные лампы высокого давления типа ДРЛ-400 с номинальным световым потоком лампы </w:t>
      </w:r>
      <w:r w:rsidR="00F63970" w:rsidRPr="00F63970">
        <w:rPr>
          <w:rFonts w:ascii="Times New Roman" w:hAnsi="Times New Roman" w:cs="Times New Roman"/>
          <w:position w:val="-12"/>
          <w:sz w:val="24"/>
          <w:szCs w:val="24"/>
        </w:rPr>
        <w:object w:dxaOrig="1719" w:dyaOrig="360">
          <v:shape id="_x0000_i1029" type="#_x0000_t75" style="width:86.25pt;height:18pt" o:ole="">
            <v:imagedata r:id="rId17" o:title=""/>
          </v:shape>
          <o:OLEObject Type="Embed" ProgID="Equation.DSMT4" ShapeID="_x0000_i1029" DrawAspect="Content" ObjectID="_1542069247" r:id="rId18"/>
        </w:object>
      </w:r>
    </w:p>
    <w:p w:rsidR="00405030" w:rsidRPr="00865967" w:rsidRDefault="00405030" w:rsidP="0040503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5967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8F3FDB" w:rsidRPr="008F3FDB" w:rsidRDefault="008F3FDB" w:rsidP="004050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8F3FDB" w:rsidRPr="008F3FDB" w:rsidSect="009073FB">
      <w:footerReference w:type="default" r:id="rId19"/>
      <w:pgSz w:w="11906" w:h="16838"/>
      <w:pgMar w:top="1134" w:right="850" w:bottom="1134" w:left="1701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9DF" w:rsidRDefault="004F59DF" w:rsidP="008060E5">
      <w:pPr>
        <w:spacing w:after="0" w:line="240" w:lineRule="auto"/>
      </w:pPr>
      <w:r>
        <w:separator/>
      </w:r>
    </w:p>
  </w:endnote>
  <w:endnote w:type="continuationSeparator" w:id="0">
    <w:p w:rsidR="004F59DF" w:rsidRDefault="004F59DF" w:rsidP="00806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8913575"/>
      <w:docPartObj>
        <w:docPartGallery w:val="Page Numbers (Bottom of Page)"/>
        <w:docPartUnique/>
      </w:docPartObj>
    </w:sdtPr>
    <w:sdtEndPr/>
    <w:sdtContent>
      <w:p w:rsidR="008060E5" w:rsidRDefault="008060E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970">
          <w:rPr>
            <w:noProof/>
          </w:rPr>
          <w:t>7</w:t>
        </w:r>
        <w:r>
          <w:fldChar w:fldCharType="end"/>
        </w:r>
      </w:p>
    </w:sdtContent>
  </w:sdt>
  <w:p w:rsidR="008060E5" w:rsidRDefault="008060E5" w:rsidP="00AF3903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9DF" w:rsidRDefault="004F59DF" w:rsidP="008060E5">
      <w:pPr>
        <w:spacing w:after="0" w:line="240" w:lineRule="auto"/>
      </w:pPr>
      <w:r>
        <w:separator/>
      </w:r>
    </w:p>
  </w:footnote>
  <w:footnote w:type="continuationSeparator" w:id="0">
    <w:p w:rsidR="004F59DF" w:rsidRDefault="004F59DF" w:rsidP="008060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90891"/>
    <w:multiLevelType w:val="hybridMultilevel"/>
    <w:tmpl w:val="1A8E2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4E60B8"/>
    <w:multiLevelType w:val="hybridMultilevel"/>
    <w:tmpl w:val="67B4D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277C2"/>
    <w:multiLevelType w:val="hybridMultilevel"/>
    <w:tmpl w:val="DDBC2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106F23"/>
    <w:multiLevelType w:val="hybridMultilevel"/>
    <w:tmpl w:val="CF58F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624"/>
    <w:rsid w:val="00051036"/>
    <w:rsid w:val="000A0974"/>
    <w:rsid w:val="00172AB0"/>
    <w:rsid w:val="00174EB7"/>
    <w:rsid w:val="001852C0"/>
    <w:rsid w:val="001C4686"/>
    <w:rsid w:val="002566CA"/>
    <w:rsid w:val="002811EC"/>
    <w:rsid w:val="00284109"/>
    <w:rsid w:val="00405030"/>
    <w:rsid w:val="004C2679"/>
    <w:rsid w:val="004F59DF"/>
    <w:rsid w:val="00554C9C"/>
    <w:rsid w:val="00724A37"/>
    <w:rsid w:val="008060E5"/>
    <w:rsid w:val="00865967"/>
    <w:rsid w:val="008F3FDB"/>
    <w:rsid w:val="009073FB"/>
    <w:rsid w:val="0091274F"/>
    <w:rsid w:val="00985247"/>
    <w:rsid w:val="009B2620"/>
    <w:rsid w:val="00A317DB"/>
    <w:rsid w:val="00A77B9C"/>
    <w:rsid w:val="00AF3903"/>
    <w:rsid w:val="00B04582"/>
    <w:rsid w:val="00B4716C"/>
    <w:rsid w:val="00BA1C04"/>
    <w:rsid w:val="00BC1957"/>
    <w:rsid w:val="00BC592B"/>
    <w:rsid w:val="00BC6C4E"/>
    <w:rsid w:val="00D004C9"/>
    <w:rsid w:val="00D6568F"/>
    <w:rsid w:val="00D70CAE"/>
    <w:rsid w:val="00D866D2"/>
    <w:rsid w:val="00D9361D"/>
    <w:rsid w:val="00E12C68"/>
    <w:rsid w:val="00E32CC1"/>
    <w:rsid w:val="00F14582"/>
    <w:rsid w:val="00F63970"/>
    <w:rsid w:val="00FF6161"/>
    <w:rsid w:val="00FF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4E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68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74E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174EB7"/>
    <w:pPr>
      <w:outlineLvl w:val="9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4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E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06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060E5"/>
  </w:style>
  <w:style w:type="paragraph" w:styleId="a9">
    <w:name w:val="footer"/>
    <w:basedOn w:val="a"/>
    <w:link w:val="aa"/>
    <w:uiPriority w:val="99"/>
    <w:unhideWhenUsed/>
    <w:rsid w:val="00806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060E5"/>
  </w:style>
  <w:style w:type="character" w:styleId="ab">
    <w:name w:val="Placeholder Text"/>
    <w:basedOn w:val="a0"/>
    <w:uiPriority w:val="99"/>
    <w:semiHidden/>
    <w:rsid w:val="0091274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4E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68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74E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174EB7"/>
    <w:pPr>
      <w:outlineLvl w:val="9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4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E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06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060E5"/>
  </w:style>
  <w:style w:type="paragraph" w:styleId="a9">
    <w:name w:val="footer"/>
    <w:basedOn w:val="a"/>
    <w:link w:val="aa"/>
    <w:uiPriority w:val="99"/>
    <w:unhideWhenUsed/>
    <w:rsid w:val="00806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060E5"/>
  </w:style>
  <w:style w:type="character" w:styleId="ab">
    <w:name w:val="Placeholder Text"/>
    <w:basedOn w:val="a0"/>
    <w:uiPriority w:val="99"/>
    <w:semiHidden/>
    <w:rsid w:val="0091274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308E6-C100-439B-94DB-DA16A0BA2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1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2016-11-07T16:12:00Z</dcterms:created>
  <dcterms:modified xsi:type="dcterms:W3CDTF">2016-11-30T23:47:00Z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