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10" w:rsidRPr="002A340B" w:rsidRDefault="002A340B" w:rsidP="002A340B">
      <w:pPr>
        <w:rPr>
          <w:rFonts w:ascii="Times New Roman" w:hAnsi="Times New Roman" w:cs="Times New Roman"/>
          <w:b/>
          <w:color w:val="3F3F3F"/>
          <w:sz w:val="24"/>
          <w:szCs w:val="24"/>
        </w:rPr>
      </w:pPr>
      <w:r>
        <w:rPr>
          <w:rFonts w:ascii="Times New Roman" w:hAnsi="Times New Roman" w:cs="Times New Roman"/>
          <w:b/>
          <w:color w:val="3F3F3F"/>
          <w:sz w:val="24"/>
          <w:szCs w:val="24"/>
          <w:u w:val="single"/>
        </w:rPr>
        <w:t>!!!Д</w:t>
      </w:r>
      <w:r w:rsidRPr="002A340B">
        <w:rPr>
          <w:rFonts w:ascii="Times New Roman" w:hAnsi="Times New Roman" w:cs="Times New Roman"/>
          <w:b/>
          <w:color w:val="3F3F3F"/>
          <w:sz w:val="24"/>
          <w:szCs w:val="24"/>
          <w:u w:val="single"/>
        </w:rPr>
        <w:t>ля получения максимального балла необходимо</w:t>
      </w:r>
      <w:r w:rsidRPr="002A340B">
        <w:rPr>
          <w:rFonts w:ascii="Times New Roman" w:hAnsi="Times New Roman" w:cs="Times New Roman"/>
          <w:b/>
          <w:color w:val="3F3F3F"/>
          <w:sz w:val="24"/>
          <w:szCs w:val="24"/>
        </w:rPr>
        <w:t>: ответить на вопрос форума полно и правильно, не копируя из источников текст, излагая своими словами собранный материал.</w:t>
      </w:r>
    </w:p>
    <w:p w:rsidR="002A340B" w:rsidRPr="002A340B" w:rsidRDefault="002A340B" w:rsidP="002A340B">
      <w:pPr>
        <w:rPr>
          <w:rFonts w:ascii="Times New Roman" w:hAnsi="Times New Roman" w:cs="Times New Roman"/>
          <w:b/>
          <w:color w:val="3F3F3F"/>
          <w:sz w:val="24"/>
          <w:szCs w:val="24"/>
        </w:rPr>
      </w:pPr>
      <w:r w:rsidRPr="002A340B">
        <w:rPr>
          <w:rFonts w:ascii="Times New Roman" w:hAnsi="Times New Roman" w:cs="Times New Roman"/>
          <w:b/>
          <w:color w:val="3F3F3F"/>
          <w:sz w:val="24"/>
          <w:szCs w:val="24"/>
        </w:rPr>
        <w:t>№1</w:t>
      </w:r>
    </w:p>
    <w:p w:rsidR="002A340B" w:rsidRPr="002A340B" w:rsidRDefault="002A340B" w:rsidP="002A340B">
      <w:pPr>
        <w:rPr>
          <w:rFonts w:ascii="Times New Roman" w:hAnsi="Times New Roman" w:cs="Times New Roman"/>
          <w:b/>
          <w:color w:val="3F3F3F"/>
          <w:sz w:val="24"/>
          <w:szCs w:val="24"/>
        </w:rPr>
      </w:pPr>
      <w:r w:rsidRPr="002A340B">
        <w:rPr>
          <w:rFonts w:ascii="Times New Roman" w:hAnsi="Times New Roman" w:cs="Times New Roman"/>
          <w:b/>
          <w:color w:val="3F3F3F"/>
          <w:sz w:val="24"/>
          <w:szCs w:val="24"/>
        </w:rPr>
        <w:t>Особенности налоговых ИС в бюджетных организациях. Роль и место налоговых ИС в бюджетной системе</w:t>
      </w:r>
      <w:r>
        <w:rPr>
          <w:rFonts w:ascii="Times New Roman" w:hAnsi="Times New Roman" w:cs="Times New Roman"/>
          <w:b/>
          <w:color w:val="3F3F3F"/>
          <w:sz w:val="24"/>
          <w:szCs w:val="24"/>
        </w:rPr>
        <w:t>.</w:t>
      </w:r>
    </w:p>
    <w:p w:rsidR="002A340B" w:rsidRPr="002A340B" w:rsidRDefault="002A340B" w:rsidP="002A340B">
      <w:pPr>
        <w:rPr>
          <w:rFonts w:ascii="Times New Roman" w:hAnsi="Times New Roman" w:cs="Times New Roman"/>
          <w:b/>
          <w:color w:val="3F3F3F"/>
          <w:sz w:val="24"/>
          <w:szCs w:val="24"/>
        </w:rPr>
      </w:pPr>
      <w:r w:rsidRPr="002A340B">
        <w:rPr>
          <w:rFonts w:ascii="Times New Roman" w:hAnsi="Times New Roman" w:cs="Times New Roman"/>
          <w:b/>
          <w:color w:val="3F3F3F"/>
          <w:sz w:val="24"/>
          <w:szCs w:val="24"/>
        </w:rPr>
        <w:t>№2</w:t>
      </w:r>
    </w:p>
    <w:p w:rsidR="002A340B" w:rsidRPr="002A340B" w:rsidRDefault="002A340B" w:rsidP="002A340B">
      <w:pPr>
        <w:rPr>
          <w:rFonts w:ascii="Times New Roman" w:hAnsi="Times New Roman" w:cs="Times New Roman"/>
          <w:b/>
          <w:sz w:val="24"/>
          <w:szCs w:val="24"/>
        </w:rPr>
      </w:pPr>
      <w:r w:rsidRPr="002A340B">
        <w:rPr>
          <w:rFonts w:ascii="Times New Roman" w:hAnsi="Times New Roman" w:cs="Times New Roman"/>
          <w:b/>
          <w:sz w:val="24"/>
          <w:szCs w:val="24"/>
        </w:rPr>
        <w:t>Программные средства налогового анализа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sectPr w:rsidR="002A340B" w:rsidRPr="002A3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0B"/>
    <w:rsid w:val="002A340B"/>
    <w:rsid w:val="00E3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11413"/>
  <w15:chartTrackingRefBased/>
  <w15:docId w15:val="{61383464-38E5-440F-AE5F-9361249A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2017-05-25T16:14:00Z</dcterms:created>
  <dcterms:modified xsi:type="dcterms:W3CDTF">2017-05-25T16:16:00Z</dcterms:modified>
</cp:coreProperties>
</file>