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6" w:rsidRDefault="00ED60A6" w:rsidP="00ED60A6">
      <w:pPr>
        <w:shd w:val="clear" w:color="auto" w:fill="F3F5F2"/>
        <w:spacing w:before="240" w:after="240" w:line="240" w:lineRule="auto"/>
        <w:rPr>
          <w:rFonts w:ascii="Calibri" w:eastAsia="Times New Roman" w:hAnsi="Calibri" w:cs="Calibri"/>
          <w:color w:val="2A2A2A"/>
          <w:sz w:val="12"/>
          <w:szCs w:val="12"/>
          <w:u w:val="single"/>
        </w:rPr>
      </w:pPr>
      <w:r>
        <w:rPr>
          <w:rFonts w:ascii="Calibri" w:eastAsia="Times New Roman" w:hAnsi="Calibri" w:cs="Calibri"/>
          <w:noProof/>
          <w:color w:val="2A2A2A"/>
          <w:sz w:val="12"/>
          <w:szCs w:val="12"/>
          <w:u w:val="single"/>
        </w:rPr>
        <w:drawing>
          <wp:inline distT="0" distB="0" distL="0" distR="0">
            <wp:extent cx="4905375" cy="3256280"/>
            <wp:effectExtent l="19050" t="0" r="9525" b="0"/>
            <wp:docPr id="5" name="Рисунок 5" descr="C:\Users\Uz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A6" w:rsidRDefault="00ED60A6" w:rsidP="00ED60A6">
      <w:pPr>
        <w:shd w:val="clear" w:color="auto" w:fill="F3F5F2"/>
        <w:spacing w:before="240" w:after="240" w:line="240" w:lineRule="auto"/>
        <w:rPr>
          <w:rFonts w:ascii="Calibri" w:eastAsia="Times New Roman" w:hAnsi="Calibri" w:cs="Calibri"/>
          <w:color w:val="2A2A2A"/>
          <w:sz w:val="12"/>
          <w:szCs w:val="12"/>
          <w:u w:val="single"/>
        </w:rPr>
      </w:pPr>
    </w:p>
    <w:p w:rsidR="00ED60A6" w:rsidRPr="00ED60A6" w:rsidRDefault="00ED60A6" w:rsidP="00ED60A6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2"/>
          <w:szCs w:val="12"/>
        </w:rPr>
      </w:pPr>
      <w:r w:rsidRPr="00ED60A6">
        <w:rPr>
          <w:rFonts w:ascii="Calibri" w:eastAsia="Times New Roman" w:hAnsi="Calibri" w:cs="Calibri"/>
          <w:color w:val="2A2A2A"/>
          <w:sz w:val="12"/>
          <w:szCs w:val="12"/>
          <w:u w:val="single"/>
        </w:rPr>
        <w:t>Примечание</w:t>
      </w:r>
      <w:r w:rsidRPr="00ED60A6">
        <w:rPr>
          <w:rFonts w:ascii="Calibri" w:eastAsia="Times New Roman" w:hAnsi="Calibri" w:cs="Calibri"/>
          <w:color w:val="2A2A2A"/>
          <w:sz w:val="12"/>
          <w:szCs w:val="12"/>
        </w:rPr>
        <w:t>:</w:t>
      </w:r>
    </w:p>
    <w:p w:rsidR="00ED60A6" w:rsidRPr="00ED60A6" w:rsidRDefault="00ED60A6" w:rsidP="00ED60A6">
      <w:pPr>
        <w:numPr>
          <w:ilvl w:val="0"/>
          <w:numId w:val="1"/>
        </w:numPr>
        <w:shd w:val="clear" w:color="auto" w:fill="F3F5F2"/>
        <w:spacing w:before="100" w:beforeAutospacing="1" w:after="100" w:afterAutospacing="1" w:line="240" w:lineRule="auto"/>
        <w:ind w:left="146"/>
        <w:rPr>
          <w:rFonts w:ascii="Arial" w:eastAsia="Times New Roman" w:hAnsi="Arial" w:cs="Arial"/>
          <w:color w:val="2A2A2A"/>
          <w:sz w:val="12"/>
          <w:szCs w:val="12"/>
        </w:rPr>
      </w:pPr>
      <w:r w:rsidRPr="00ED60A6">
        <w:rPr>
          <w:rFonts w:ascii="Arial" w:eastAsia="Times New Roman" w:hAnsi="Arial" w:cs="Arial"/>
          <w:color w:val="2A2A2A"/>
          <w:sz w:val="12"/>
          <w:szCs w:val="12"/>
        </w:rPr>
        <w:t xml:space="preserve">Атрибут </w:t>
      </w:r>
      <w:proofErr w:type="spellStart"/>
      <w:r w:rsidRPr="00ED60A6">
        <w:rPr>
          <w:rFonts w:ascii="Arial" w:eastAsia="Times New Roman" w:hAnsi="Arial" w:cs="Arial"/>
          <w:color w:val="2A2A2A"/>
          <w:sz w:val="12"/>
          <w:szCs w:val="12"/>
        </w:rPr>
        <w:t>action</w:t>
      </w:r>
      <w:proofErr w:type="spellEnd"/>
      <w:r w:rsidRPr="00ED60A6">
        <w:rPr>
          <w:rFonts w:ascii="Arial" w:eastAsia="Times New Roman" w:hAnsi="Arial" w:cs="Arial"/>
          <w:color w:val="2A2A2A"/>
          <w:sz w:val="12"/>
          <w:szCs w:val="12"/>
        </w:rPr>
        <w:t xml:space="preserve"> тега FORM должен иметь следующее значение:</w:t>
      </w:r>
      <w:r w:rsidRPr="00ED60A6">
        <w:rPr>
          <w:rFonts w:ascii="Arial" w:eastAsia="Times New Roman" w:hAnsi="Arial" w:cs="Arial"/>
          <w:color w:val="2A2A2A"/>
          <w:sz w:val="12"/>
          <w:szCs w:val="12"/>
        </w:rPr>
        <w:br/>
      </w:r>
      <w:hyperlink r:id="rId6" w:tgtFrame="_blank" w:history="1">
        <w:r w:rsidRPr="00ED60A6">
          <w:rPr>
            <w:rFonts w:ascii="Arial" w:eastAsia="Times New Roman" w:hAnsi="Arial" w:cs="Arial"/>
            <w:color w:val="990099"/>
            <w:sz w:val="12"/>
            <w:u w:val="single"/>
          </w:rPr>
          <w:t>http://193.233.69.156:15680/test/test_control.php</w:t>
        </w:r>
      </w:hyperlink>
    </w:p>
    <w:p w:rsidR="00ED60A6" w:rsidRPr="00ED60A6" w:rsidRDefault="00ED60A6" w:rsidP="00ED60A6">
      <w:pPr>
        <w:numPr>
          <w:ilvl w:val="0"/>
          <w:numId w:val="1"/>
        </w:numPr>
        <w:shd w:val="clear" w:color="auto" w:fill="F3F5F2"/>
        <w:spacing w:before="100" w:beforeAutospacing="1" w:after="100" w:afterAutospacing="1" w:line="240" w:lineRule="auto"/>
        <w:ind w:left="146"/>
        <w:rPr>
          <w:rFonts w:ascii="Arial" w:eastAsia="Times New Roman" w:hAnsi="Arial" w:cs="Arial"/>
          <w:color w:val="2A2A2A"/>
          <w:sz w:val="12"/>
          <w:szCs w:val="12"/>
        </w:rPr>
      </w:pPr>
      <w:r w:rsidRPr="00ED60A6">
        <w:rPr>
          <w:rFonts w:ascii="Arial" w:eastAsia="Times New Roman" w:hAnsi="Arial" w:cs="Arial"/>
          <w:color w:val="2A2A2A"/>
          <w:sz w:val="12"/>
          <w:szCs w:val="12"/>
        </w:rPr>
        <w:t xml:space="preserve">В качестве значений параметра </w:t>
      </w:r>
      <w:proofErr w:type="spellStart"/>
      <w:r w:rsidRPr="00ED60A6">
        <w:rPr>
          <w:rFonts w:ascii="Arial" w:eastAsia="Times New Roman" w:hAnsi="Arial" w:cs="Arial"/>
          <w:color w:val="2A2A2A"/>
          <w:sz w:val="12"/>
          <w:szCs w:val="12"/>
        </w:rPr>
        <w:t>name</w:t>
      </w:r>
      <w:proofErr w:type="spellEnd"/>
      <w:r w:rsidRPr="00ED60A6">
        <w:rPr>
          <w:rFonts w:ascii="Arial" w:eastAsia="Times New Roman" w:hAnsi="Arial" w:cs="Arial"/>
          <w:color w:val="2A2A2A"/>
          <w:sz w:val="12"/>
          <w:szCs w:val="12"/>
        </w:rPr>
        <w:t xml:space="preserve"> элементов формы использовать следующие значения: prm1, prm2, prm3, ...  Передачу данных осуществлять с помощью метода POST.</w:t>
      </w:r>
    </w:p>
    <w:p w:rsidR="00ED60A6" w:rsidRPr="00ED60A6" w:rsidRDefault="00ED60A6" w:rsidP="00ED6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ED60A6">
        <w:rPr>
          <w:rFonts w:ascii="Arial" w:eastAsia="Times New Roman" w:hAnsi="Arial" w:cs="Arial"/>
          <w:color w:val="000000"/>
          <w:sz w:val="12"/>
          <w:szCs w:val="12"/>
        </w:rPr>
        <w:t>После нажатия кнопки отправить, на экране должно появиться что-то типа:</w:t>
      </w:r>
    </w:p>
    <w:p w:rsidR="00ED60A6" w:rsidRPr="00ED60A6" w:rsidRDefault="00ED60A6" w:rsidP="00ED6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60A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Проверка контрольной </w:t>
      </w:r>
      <w:r w:rsidRPr="00ED60A6">
        <w:rPr>
          <w:rFonts w:ascii="Arial" w:eastAsia="Times New Roman" w:hAnsi="Arial" w:cs="Arial"/>
          <w:color w:val="000000"/>
          <w:sz w:val="18"/>
          <w:szCs w:val="18"/>
        </w:rPr>
        <w:br/>
        <w:t>Проверяемый файл</w:t>
      </w:r>
      <w:proofErr w:type="gramStart"/>
      <w:r w:rsidRPr="00ED60A6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proofErr w:type="gramEnd"/>
      <w:r w:rsidRPr="00ED60A6">
        <w:rPr>
          <w:rFonts w:ascii="Arial" w:eastAsia="Times New Roman" w:hAnsi="Arial" w:cs="Arial"/>
          <w:color w:val="000000"/>
          <w:sz w:val="18"/>
          <w:szCs w:val="18"/>
        </w:rPr>
        <w:t>е определено</w:t>
      </w:r>
    </w:p>
    <w:p w:rsidR="00ED60A6" w:rsidRPr="00ED60A6" w:rsidRDefault="00ED60A6" w:rsidP="00ED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0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ED60A6" w:rsidRPr="00ED60A6" w:rsidRDefault="00ED60A6" w:rsidP="00ED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prm1=Иванова Марья Дмитриевна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prm2=женский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prm3=</w:t>
      </w:r>
      <w:r w:rsidRPr="00ED60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60A6">
        <w:rPr>
          <w:rFonts w:ascii="Times New Roman" w:eastAsia="Times New Roman" w:hAnsi="Times New Roman" w:cs="Times New Roman"/>
          <w:color w:val="2222CC"/>
          <w:sz w:val="27"/>
        </w:rPr>
        <w:t>Москва, ул. </w:t>
      </w:r>
      <w:proofErr w:type="spellStart"/>
      <w:r w:rsidRPr="00ED60A6">
        <w:rPr>
          <w:rFonts w:ascii="Times New Roman" w:eastAsia="Times New Roman" w:hAnsi="Times New Roman" w:cs="Times New Roman"/>
          <w:color w:val="2222CC"/>
          <w:sz w:val="27"/>
        </w:rPr>
        <w:t>Красноказарменная</w:t>
      </w:r>
      <w:proofErr w:type="spellEnd"/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prm4=????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prm5=12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prm6</w:t>
      </w:r>
      <w:proofErr w:type="gramStart"/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=О</w:t>
      </w:r>
      <w:proofErr w:type="gramEnd"/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тправить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prm7=Не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prm8=Не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prm9=Не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prm10=Не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prm11=Не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prm12=Не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prm13=Не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prm14=Не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prm15=Не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prm16=Не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prm17=Не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prm18=Не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prm19=Не определено</w:t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60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prm20=Не определено</w:t>
      </w:r>
    </w:p>
    <w:p w:rsidR="00ED60A6" w:rsidRPr="00ED60A6" w:rsidRDefault="00ED60A6" w:rsidP="00ED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0A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ED60A6" w:rsidRPr="00ED60A6" w:rsidRDefault="00ED60A6" w:rsidP="00ED6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ED60A6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Версия 23.12.2014 13:45</w:t>
      </w:r>
      <w:proofErr w:type="gramStart"/>
      <w:r w:rsidRPr="00ED60A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С</w:t>
      </w:r>
      <w:proofErr w:type="gramEnd"/>
      <w:r w:rsidRPr="00ED60A6">
        <w:rPr>
          <w:rFonts w:ascii="Arial" w:eastAsia="Times New Roman" w:hAnsi="Arial" w:cs="Arial"/>
          <w:i/>
          <w:iCs/>
          <w:color w:val="000000"/>
          <w:sz w:val="20"/>
          <w:szCs w:val="20"/>
        </w:rPr>
        <w:t>ейчас на часах сервера 21:32:47 14.03.2017</w:t>
      </w:r>
    </w:p>
    <w:p w:rsidR="003319D4" w:rsidRDefault="003319D4"/>
    <w:sectPr w:rsidR="003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30CE"/>
    <w:multiLevelType w:val="multilevel"/>
    <w:tmpl w:val="D16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ED60A6"/>
    <w:rsid w:val="003319D4"/>
    <w:rsid w:val="00E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0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0A6"/>
  </w:style>
  <w:style w:type="character" w:customStyle="1" w:styleId="js-extracted-address">
    <w:name w:val="js-extracted-address"/>
    <w:basedOn w:val="a0"/>
    <w:rsid w:val="00ED60A6"/>
  </w:style>
  <w:style w:type="character" w:customStyle="1" w:styleId="mail-message-map-nobreak">
    <w:name w:val="mail-message-map-nobreak"/>
    <w:basedOn w:val="a0"/>
    <w:rsid w:val="00ED60A6"/>
  </w:style>
  <w:style w:type="paragraph" w:styleId="a5">
    <w:name w:val="Balloon Text"/>
    <w:basedOn w:val="a"/>
    <w:link w:val="a6"/>
    <w:uiPriority w:val="99"/>
    <w:semiHidden/>
    <w:unhideWhenUsed/>
    <w:rsid w:val="00E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ss.mpei.ru/vmss/lectures/wamp/info/test_control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2017-06-07T05:54:00Z</dcterms:created>
  <dcterms:modified xsi:type="dcterms:W3CDTF">2017-06-07T05:54:00Z</dcterms:modified>
</cp:coreProperties>
</file>