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F" w:rsidRPr="007010F3" w:rsidRDefault="00157C2F" w:rsidP="00157C2F">
      <w:pPr>
        <w:jc w:val="center"/>
        <w:rPr>
          <w:b/>
          <w:sz w:val="28"/>
          <w:szCs w:val="28"/>
        </w:rPr>
      </w:pPr>
      <w:r w:rsidRPr="007010F3">
        <w:rPr>
          <w:b/>
          <w:sz w:val="28"/>
          <w:szCs w:val="28"/>
        </w:rPr>
        <w:t xml:space="preserve">Общие методические указания и требования </w:t>
      </w:r>
    </w:p>
    <w:p w:rsidR="00157C2F" w:rsidRPr="007010F3" w:rsidRDefault="00157C2F" w:rsidP="00157C2F">
      <w:pPr>
        <w:spacing w:after="120"/>
        <w:jc w:val="center"/>
        <w:rPr>
          <w:b/>
          <w:sz w:val="28"/>
          <w:szCs w:val="28"/>
        </w:rPr>
      </w:pPr>
      <w:r w:rsidRPr="007010F3">
        <w:rPr>
          <w:b/>
          <w:sz w:val="28"/>
          <w:szCs w:val="28"/>
        </w:rPr>
        <w:t>к написанию контрольных работ</w:t>
      </w:r>
    </w:p>
    <w:p w:rsidR="00157C2F" w:rsidRDefault="00157C2F" w:rsidP="00157C2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Контрольная работа является важным средством </w:t>
      </w:r>
      <w:r w:rsidRPr="00DD3C67">
        <w:rPr>
          <w:spacing w:val="-6"/>
          <w:sz w:val="28"/>
          <w:szCs w:val="28"/>
        </w:rPr>
        <w:t xml:space="preserve">самостоятельного изучения студентами–заочниками </w:t>
      </w:r>
      <w:r>
        <w:rPr>
          <w:spacing w:val="-6"/>
          <w:sz w:val="28"/>
          <w:szCs w:val="28"/>
        </w:rPr>
        <w:t xml:space="preserve">бакалаврской ступени подготовки </w:t>
      </w:r>
      <w:r w:rsidRPr="00DD3C67">
        <w:rPr>
          <w:spacing w:val="-6"/>
          <w:sz w:val="28"/>
          <w:szCs w:val="28"/>
        </w:rPr>
        <w:t>курс</w:t>
      </w:r>
      <w:r>
        <w:rPr>
          <w:spacing w:val="-6"/>
          <w:sz w:val="28"/>
          <w:szCs w:val="28"/>
        </w:rPr>
        <w:t>ов</w:t>
      </w:r>
      <w:r w:rsidRPr="00DD3C67">
        <w:rPr>
          <w:spacing w:val="-6"/>
          <w:sz w:val="28"/>
          <w:szCs w:val="28"/>
        </w:rPr>
        <w:t xml:space="preserve"> «Философия»</w:t>
      </w:r>
      <w:r>
        <w:rPr>
          <w:spacing w:val="-6"/>
          <w:sz w:val="28"/>
          <w:szCs w:val="28"/>
        </w:rPr>
        <w:t>, «Философия науки и техники», «Философия науки», «Концепции современного естествознания», «Философия бизнеса» и др.</w:t>
      </w:r>
      <w:r>
        <w:rPr>
          <w:sz w:val="28"/>
        </w:rPr>
        <w:t xml:space="preserve"> и средством контроля преподавателя за объемом и глубиной усвоения студентами изучаемого курса.</w:t>
      </w:r>
    </w:p>
    <w:p w:rsidR="00157C2F" w:rsidRDefault="00157C2F" w:rsidP="00157C2F">
      <w:pPr>
        <w:ind w:left="360"/>
        <w:jc w:val="both"/>
        <w:rPr>
          <w:sz w:val="28"/>
        </w:rPr>
      </w:pPr>
      <w:r>
        <w:rPr>
          <w:sz w:val="28"/>
        </w:rPr>
        <w:t xml:space="preserve">Студенты магистры так же выполняют определенный объем самостоятельной работы, в том числе, в форме контрольной работы по курсам «Философские проблемы науки и техники», «Методология научных исследований», «Методология науки» и др.  </w:t>
      </w:r>
    </w:p>
    <w:p w:rsidR="00157C2F" w:rsidRDefault="00157C2F" w:rsidP="00157C2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</w:rPr>
      </w:pPr>
      <w:r>
        <w:rPr>
          <w:sz w:val="28"/>
        </w:rPr>
        <w:t>В соответствии с учебным планом студенты-заочники должны выполнить по предложенному курсу контрольную работу, которая предшествует экзаменационной или зачетной форме отчета.</w:t>
      </w:r>
    </w:p>
    <w:p w:rsidR="00157C2F" w:rsidRDefault="00157C2F" w:rsidP="00157C2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sz w:val="28"/>
        </w:rPr>
      </w:pPr>
      <w:r>
        <w:rPr>
          <w:sz w:val="28"/>
        </w:rPr>
        <w:t>Проверенная и удовлетворительно оцененная контрольная работа позволяет студенту выйти на устное собеседование с преподавателем, проверившим его работу. Отчеты по контрольной работе, зачеты, экзамены принимает лектор.</w:t>
      </w:r>
    </w:p>
    <w:p w:rsidR="00157C2F" w:rsidRPr="007010F3" w:rsidRDefault="00157C2F" w:rsidP="00157C2F">
      <w:pPr>
        <w:spacing w:after="120"/>
        <w:jc w:val="center"/>
        <w:rPr>
          <w:b/>
          <w:sz w:val="28"/>
          <w:szCs w:val="28"/>
        </w:rPr>
      </w:pPr>
      <w:r w:rsidRPr="007010F3">
        <w:rPr>
          <w:b/>
          <w:sz w:val="28"/>
          <w:szCs w:val="28"/>
        </w:rPr>
        <w:t>Требования к оформлению контрольной работы</w:t>
      </w:r>
    </w:p>
    <w:p w:rsidR="00157C2F" w:rsidRPr="000A174A" w:rsidRDefault="00157C2F" w:rsidP="00157C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pacing w:val="-4"/>
          <w:sz w:val="28"/>
          <w:szCs w:val="28"/>
        </w:rPr>
      </w:pPr>
      <w:r w:rsidRPr="000A174A">
        <w:rPr>
          <w:spacing w:val="-4"/>
          <w:sz w:val="28"/>
          <w:szCs w:val="28"/>
        </w:rPr>
        <w:t xml:space="preserve">Тема контрольной работы определяется по последней цифре номера зачетной книжки. Например, </w:t>
      </w:r>
      <w:r>
        <w:rPr>
          <w:spacing w:val="-4"/>
          <w:sz w:val="28"/>
          <w:szCs w:val="28"/>
        </w:rPr>
        <w:t xml:space="preserve">если номер зачетной книжки </w:t>
      </w:r>
      <w:r w:rsidRPr="000A174A">
        <w:rPr>
          <w:spacing w:val="-4"/>
          <w:sz w:val="28"/>
          <w:szCs w:val="28"/>
        </w:rPr>
        <w:t>995421</w:t>
      </w:r>
      <w:r>
        <w:rPr>
          <w:spacing w:val="-4"/>
          <w:sz w:val="28"/>
          <w:szCs w:val="28"/>
        </w:rPr>
        <w:t>, то студент может выбрать любую тему, которая также оканчивается на единицу, например, тему 1, 11 или</w:t>
      </w:r>
      <w:r w:rsidRPr="000A174A">
        <w:rPr>
          <w:spacing w:val="-4"/>
          <w:sz w:val="28"/>
          <w:szCs w:val="28"/>
        </w:rPr>
        <w:t xml:space="preserve"> 21 и т.д.</w:t>
      </w:r>
    </w:p>
    <w:p w:rsidR="00157C2F" w:rsidRDefault="00157C2F" w:rsidP="00157C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Каждая тема содержит в себе несколько вопросов. Эти вопросы и будут тем планом, в соответствии с которым студент должен раскрыть предложенную тему. </w:t>
      </w:r>
    </w:p>
    <w:p w:rsidR="00157C2F" w:rsidRDefault="00157C2F" w:rsidP="00157C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Вместе с темами в методическом пособии указан и список литературы и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 которыми должен пользоваться студент при написании данной работы.</w:t>
      </w:r>
    </w:p>
    <w:p w:rsidR="00157C2F" w:rsidRPr="00E51955" w:rsidRDefault="00157C2F" w:rsidP="00157C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</w:rPr>
      </w:pPr>
      <w:r>
        <w:rPr>
          <w:sz w:val="28"/>
        </w:rPr>
        <w:t>Контрольная работа включает в себя следующие части:</w:t>
      </w:r>
      <w:r w:rsidRPr="001A4975">
        <w:t xml:space="preserve"> </w:t>
      </w:r>
    </w:p>
    <w:p w:rsidR="00157C2F" w:rsidRDefault="00157C2F" w:rsidP="00157C2F">
      <w:pPr>
        <w:numPr>
          <w:ilvl w:val="0"/>
          <w:numId w:val="3"/>
        </w:numPr>
        <w:tabs>
          <w:tab w:val="clear" w:pos="36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firstLine="180"/>
        <w:jc w:val="both"/>
        <w:textAlignment w:val="baseline"/>
        <w:rPr>
          <w:sz w:val="28"/>
        </w:rPr>
      </w:pPr>
      <w:r>
        <w:rPr>
          <w:sz w:val="28"/>
        </w:rPr>
        <w:t>титульный лист</w:t>
      </w:r>
      <w:r w:rsidRPr="001A4975">
        <w:rPr>
          <w:sz w:val="28"/>
        </w:rPr>
        <w:t xml:space="preserve"> </w:t>
      </w:r>
      <w:r>
        <w:rPr>
          <w:sz w:val="28"/>
        </w:rPr>
        <w:t>(образец титульного листа прилагается)</w:t>
      </w:r>
    </w:p>
    <w:p w:rsidR="00157C2F" w:rsidRDefault="00157C2F" w:rsidP="00157C2F">
      <w:pPr>
        <w:numPr>
          <w:ilvl w:val="0"/>
          <w:numId w:val="3"/>
        </w:numPr>
        <w:tabs>
          <w:tab w:val="clear" w:pos="36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firstLine="180"/>
        <w:jc w:val="both"/>
        <w:textAlignment w:val="baseline"/>
        <w:rPr>
          <w:sz w:val="28"/>
        </w:rPr>
      </w:pPr>
      <w:r>
        <w:rPr>
          <w:sz w:val="28"/>
        </w:rPr>
        <w:t>введение</w:t>
      </w:r>
      <w:r w:rsidRPr="001A4975">
        <w:rPr>
          <w:sz w:val="28"/>
        </w:rPr>
        <w:t xml:space="preserve"> </w:t>
      </w:r>
    </w:p>
    <w:p w:rsidR="00157C2F" w:rsidRDefault="00157C2F" w:rsidP="00157C2F">
      <w:pPr>
        <w:numPr>
          <w:ilvl w:val="0"/>
          <w:numId w:val="3"/>
        </w:numPr>
        <w:tabs>
          <w:tab w:val="clear" w:pos="36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firstLine="180"/>
        <w:jc w:val="both"/>
        <w:textAlignment w:val="baseline"/>
        <w:rPr>
          <w:sz w:val="28"/>
        </w:rPr>
      </w:pPr>
      <w:r>
        <w:rPr>
          <w:sz w:val="28"/>
        </w:rPr>
        <w:t>основная часть (с разбивкой на главы)</w:t>
      </w:r>
    </w:p>
    <w:p w:rsidR="00157C2F" w:rsidRDefault="00157C2F" w:rsidP="00157C2F">
      <w:pPr>
        <w:numPr>
          <w:ilvl w:val="0"/>
          <w:numId w:val="3"/>
        </w:numPr>
        <w:tabs>
          <w:tab w:val="clear" w:pos="36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firstLine="180"/>
        <w:jc w:val="both"/>
        <w:textAlignment w:val="baseline"/>
        <w:rPr>
          <w:sz w:val="28"/>
        </w:rPr>
      </w:pPr>
      <w:r>
        <w:rPr>
          <w:sz w:val="28"/>
        </w:rPr>
        <w:t xml:space="preserve">заключение </w:t>
      </w:r>
      <w:r w:rsidRPr="001A4975">
        <w:rPr>
          <w:sz w:val="28"/>
        </w:rPr>
        <w:t xml:space="preserve"> </w:t>
      </w:r>
    </w:p>
    <w:p w:rsidR="00157C2F" w:rsidRDefault="00157C2F" w:rsidP="00157C2F">
      <w:pPr>
        <w:numPr>
          <w:ilvl w:val="0"/>
          <w:numId w:val="3"/>
        </w:numPr>
        <w:tabs>
          <w:tab w:val="clear" w:pos="36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firstLine="180"/>
        <w:jc w:val="both"/>
        <w:textAlignment w:val="baseline"/>
        <w:rPr>
          <w:sz w:val="28"/>
        </w:rPr>
      </w:pPr>
      <w:r w:rsidRPr="001A4975">
        <w:rPr>
          <w:sz w:val="28"/>
        </w:rPr>
        <w:t>список литературы</w:t>
      </w:r>
      <w:r>
        <w:rPr>
          <w:sz w:val="28"/>
        </w:rPr>
        <w:t xml:space="preserve">. </w:t>
      </w:r>
    </w:p>
    <w:p w:rsidR="00157C2F" w:rsidRDefault="00157C2F" w:rsidP="00157C2F">
      <w:pPr>
        <w:jc w:val="both"/>
        <w:rPr>
          <w:sz w:val="28"/>
        </w:rPr>
      </w:pPr>
      <w:r w:rsidRPr="001A4975">
        <w:rPr>
          <w:sz w:val="28"/>
        </w:rPr>
        <w:t xml:space="preserve">Во введении </w:t>
      </w:r>
      <w:r>
        <w:rPr>
          <w:sz w:val="28"/>
        </w:rPr>
        <w:t>контрольной работы</w:t>
      </w:r>
      <w:r w:rsidRPr="001A4975">
        <w:rPr>
          <w:sz w:val="28"/>
        </w:rPr>
        <w:t xml:space="preserve"> должны быть</w:t>
      </w:r>
      <w:r>
        <w:rPr>
          <w:sz w:val="28"/>
        </w:rPr>
        <w:t xml:space="preserve"> отражены</w:t>
      </w:r>
      <w:r w:rsidRPr="001A4975">
        <w:rPr>
          <w:sz w:val="28"/>
        </w:rPr>
        <w:t xml:space="preserve">: актуальность темы </w:t>
      </w:r>
      <w:r>
        <w:rPr>
          <w:sz w:val="28"/>
        </w:rPr>
        <w:t>работы</w:t>
      </w:r>
      <w:r w:rsidRPr="001A4975">
        <w:rPr>
          <w:sz w:val="28"/>
        </w:rPr>
        <w:t>; цель работы; задачи, которые нужно решить, чтобы достигнуть указанной цели; краткая характеристика структуры р</w:t>
      </w:r>
      <w:r>
        <w:rPr>
          <w:sz w:val="28"/>
        </w:rPr>
        <w:t>аботы</w:t>
      </w:r>
      <w:r w:rsidRPr="001A4975">
        <w:rPr>
          <w:sz w:val="28"/>
        </w:rPr>
        <w:t xml:space="preserve">; краткая </w:t>
      </w:r>
      <w:r w:rsidRPr="001A4975">
        <w:rPr>
          <w:sz w:val="28"/>
        </w:rPr>
        <w:lastRenderedPageBreak/>
        <w:t>характеристика использованной литературы.</w:t>
      </w:r>
      <w:r>
        <w:rPr>
          <w:sz w:val="28"/>
        </w:rPr>
        <w:t xml:space="preserve"> Основная часть должна раскрывать ключевые вопросы заявленной темы. </w:t>
      </w:r>
      <w:r w:rsidRPr="001A4975">
        <w:rPr>
          <w:sz w:val="28"/>
        </w:rPr>
        <w:t xml:space="preserve">В заключении должны быть </w:t>
      </w:r>
      <w:r>
        <w:rPr>
          <w:sz w:val="28"/>
        </w:rPr>
        <w:t>отражены основные выводы работы</w:t>
      </w:r>
      <w:r w:rsidRPr="001A4975">
        <w:rPr>
          <w:sz w:val="28"/>
        </w:rPr>
        <w:t>.</w:t>
      </w:r>
    </w:p>
    <w:p w:rsidR="00157C2F" w:rsidRDefault="00157C2F" w:rsidP="00157C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</w:rPr>
      </w:pPr>
      <w:r>
        <w:rPr>
          <w:sz w:val="28"/>
        </w:rPr>
        <w:t>Оформление работы предполагает:</w:t>
      </w:r>
    </w:p>
    <w:p w:rsidR="00157C2F" w:rsidRDefault="00157C2F" w:rsidP="00157C2F">
      <w:pPr>
        <w:ind w:left="720"/>
        <w:jc w:val="both"/>
        <w:rPr>
          <w:sz w:val="28"/>
        </w:rPr>
      </w:pPr>
      <w:proofErr w:type="gramStart"/>
      <w:r>
        <w:rPr>
          <w:sz w:val="28"/>
        </w:rPr>
        <w:t xml:space="preserve">а) общий объем 18-20 страниц печатного текста, набранного шрифтом </w:t>
      </w:r>
      <w:r>
        <w:rPr>
          <w:sz w:val="28"/>
          <w:lang w:val="en-US"/>
        </w:rPr>
        <w:t>Times</w:t>
      </w:r>
      <w:r w:rsidRPr="00E51955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E51955">
        <w:rPr>
          <w:sz w:val="28"/>
        </w:rPr>
        <w:t xml:space="preserve"> </w:t>
      </w:r>
      <w:r>
        <w:rPr>
          <w:sz w:val="28"/>
          <w:lang w:val="en-US"/>
        </w:rPr>
        <w:t>Roman</w:t>
      </w:r>
      <w:r w:rsidRPr="00E51955">
        <w:rPr>
          <w:sz w:val="28"/>
        </w:rPr>
        <w:t>,</w:t>
      </w:r>
      <w:r>
        <w:rPr>
          <w:sz w:val="28"/>
        </w:rPr>
        <w:t xml:space="preserve"> кегль 14, все поля по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</w:rPr>
          <w:t>2,5 см</w:t>
        </w:r>
      </w:smartTag>
      <w:r>
        <w:rPr>
          <w:sz w:val="28"/>
        </w:rPr>
        <w:t>, интервал полуторный);</w:t>
      </w:r>
      <w:proofErr w:type="gramEnd"/>
    </w:p>
    <w:p w:rsidR="00157C2F" w:rsidRDefault="00157C2F" w:rsidP="00157C2F">
      <w:pPr>
        <w:ind w:left="720"/>
        <w:jc w:val="both"/>
        <w:rPr>
          <w:sz w:val="28"/>
        </w:rPr>
      </w:pPr>
      <w:r>
        <w:rPr>
          <w:sz w:val="28"/>
        </w:rPr>
        <w:t>б) нумерацию страниц текста;</w:t>
      </w:r>
    </w:p>
    <w:p w:rsidR="00157C2F" w:rsidRDefault="00157C2F" w:rsidP="00157C2F">
      <w:pPr>
        <w:ind w:left="720"/>
        <w:jc w:val="both"/>
        <w:rPr>
          <w:sz w:val="28"/>
        </w:rPr>
      </w:pPr>
      <w:r>
        <w:rPr>
          <w:sz w:val="28"/>
        </w:rPr>
        <w:t>в) раскрытые вопросы должны завершаться выводами;</w:t>
      </w:r>
    </w:p>
    <w:p w:rsidR="00157C2F" w:rsidRDefault="00157C2F" w:rsidP="00157C2F">
      <w:pPr>
        <w:ind w:left="720"/>
        <w:jc w:val="both"/>
        <w:rPr>
          <w:spacing w:val="-4"/>
          <w:sz w:val="28"/>
          <w:szCs w:val="28"/>
        </w:rPr>
      </w:pPr>
      <w:r>
        <w:rPr>
          <w:sz w:val="28"/>
        </w:rPr>
        <w:t>г) правильное оформление ссылок на цитируемую литературу (</w:t>
      </w:r>
      <w:r w:rsidRPr="000A174A">
        <w:rPr>
          <w:spacing w:val="-4"/>
          <w:sz w:val="28"/>
          <w:szCs w:val="28"/>
        </w:rPr>
        <w:t>название работы, автор, год издания, номер тома или журнала, страницы). Например:</w:t>
      </w:r>
      <w:r>
        <w:rPr>
          <w:spacing w:val="-4"/>
          <w:sz w:val="28"/>
          <w:szCs w:val="28"/>
        </w:rPr>
        <w:t xml:space="preserve">  Аристотель.</w:t>
      </w:r>
      <w:r w:rsidRPr="004E07DC">
        <w:rPr>
          <w:spacing w:val="-4"/>
          <w:sz w:val="28"/>
          <w:szCs w:val="28"/>
        </w:rPr>
        <w:t xml:space="preserve"> Поэтика. Риторика. О душе / Аристотель</w:t>
      </w:r>
      <w:r>
        <w:rPr>
          <w:spacing w:val="-4"/>
          <w:sz w:val="28"/>
          <w:szCs w:val="28"/>
        </w:rPr>
        <w:t>.</w:t>
      </w:r>
      <w:r w:rsidRPr="004E07DC">
        <w:rPr>
          <w:spacing w:val="-4"/>
          <w:sz w:val="28"/>
          <w:szCs w:val="28"/>
        </w:rPr>
        <w:t xml:space="preserve"> М.:, 2007.</w:t>
      </w:r>
      <w:r>
        <w:rPr>
          <w:spacing w:val="-4"/>
          <w:sz w:val="28"/>
          <w:szCs w:val="28"/>
        </w:rPr>
        <w:t xml:space="preserve"> С. 45.</w:t>
      </w:r>
    </w:p>
    <w:p w:rsidR="00157C2F" w:rsidRDefault="00157C2F" w:rsidP="00157C2F">
      <w:pPr>
        <w:ind w:left="720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необходимо привести список используемой литературы со всеми выходными данными.</w:t>
      </w:r>
    </w:p>
    <w:p w:rsidR="00157C2F" w:rsidRDefault="00157C2F" w:rsidP="00157C2F">
      <w:pPr>
        <w:ind w:left="720"/>
        <w:jc w:val="both"/>
        <w:rPr>
          <w:sz w:val="28"/>
        </w:rPr>
      </w:pPr>
      <w:r>
        <w:rPr>
          <w:sz w:val="28"/>
        </w:rPr>
        <w:t xml:space="preserve">е) ФИО студента на титульном листе указываются </w:t>
      </w:r>
      <w:r w:rsidRPr="007D1B14">
        <w:rPr>
          <w:sz w:val="28"/>
          <w:u w:val="single"/>
        </w:rPr>
        <w:t>полностью!</w:t>
      </w:r>
    </w:p>
    <w:p w:rsidR="00157C2F" w:rsidRDefault="00157C2F" w:rsidP="00157C2F">
      <w:pPr>
        <w:ind w:firstLine="360"/>
        <w:jc w:val="both"/>
        <w:rPr>
          <w:sz w:val="28"/>
        </w:rPr>
      </w:pPr>
      <w:r w:rsidRPr="00E51955">
        <w:rPr>
          <w:sz w:val="28"/>
        </w:rPr>
        <w:t>Контрольная работа должна быть сдана </w:t>
      </w:r>
      <w:r w:rsidRPr="00E51955">
        <w:rPr>
          <w:sz w:val="28"/>
          <w:u w:val="single"/>
        </w:rPr>
        <w:t>в двух видах</w:t>
      </w:r>
      <w:r w:rsidRPr="00E51955">
        <w:rPr>
          <w:sz w:val="28"/>
        </w:rPr>
        <w:t>: распечатанном</w:t>
      </w:r>
      <w:r>
        <w:rPr>
          <w:sz w:val="28"/>
        </w:rPr>
        <w:t xml:space="preserve"> (для собеседования с преподавателем) </w:t>
      </w:r>
      <w:r w:rsidRPr="00E51955">
        <w:rPr>
          <w:sz w:val="28"/>
        </w:rPr>
        <w:t xml:space="preserve"> и</w:t>
      </w:r>
      <w:r>
        <w:rPr>
          <w:sz w:val="28"/>
        </w:rPr>
        <w:t xml:space="preserve"> </w:t>
      </w:r>
      <w:r w:rsidRPr="00E51955">
        <w:rPr>
          <w:b/>
          <w:bCs/>
          <w:sz w:val="28"/>
        </w:rPr>
        <w:t>электронном</w:t>
      </w:r>
      <w:r w:rsidRPr="00E51955">
        <w:rPr>
          <w:sz w:val="28"/>
        </w:rPr>
        <w:t xml:space="preserve"> (записывается на </w:t>
      </w:r>
      <w:r>
        <w:rPr>
          <w:sz w:val="28"/>
          <w:lang w:val="en-US"/>
        </w:rPr>
        <w:t>CD</w:t>
      </w:r>
      <w:r>
        <w:rPr>
          <w:sz w:val="28"/>
        </w:rPr>
        <w:t>-носитель</w:t>
      </w:r>
      <w:r w:rsidRPr="00E51955">
        <w:rPr>
          <w:sz w:val="28"/>
        </w:rPr>
        <w:t>).</w:t>
      </w:r>
    </w:p>
    <w:p w:rsidR="00157C2F" w:rsidRPr="004C125F" w:rsidRDefault="00157C2F" w:rsidP="00157C2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C125F">
        <w:rPr>
          <w:rFonts w:ascii="Times New Roman" w:hAnsi="Times New Roman"/>
          <w:sz w:val="28"/>
          <w:szCs w:val="28"/>
        </w:rPr>
        <w:t xml:space="preserve">В электронном виде контрольная работа обязательно должна быть представлена в виде документа </w:t>
      </w:r>
      <w:r w:rsidRPr="004C125F">
        <w:rPr>
          <w:rFonts w:ascii="Times New Roman" w:hAnsi="Times New Roman"/>
          <w:sz w:val="28"/>
          <w:szCs w:val="28"/>
          <w:lang w:val="en-US"/>
        </w:rPr>
        <w:t>MS</w:t>
      </w:r>
      <w:r w:rsidRPr="004C125F">
        <w:rPr>
          <w:rFonts w:ascii="Times New Roman" w:hAnsi="Times New Roman"/>
          <w:sz w:val="28"/>
          <w:szCs w:val="28"/>
        </w:rPr>
        <w:t xml:space="preserve"> </w:t>
      </w:r>
      <w:r w:rsidRPr="004C125F">
        <w:rPr>
          <w:rFonts w:ascii="Times New Roman" w:hAnsi="Times New Roman"/>
          <w:sz w:val="28"/>
          <w:szCs w:val="28"/>
          <w:lang w:val="en-US"/>
        </w:rPr>
        <w:t>Word</w:t>
      </w:r>
      <w:r w:rsidRPr="004C125F">
        <w:rPr>
          <w:rFonts w:ascii="Times New Roman" w:hAnsi="Times New Roman"/>
          <w:sz w:val="28"/>
          <w:szCs w:val="28"/>
        </w:rPr>
        <w:t xml:space="preserve"> (расширение *</w:t>
      </w:r>
      <w:r w:rsidRPr="004C125F">
        <w:rPr>
          <w:rFonts w:ascii="Times New Roman" w:hAnsi="Times New Roman"/>
          <w:sz w:val="28"/>
          <w:szCs w:val="28"/>
          <w:lang w:val="en-US"/>
        </w:rPr>
        <w:t>doc</w:t>
      </w:r>
      <w:r w:rsidRPr="004C125F">
        <w:rPr>
          <w:rFonts w:ascii="Times New Roman" w:hAnsi="Times New Roman"/>
          <w:sz w:val="28"/>
          <w:szCs w:val="28"/>
        </w:rPr>
        <w:t>, *</w:t>
      </w:r>
      <w:proofErr w:type="spellStart"/>
      <w:r w:rsidRPr="004C125F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4C125F">
        <w:rPr>
          <w:rFonts w:ascii="Times New Roman" w:hAnsi="Times New Roman"/>
          <w:sz w:val="28"/>
          <w:szCs w:val="28"/>
        </w:rPr>
        <w:t>, *</w:t>
      </w:r>
      <w:r w:rsidRPr="004C125F">
        <w:rPr>
          <w:rFonts w:ascii="Times New Roman" w:hAnsi="Times New Roman"/>
          <w:sz w:val="28"/>
          <w:szCs w:val="28"/>
          <w:lang w:val="en-US"/>
        </w:rPr>
        <w:t>rtf</w:t>
      </w:r>
      <w:r w:rsidRPr="004C125F">
        <w:rPr>
          <w:rFonts w:ascii="Times New Roman" w:hAnsi="Times New Roman"/>
          <w:sz w:val="28"/>
          <w:szCs w:val="28"/>
        </w:rPr>
        <w:t xml:space="preserve">). </w:t>
      </w:r>
    </w:p>
    <w:p w:rsidR="00157C2F" w:rsidRDefault="00157C2F" w:rsidP="00157C2F">
      <w:pPr>
        <w:ind w:firstLine="360"/>
        <w:jc w:val="both"/>
        <w:rPr>
          <w:sz w:val="28"/>
          <w:szCs w:val="28"/>
        </w:rPr>
      </w:pPr>
      <w:r w:rsidRPr="00875CCE">
        <w:rPr>
          <w:sz w:val="28"/>
          <w:szCs w:val="28"/>
        </w:rPr>
        <w:t>Работа должна быть представлена полностью</w:t>
      </w:r>
      <w:r>
        <w:rPr>
          <w:sz w:val="28"/>
          <w:szCs w:val="28"/>
        </w:rPr>
        <w:t xml:space="preserve"> в одном файле</w:t>
      </w:r>
      <w:r w:rsidRPr="00875CCE">
        <w:rPr>
          <w:sz w:val="28"/>
          <w:szCs w:val="28"/>
        </w:rPr>
        <w:t>, начиная с титульного листа и заканчивая списком литературы</w:t>
      </w:r>
      <w:r>
        <w:rPr>
          <w:sz w:val="28"/>
          <w:szCs w:val="28"/>
        </w:rPr>
        <w:t>.</w:t>
      </w:r>
      <w:r w:rsidRPr="00875CCE">
        <w:rPr>
          <w:sz w:val="28"/>
          <w:szCs w:val="28"/>
        </w:rPr>
        <w:t xml:space="preserve"> Никаких других текстовых файлов (отдельного титульного листа, текста в формате *</w:t>
      </w:r>
      <w:r w:rsidRPr="00875CCE">
        <w:rPr>
          <w:sz w:val="28"/>
          <w:szCs w:val="28"/>
          <w:lang w:val="en-US"/>
        </w:rPr>
        <w:t>txt</w:t>
      </w:r>
      <w:r w:rsidRPr="00875CCE">
        <w:rPr>
          <w:sz w:val="28"/>
          <w:szCs w:val="28"/>
        </w:rPr>
        <w:t xml:space="preserve">) не требуется. </w:t>
      </w:r>
    </w:p>
    <w:p w:rsidR="00157C2F" w:rsidRDefault="00157C2F" w:rsidP="00157C2F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Файл, записываемый на диск, необходимо называть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s2"/>
          <w:b/>
          <w:bCs/>
          <w:color w:val="000000"/>
          <w:sz w:val="28"/>
          <w:szCs w:val="28"/>
          <w:shd w:val="clear" w:color="auto" w:fill="FFFFFF"/>
        </w:rPr>
        <w:t>строго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s2"/>
          <w:b/>
          <w:bCs/>
          <w:color w:val="000000"/>
          <w:sz w:val="28"/>
          <w:szCs w:val="28"/>
          <w:shd w:val="clear" w:color="auto" w:fill="FFFFFF"/>
        </w:rPr>
        <w:t>специальным образом:</w:t>
      </w:r>
      <w:r w:rsidRPr="00E340C9">
        <w:rPr>
          <w:sz w:val="28"/>
          <w:szCs w:val="28"/>
        </w:rPr>
        <w:t xml:space="preserve"> </w:t>
      </w:r>
    </w:p>
    <w:p w:rsidR="00157C2F" w:rsidRDefault="00157C2F" w:rsidP="00157C2F">
      <w:pPr>
        <w:ind w:firstLine="360"/>
        <w:jc w:val="both"/>
        <w:rPr>
          <w:rStyle w:val="s2"/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Фамилия, инициалы студента без точек и пробелов, нижнее подчеркивание, название группы именно так как она звучит в расписании, нижнее подчеркивание 2016 (год сдачи работы), нижнее подчеркивание 7 (7 – код вида работы):</w:t>
      </w:r>
    </w:p>
    <w:p w:rsidR="00157C2F" w:rsidRPr="00E340C9" w:rsidRDefault="00157C2F" w:rsidP="00157C2F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номерзачетки</w:t>
      </w:r>
      <w:r w:rsidRPr="00875CCE">
        <w:rPr>
          <w:i/>
          <w:sz w:val="28"/>
          <w:szCs w:val="28"/>
        </w:rPr>
        <w:t>_название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875CCE">
        <w:rPr>
          <w:i/>
          <w:sz w:val="28"/>
          <w:szCs w:val="28"/>
        </w:rPr>
        <w:t>группы_год_вид</w:t>
      </w:r>
      <w:proofErr w:type="spellEnd"/>
      <w:r>
        <w:rPr>
          <w:i/>
          <w:sz w:val="28"/>
          <w:szCs w:val="28"/>
        </w:rPr>
        <w:t xml:space="preserve"> работы</w:t>
      </w:r>
    </w:p>
    <w:p w:rsidR="00157C2F" w:rsidRPr="00E340C9" w:rsidRDefault="00157C2F" w:rsidP="00157C2F">
      <w:pPr>
        <w:ind w:firstLine="360"/>
        <w:jc w:val="both"/>
        <w:rPr>
          <w:rStyle w:val="s2"/>
          <w:bCs/>
          <w:color w:val="000000"/>
          <w:sz w:val="28"/>
          <w:szCs w:val="28"/>
          <w:shd w:val="clear" w:color="auto" w:fill="FFFFFF"/>
        </w:rPr>
      </w:pPr>
      <w:r w:rsidRPr="00E340C9">
        <w:rPr>
          <w:rStyle w:val="s2"/>
          <w:bCs/>
          <w:color w:val="000000"/>
          <w:sz w:val="28"/>
          <w:szCs w:val="28"/>
          <w:shd w:val="clear" w:color="auto" w:fill="FFFFFF"/>
        </w:rPr>
        <w:lastRenderedPageBreak/>
        <w:t>Пример:</w:t>
      </w:r>
    </w:p>
    <w:p w:rsidR="00157C2F" w:rsidRPr="00B403D9" w:rsidRDefault="00157C2F" w:rsidP="00157C2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111111_б2-СТЗСз31_201</w:t>
      </w:r>
      <w:r w:rsidRPr="00157C2F">
        <w:rPr>
          <w:sz w:val="28"/>
          <w:szCs w:val="28"/>
        </w:rPr>
        <w:t>7</w:t>
      </w:r>
      <w:r>
        <w:rPr>
          <w:sz w:val="28"/>
          <w:szCs w:val="28"/>
        </w:rPr>
        <w:t>_7</w:t>
      </w:r>
    </w:p>
    <w:p w:rsidR="00157C2F" w:rsidRDefault="00157C2F" w:rsidP="00157C2F">
      <w:pPr>
        <w:ind w:firstLine="360"/>
        <w:jc w:val="both"/>
        <w:rPr>
          <w:sz w:val="28"/>
          <w:szCs w:val="28"/>
        </w:rPr>
      </w:pPr>
    </w:p>
    <w:p w:rsidR="00157C2F" w:rsidRPr="00875CCE" w:rsidRDefault="00157C2F" w:rsidP="00157C2F">
      <w:pPr>
        <w:ind w:firstLine="360"/>
        <w:jc w:val="both"/>
        <w:rPr>
          <w:sz w:val="28"/>
          <w:szCs w:val="28"/>
        </w:rPr>
      </w:pPr>
    </w:p>
    <w:p w:rsidR="00157C2F" w:rsidRPr="00F879E8" w:rsidRDefault="00157C2F" w:rsidP="00157C2F">
      <w:pPr>
        <w:spacing w:line="360" w:lineRule="auto"/>
        <w:jc w:val="center"/>
        <w:rPr>
          <w:sz w:val="28"/>
          <w:szCs w:val="28"/>
        </w:rPr>
      </w:pPr>
      <w:r w:rsidRPr="00F879E8">
        <w:rPr>
          <w:sz w:val="28"/>
          <w:szCs w:val="28"/>
        </w:rPr>
        <w:t>Федеральное государственное бюджетное образовательное</w:t>
      </w:r>
      <w:r>
        <w:rPr>
          <w:sz w:val="28"/>
          <w:szCs w:val="28"/>
        </w:rPr>
        <w:t xml:space="preserve"> </w:t>
      </w:r>
      <w:r w:rsidRPr="00F879E8">
        <w:rPr>
          <w:sz w:val="28"/>
          <w:szCs w:val="28"/>
        </w:rPr>
        <w:t>учреждение высшего образования «</w:t>
      </w:r>
      <w:proofErr w:type="gramStart"/>
      <w:r w:rsidRPr="00F879E8">
        <w:rPr>
          <w:sz w:val="28"/>
          <w:szCs w:val="28"/>
        </w:rPr>
        <w:t>Саратовский</w:t>
      </w:r>
      <w:proofErr w:type="gramEnd"/>
      <w:r w:rsidRPr="00F879E8">
        <w:rPr>
          <w:sz w:val="28"/>
          <w:szCs w:val="28"/>
        </w:rPr>
        <w:t xml:space="preserve"> государственный</w:t>
      </w:r>
    </w:p>
    <w:p w:rsidR="00157C2F" w:rsidRPr="00F879E8" w:rsidRDefault="00157C2F" w:rsidP="00157C2F">
      <w:pPr>
        <w:spacing w:line="360" w:lineRule="auto"/>
        <w:jc w:val="both"/>
        <w:rPr>
          <w:sz w:val="28"/>
          <w:szCs w:val="28"/>
        </w:rPr>
      </w:pPr>
      <w:r w:rsidRPr="00F879E8">
        <w:rPr>
          <w:sz w:val="28"/>
          <w:szCs w:val="28"/>
        </w:rPr>
        <w:t xml:space="preserve">                 технический университет имени Гагарина Ю.А.»</w:t>
      </w:r>
    </w:p>
    <w:p w:rsidR="00157C2F" w:rsidRDefault="00157C2F" w:rsidP="00157C2F">
      <w:pPr>
        <w:spacing w:line="360" w:lineRule="auto"/>
        <w:jc w:val="both"/>
        <w:rPr>
          <w:sz w:val="28"/>
          <w:szCs w:val="28"/>
          <w:u w:val="single"/>
        </w:rPr>
      </w:pPr>
    </w:p>
    <w:p w:rsidR="00157C2F" w:rsidRPr="00F879E8" w:rsidRDefault="00157C2F" w:rsidP="00157C2F">
      <w:pPr>
        <w:spacing w:line="360" w:lineRule="auto"/>
        <w:jc w:val="both"/>
        <w:rPr>
          <w:sz w:val="28"/>
          <w:szCs w:val="28"/>
          <w:u w:val="single"/>
        </w:rPr>
      </w:pPr>
    </w:p>
    <w:p w:rsidR="00157C2F" w:rsidRPr="00F879E8" w:rsidRDefault="00157C2F" w:rsidP="00157C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«Философия</w:t>
      </w:r>
      <w:r w:rsidRPr="00F879E8">
        <w:rPr>
          <w:sz w:val="28"/>
          <w:szCs w:val="28"/>
        </w:rPr>
        <w:t>»</w:t>
      </w:r>
    </w:p>
    <w:p w:rsidR="00157C2F" w:rsidRDefault="00157C2F" w:rsidP="00157C2F">
      <w:pPr>
        <w:spacing w:line="360" w:lineRule="auto"/>
        <w:jc w:val="both"/>
        <w:rPr>
          <w:sz w:val="28"/>
          <w:szCs w:val="28"/>
        </w:rPr>
      </w:pPr>
    </w:p>
    <w:p w:rsidR="00157C2F" w:rsidRPr="00F879E8" w:rsidRDefault="00157C2F" w:rsidP="00157C2F">
      <w:pPr>
        <w:spacing w:line="360" w:lineRule="auto"/>
        <w:jc w:val="both"/>
        <w:rPr>
          <w:sz w:val="28"/>
          <w:szCs w:val="28"/>
        </w:rPr>
      </w:pPr>
    </w:p>
    <w:p w:rsidR="00157C2F" w:rsidRPr="008B0552" w:rsidRDefault="00157C2F" w:rsidP="00157C2F">
      <w:pPr>
        <w:spacing w:line="360" w:lineRule="auto"/>
        <w:jc w:val="center"/>
        <w:rPr>
          <w:b/>
          <w:sz w:val="40"/>
          <w:szCs w:val="40"/>
        </w:rPr>
      </w:pPr>
      <w:r w:rsidRPr="008B0552">
        <w:rPr>
          <w:b/>
          <w:sz w:val="40"/>
          <w:szCs w:val="40"/>
        </w:rPr>
        <w:t>Контрольная работа</w:t>
      </w:r>
    </w:p>
    <w:p w:rsidR="00157C2F" w:rsidRDefault="00157C2F" w:rsidP="00157C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«Философия</w:t>
      </w:r>
      <w:r w:rsidRPr="00F879E8">
        <w:rPr>
          <w:sz w:val="28"/>
          <w:szCs w:val="28"/>
        </w:rPr>
        <w:t>»</w:t>
      </w:r>
      <w:r>
        <w:rPr>
          <w:sz w:val="28"/>
          <w:szCs w:val="28"/>
        </w:rPr>
        <w:t>/</w:t>
      </w:r>
    </w:p>
    <w:p w:rsidR="00157C2F" w:rsidRDefault="00157C2F" w:rsidP="00157C2F"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«Философия науки и техники»/</w:t>
      </w:r>
    </w:p>
    <w:p w:rsidR="00157C2F" w:rsidRDefault="00157C2F" w:rsidP="00157C2F"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«Философия науки»/</w:t>
      </w:r>
    </w:p>
    <w:p w:rsidR="00157C2F" w:rsidRDefault="00157C2F" w:rsidP="00157C2F"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«Философия бизнеса»/</w:t>
      </w:r>
    </w:p>
    <w:p w:rsidR="00157C2F" w:rsidRPr="00F879E8" w:rsidRDefault="00157C2F" w:rsidP="00157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. </w:t>
      </w:r>
    </w:p>
    <w:p w:rsidR="00157C2F" w:rsidRPr="00F879E8" w:rsidRDefault="00157C2F" w:rsidP="00157C2F">
      <w:pPr>
        <w:spacing w:line="360" w:lineRule="auto"/>
        <w:jc w:val="both"/>
        <w:rPr>
          <w:sz w:val="28"/>
          <w:szCs w:val="28"/>
        </w:rPr>
      </w:pPr>
    </w:p>
    <w:p w:rsidR="00157C2F" w:rsidRDefault="00157C2F" w:rsidP="00157C2F">
      <w:pPr>
        <w:spacing w:line="360" w:lineRule="auto"/>
        <w:jc w:val="both"/>
        <w:rPr>
          <w:sz w:val="28"/>
          <w:szCs w:val="28"/>
        </w:rPr>
      </w:pPr>
      <w:r w:rsidRPr="00F879E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по теме: «…..»</w:t>
      </w:r>
    </w:p>
    <w:p w:rsidR="00157C2F" w:rsidRPr="00F879E8" w:rsidRDefault="00157C2F" w:rsidP="00157C2F">
      <w:pPr>
        <w:spacing w:line="360" w:lineRule="auto"/>
        <w:jc w:val="both"/>
        <w:rPr>
          <w:sz w:val="28"/>
          <w:szCs w:val="28"/>
        </w:rPr>
      </w:pPr>
    </w:p>
    <w:p w:rsidR="00157C2F" w:rsidRPr="00F879E8" w:rsidRDefault="00157C2F" w:rsidP="00157C2F">
      <w:pPr>
        <w:spacing w:line="360" w:lineRule="auto"/>
        <w:jc w:val="both"/>
        <w:rPr>
          <w:sz w:val="28"/>
          <w:szCs w:val="28"/>
        </w:rPr>
      </w:pPr>
      <w:r w:rsidRPr="00F879E8">
        <w:rPr>
          <w:sz w:val="28"/>
          <w:szCs w:val="28"/>
        </w:rPr>
        <w:t xml:space="preserve">                                                                   Выполни</w:t>
      </w:r>
      <w:proofErr w:type="gramStart"/>
      <w:r w:rsidRPr="00F879E8">
        <w:rPr>
          <w:sz w:val="28"/>
          <w:szCs w:val="28"/>
        </w:rPr>
        <w:t>л(</w:t>
      </w:r>
      <w:proofErr w:type="gramEnd"/>
      <w:r w:rsidRPr="00F879E8">
        <w:rPr>
          <w:sz w:val="28"/>
          <w:szCs w:val="28"/>
        </w:rPr>
        <w:t>а): студент</w:t>
      </w:r>
    </w:p>
    <w:p w:rsidR="00157C2F" w:rsidRDefault="00157C2F" w:rsidP="00157C2F">
      <w:pPr>
        <w:spacing w:line="360" w:lineRule="auto"/>
        <w:jc w:val="both"/>
        <w:rPr>
          <w:sz w:val="28"/>
          <w:szCs w:val="28"/>
        </w:rPr>
      </w:pPr>
      <w:r w:rsidRPr="00F879E8">
        <w:rPr>
          <w:sz w:val="28"/>
          <w:szCs w:val="28"/>
        </w:rPr>
        <w:lastRenderedPageBreak/>
        <w:t xml:space="preserve">                                                                   Факультет</w:t>
      </w:r>
      <w:r w:rsidRPr="00F879E8">
        <w:rPr>
          <w:sz w:val="28"/>
          <w:szCs w:val="28"/>
        </w:rPr>
        <w:tab/>
      </w:r>
      <w:proofErr w:type="gramStart"/>
      <w:r w:rsidRPr="00F879E8">
        <w:rPr>
          <w:sz w:val="28"/>
          <w:szCs w:val="28"/>
        </w:rPr>
        <w:t>САДИ</w:t>
      </w:r>
      <w:proofErr w:type="gramEnd"/>
    </w:p>
    <w:p w:rsidR="00157C2F" w:rsidRDefault="00157C2F" w:rsidP="00157C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Курс 3</w:t>
      </w:r>
    </w:p>
    <w:p w:rsidR="00157C2F" w:rsidRPr="00F879E8" w:rsidRDefault="00157C2F" w:rsidP="00157C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Форма обучения заочная</w:t>
      </w:r>
    </w:p>
    <w:p w:rsidR="00157C2F" w:rsidRPr="00F879E8" w:rsidRDefault="00157C2F" w:rsidP="00157C2F">
      <w:pPr>
        <w:spacing w:line="360" w:lineRule="auto"/>
        <w:jc w:val="both"/>
        <w:rPr>
          <w:sz w:val="28"/>
          <w:szCs w:val="28"/>
        </w:rPr>
      </w:pPr>
      <w:r w:rsidRPr="00F879E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Группа  б2-СТЗСз3</w:t>
      </w:r>
      <w:r w:rsidRPr="00F879E8">
        <w:rPr>
          <w:sz w:val="28"/>
          <w:szCs w:val="28"/>
        </w:rPr>
        <w:t xml:space="preserve">1 </w:t>
      </w:r>
    </w:p>
    <w:p w:rsidR="00157C2F" w:rsidRPr="00F879E8" w:rsidRDefault="00157C2F" w:rsidP="00157C2F">
      <w:pPr>
        <w:spacing w:line="360" w:lineRule="auto"/>
        <w:jc w:val="both"/>
        <w:rPr>
          <w:sz w:val="28"/>
          <w:szCs w:val="28"/>
        </w:rPr>
      </w:pPr>
      <w:r w:rsidRPr="00F879E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Шифр           </w:t>
      </w:r>
      <w:r w:rsidRPr="000A174A">
        <w:rPr>
          <w:spacing w:val="-4"/>
          <w:sz w:val="28"/>
          <w:szCs w:val="28"/>
        </w:rPr>
        <w:t>995421</w:t>
      </w:r>
    </w:p>
    <w:p w:rsidR="00157C2F" w:rsidRPr="00F879E8" w:rsidRDefault="00157C2F" w:rsidP="00157C2F">
      <w:pPr>
        <w:spacing w:line="360" w:lineRule="auto"/>
        <w:jc w:val="both"/>
        <w:rPr>
          <w:sz w:val="28"/>
          <w:szCs w:val="28"/>
        </w:rPr>
      </w:pPr>
      <w:r w:rsidRPr="00F879E8">
        <w:rPr>
          <w:sz w:val="28"/>
          <w:szCs w:val="28"/>
        </w:rPr>
        <w:t xml:space="preserve">                                                                   Ф.И.О. </w:t>
      </w:r>
      <w:r>
        <w:rPr>
          <w:sz w:val="28"/>
          <w:szCs w:val="28"/>
        </w:rPr>
        <w:t>Иванов</w:t>
      </w:r>
    </w:p>
    <w:p w:rsidR="00157C2F" w:rsidRPr="00F879E8" w:rsidRDefault="00157C2F" w:rsidP="00157C2F">
      <w:pPr>
        <w:spacing w:line="360" w:lineRule="auto"/>
        <w:jc w:val="both"/>
        <w:rPr>
          <w:sz w:val="28"/>
          <w:szCs w:val="28"/>
        </w:rPr>
      </w:pPr>
      <w:r w:rsidRPr="00F879E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Иван Иванович</w:t>
      </w:r>
    </w:p>
    <w:p w:rsidR="00157C2F" w:rsidRDefault="00157C2F" w:rsidP="00157C2F">
      <w:pPr>
        <w:spacing w:line="360" w:lineRule="auto"/>
        <w:jc w:val="both"/>
        <w:rPr>
          <w:sz w:val="28"/>
          <w:szCs w:val="28"/>
        </w:rPr>
      </w:pPr>
      <w:r w:rsidRPr="00F879E8">
        <w:rPr>
          <w:sz w:val="28"/>
          <w:szCs w:val="28"/>
        </w:rPr>
        <w:t xml:space="preserve">          </w:t>
      </w:r>
      <w:r w:rsidRPr="00F879E8">
        <w:rPr>
          <w:sz w:val="28"/>
          <w:szCs w:val="28"/>
        </w:rPr>
        <w:tab/>
        <w:t xml:space="preserve">                                                         Провери</w:t>
      </w:r>
      <w:proofErr w:type="gramStart"/>
      <w:r w:rsidRPr="00F879E8">
        <w:rPr>
          <w:sz w:val="28"/>
          <w:szCs w:val="28"/>
        </w:rPr>
        <w:t>л(</w:t>
      </w:r>
      <w:proofErr w:type="gramEnd"/>
      <w:r w:rsidRPr="00F879E8">
        <w:rPr>
          <w:sz w:val="28"/>
          <w:szCs w:val="28"/>
        </w:rPr>
        <w:t xml:space="preserve">а): </w:t>
      </w:r>
    </w:p>
    <w:p w:rsidR="00157C2F" w:rsidRDefault="00157C2F" w:rsidP="00157C2F">
      <w:pPr>
        <w:spacing w:line="360" w:lineRule="auto"/>
        <w:jc w:val="both"/>
        <w:rPr>
          <w:sz w:val="28"/>
          <w:szCs w:val="28"/>
        </w:rPr>
      </w:pPr>
    </w:p>
    <w:p w:rsidR="00157C2F" w:rsidRPr="008B0552" w:rsidRDefault="00157C2F" w:rsidP="00157C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Дата защиты:</w:t>
      </w:r>
    </w:p>
    <w:p w:rsidR="00157C2F" w:rsidRDefault="00157C2F" w:rsidP="00157C2F">
      <w:pPr>
        <w:spacing w:line="360" w:lineRule="auto"/>
        <w:jc w:val="both"/>
        <w:rPr>
          <w:sz w:val="28"/>
          <w:szCs w:val="28"/>
          <w:u w:val="single"/>
        </w:rPr>
      </w:pPr>
    </w:p>
    <w:p w:rsidR="00157C2F" w:rsidRPr="00F879E8" w:rsidRDefault="00157C2F" w:rsidP="00157C2F">
      <w:pPr>
        <w:spacing w:line="360" w:lineRule="auto"/>
        <w:jc w:val="both"/>
        <w:rPr>
          <w:sz w:val="28"/>
          <w:szCs w:val="28"/>
          <w:u w:val="single"/>
        </w:rPr>
      </w:pPr>
    </w:p>
    <w:p w:rsidR="00157C2F" w:rsidRPr="00C2302E" w:rsidRDefault="00157C2F" w:rsidP="00157C2F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Саратов  201</w:t>
      </w:r>
      <w:r>
        <w:rPr>
          <w:sz w:val="28"/>
          <w:szCs w:val="28"/>
          <w:lang w:val="en-US"/>
        </w:rPr>
        <w:t>7</w:t>
      </w:r>
    </w:p>
    <w:p w:rsidR="00000000" w:rsidRDefault="00157C2F"/>
    <w:p w:rsidR="00157C2F" w:rsidRDefault="00157C2F"/>
    <w:p w:rsidR="00157C2F" w:rsidRDefault="00157C2F"/>
    <w:p w:rsidR="00157C2F" w:rsidRDefault="00157C2F"/>
    <w:p w:rsidR="00157C2F" w:rsidRDefault="00157C2F"/>
    <w:p w:rsidR="00157C2F" w:rsidRDefault="00157C2F"/>
    <w:p w:rsidR="00157C2F" w:rsidRDefault="00157C2F"/>
    <w:p w:rsidR="00157C2F" w:rsidRDefault="00157C2F"/>
    <w:p w:rsidR="00157C2F" w:rsidRDefault="00157C2F"/>
    <w:p w:rsidR="00157C2F" w:rsidRDefault="00157C2F"/>
    <w:p w:rsidR="00157C2F" w:rsidRPr="003302B9" w:rsidRDefault="00157C2F" w:rsidP="00157C2F">
      <w:pPr>
        <w:pStyle w:val="a3"/>
        <w:ind w:firstLine="540"/>
        <w:outlineLvl w:val="0"/>
        <w:rPr>
          <w:b/>
          <w:szCs w:val="28"/>
        </w:rPr>
      </w:pPr>
      <w:r w:rsidRPr="003302B9">
        <w:rPr>
          <w:b/>
          <w:szCs w:val="28"/>
        </w:rPr>
        <w:lastRenderedPageBreak/>
        <w:t>Тема №1</w:t>
      </w:r>
      <w:r>
        <w:rPr>
          <w:b/>
          <w:szCs w:val="28"/>
        </w:rPr>
        <w:t>7</w:t>
      </w:r>
      <w:r w:rsidRPr="003302B9">
        <w:rPr>
          <w:b/>
          <w:szCs w:val="28"/>
        </w:rPr>
        <w:t xml:space="preserve">. Предмет философии техники </w:t>
      </w:r>
    </w:p>
    <w:p w:rsidR="00157C2F" w:rsidRPr="003302B9" w:rsidRDefault="00157C2F" w:rsidP="00157C2F">
      <w:pPr>
        <w:pStyle w:val="a3"/>
        <w:ind w:firstLine="540"/>
        <w:outlineLvl w:val="0"/>
        <w:rPr>
          <w:szCs w:val="28"/>
        </w:rPr>
      </w:pPr>
    </w:p>
    <w:p w:rsidR="00157C2F" w:rsidRPr="003302B9" w:rsidRDefault="00157C2F" w:rsidP="00157C2F">
      <w:pPr>
        <w:numPr>
          <w:ilvl w:val="0"/>
          <w:numId w:val="4"/>
        </w:numPr>
        <w:tabs>
          <w:tab w:val="num" w:pos="0"/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sz w:val="28"/>
          <w:szCs w:val="28"/>
        </w:rPr>
      </w:pPr>
      <w:r w:rsidRPr="003302B9">
        <w:rPr>
          <w:sz w:val="28"/>
          <w:szCs w:val="28"/>
        </w:rPr>
        <w:t xml:space="preserve">Философское определение техники в работах М. Хайдеггера, Х. </w:t>
      </w:r>
      <w:proofErr w:type="spellStart"/>
      <w:r w:rsidRPr="003302B9">
        <w:rPr>
          <w:sz w:val="28"/>
          <w:szCs w:val="28"/>
        </w:rPr>
        <w:t>Ортеги-и-Гассета</w:t>
      </w:r>
      <w:proofErr w:type="spellEnd"/>
      <w:r w:rsidRPr="003302B9">
        <w:rPr>
          <w:sz w:val="28"/>
          <w:szCs w:val="28"/>
        </w:rPr>
        <w:t>, К. Поппера, Т. Куна.</w:t>
      </w:r>
    </w:p>
    <w:p w:rsidR="00157C2F" w:rsidRPr="003302B9" w:rsidRDefault="00157C2F" w:rsidP="00157C2F">
      <w:pPr>
        <w:numPr>
          <w:ilvl w:val="0"/>
          <w:numId w:val="4"/>
        </w:numPr>
        <w:tabs>
          <w:tab w:val="num" w:pos="0"/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sz w:val="28"/>
          <w:szCs w:val="28"/>
        </w:rPr>
      </w:pPr>
      <w:r w:rsidRPr="003302B9">
        <w:rPr>
          <w:sz w:val="28"/>
          <w:szCs w:val="28"/>
        </w:rPr>
        <w:t xml:space="preserve">Концепции техники согласно подходам Б. Кудрина, Э. Каппа, Х. </w:t>
      </w:r>
      <w:proofErr w:type="spellStart"/>
      <w:r w:rsidRPr="003302B9">
        <w:rPr>
          <w:sz w:val="28"/>
          <w:szCs w:val="28"/>
        </w:rPr>
        <w:t>Сколимовски</w:t>
      </w:r>
      <w:proofErr w:type="spellEnd"/>
      <w:r w:rsidRPr="003302B9">
        <w:rPr>
          <w:sz w:val="28"/>
          <w:szCs w:val="28"/>
        </w:rPr>
        <w:t>.</w:t>
      </w:r>
    </w:p>
    <w:p w:rsidR="00157C2F" w:rsidRPr="003302B9" w:rsidRDefault="00157C2F" w:rsidP="00157C2F">
      <w:pPr>
        <w:numPr>
          <w:ilvl w:val="0"/>
          <w:numId w:val="4"/>
        </w:numPr>
        <w:tabs>
          <w:tab w:val="num" w:pos="0"/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sz w:val="28"/>
          <w:szCs w:val="28"/>
        </w:rPr>
      </w:pPr>
      <w:r w:rsidRPr="003302B9">
        <w:rPr>
          <w:sz w:val="28"/>
          <w:szCs w:val="28"/>
        </w:rPr>
        <w:t>«</w:t>
      </w:r>
      <w:proofErr w:type="spellStart"/>
      <w:r w:rsidRPr="003302B9">
        <w:rPr>
          <w:sz w:val="28"/>
          <w:szCs w:val="28"/>
        </w:rPr>
        <w:t>Супериндустриализм</w:t>
      </w:r>
      <w:proofErr w:type="spellEnd"/>
      <w:r w:rsidRPr="003302B9">
        <w:rPr>
          <w:sz w:val="28"/>
          <w:szCs w:val="28"/>
        </w:rPr>
        <w:t xml:space="preserve">» по Э. </w:t>
      </w:r>
      <w:proofErr w:type="spellStart"/>
      <w:r w:rsidRPr="003302B9">
        <w:rPr>
          <w:sz w:val="28"/>
          <w:szCs w:val="28"/>
        </w:rPr>
        <w:t>Тоффлеру</w:t>
      </w:r>
      <w:proofErr w:type="spellEnd"/>
      <w:r w:rsidRPr="003302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02B9">
        <w:rPr>
          <w:sz w:val="28"/>
          <w:szCs w:val="28"/>
        </w:rPr>
        <w:t>Наука в контексте техногенной цивилизации.</w:t>
      </w:r>
    </w:p>
    <w:p w:rsidR="00157C2F" w:rsidRPr="003302B9" w:rsidRDefault="00157C2F" w:rsidP="00157C2F">
      <w:pPr>
        <w:numPr>
          <w:ilvl w:val="0"/>
          <w:numId w:val="4"/>
        </w:numPr>
        <w:tabs>
          <w:tab w:val="num" w:pos="0"/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sz w:val="28"/>
          <w:szCs w:val="28"/>
        </w:rPr>
      </w:pPr>
      <w:r w:rsidRPr="003302B9">
        <w:rPr>
          <w:sz w:val="28"/>
          <w:szCs w:val="28"/>
        </w:rPr>
        <w:t>Соотношение науки, техники, культуры и природы.</w:t>
      </w:r>
    </w:p>
    <w:p w:rsidR="00157C2F" w:rsidRPr="00DC1154" w:rsidRDefault="00157C2F" w:rsidP="00157C2F">
      <w:pPr>
        <w:tabs>
          <w:tab w:val="num" w:pos="0"/>
          <w:tab w:val="left" w:pos="360"/>
          <w:tab w:val="left" w:pos="720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8"/>
          <w:szCs w:val="28"/>
        </w:rPr>
      </w:pPr>
      <w:r w:rsidRPr="003302B9">
        <w:rPr>
          <w:sz w:val="28"/>
          <w:szCs w:val="28"/>
        </w:rPr>
        <w:t xml:space="preserve"> </w:t>
      </w:r>
    </w:p>
    <w:p w:rsidR="00157C2F" w:rsidRPr="003302B9" w:rsidRDefault="00157C2F" w:rsidP="00157C2F">
      <w:pPr>
        <w:tabs>
          <w:tab w:val="num" w:pos="0"/>
          <w:tab w:val="left" w:pos="360"/>
          <w:tab w:val="left" w:pos="720"/>
        </w:tabs>
        <w:ind w:firstLine="360"/>
        <w:jc w:val="center"/>
        <w:outlineLvl w:val="0"/>
        <w:rPr>
          <w:b/>
          <w:sz w:val="28"/>
          <w:szCs w:val="28"/>
        </w:rPr>
      </w:pPr>
      <w:r w:rsidRPr="003302B9">
        <w:rPr>
          <w:b/>
          <w:sz w:val="28"/>
          <w:szCs w:val="28"/>
        </w:rPr>
        <w:t>Список литературы</w:t>
      </w:r>
      <w:r>
        <w:rPr>
          <w:b/>
          <w:sz w:val="28"/>
          <w:szCs w:val="28"/>
        </w:rPr>
        <w:t>:</w:t>
      </w:r>
    </w:p>
    <w:p w:rsidR="00157C2F" w:rsidRPr="003302B9" w:rsidRDefault="00157C2F" w:rsidP="00157C2F">
      <w:pPr>
        <w:numPr>
          <w:ilvl w:val="0"/>
          <w:numId w:val="6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3302B9">
        <w:rPr>
          <w:sz w:val="28"/>
          <w:szCs w:val="28"/>
        </w:rPr>
        <w:t>Алексеев П.В., Панин А.В.</w:t>
      </w:r>
      <w:r>
        <w:rPr>
          <w:sz w:val="28"/>
          <w:szCs w:val="28"/>
        </w:rPr>
        <w:t xml:space="preserve"> Философия. – М.: Проспект, 2013.</w:t>
      </w:r>
    </w:p>
    <w:p w:rsidR="00157C2F" w:rsidRPr="003302B9" w:rsidRDefault="00157C2F" w:rsidP="00157C2F">
      <w:pPr>
        <w:pStyle w:val="a5"/>
        <w:numPr>
          <w:ilvl w:val="0"/>
          <w:numId w:val="6"/>
        </w:numPr>
        <w:tabs>
          <w:tab w:val="num" w:pos="0"/>
          <w:tab w:val="left" w:pos="360"/>
          <w:tab w:val="left" w:pos="720"/>
        </w:tabs>
        <w:ind w:left="0" w:firstLine="360"/>
        <w:jc w:val="both"/>
        <w:rPr>
          <w:sz w:val="28"/>
          <w:szCs w:val="28"/>
        </w:rPr>
      </w:pPr>
      <w:r w:rsidRPr="003302B9">
        <w:rPr>
          <w:sz w:val="28"/>
          <w:szCs w:val="28"/>
        </w:rPr>
        <w:t>Батурин В. К. Философ</w:t>
      </w:r>
      <w:r>
        <w:rPr>
          <w:sz w:val="28"/>
          <w:szCs w:val="28"/>
        </w:rPr>
        <w:t xml:space="preserve">ия науки. – М.: </w:t>
      </w:r>
      <w:proofErr w:type="spellStart"/>
      <w:r>
        <w:rPr>
          <w:sz w:val="28"/>
          <w:szCs w:val="28"/>
        </w:rPr>
        <w:t>Юнити-Дана</w:t>
      </w:r>
      <w:proofErr w:type="spellEnd"/>
      <w:r>
        <w:rPr>
          <w:sz w:val="28"/>
          <w:szCs w:val="28"/>
        </w:rPr>
        <w:t>, 2012.</w:t>
      </w:r>
    </w:p>
    <w:p w:rsidR="00157C2F" w:rsidRPr="003302B9" w:rsidRDefault="00157C2F" w:rsidP="00157C2F">
      <w:pPr>
        <w:pStyle w:val="a5"/>
        <w:numPr>
          <w:ilvl w:val="0"/>
          <w:numId w:val="6"/>
        </w:numPr>
        <w:tabs>
          <w:tab w:val="num" w:pos="0"/>
          <w:tab w:val="left" w:pos="360"/>
          <w:tab w:val="left" w:pos="720"/>
        </w:tabs>
        <w:ind w:left="0" w:firstLine="360"/>
        <w:jc w:val="both"/>
        <w:rPr>
          <w:sz w:val="28"/>
          <w:szCs w:val="28"/>
        </w:rPr>
      </w:pPr>
      <w:proofErr w:type="spellStart"/>
      <w:r w:rsidRPr="003302B9">
        <w:rPr>
          <w:sz w:val="28"/>
          <w:szCs w:val="28"/>
        </w:rPr>
        <w:t>Багдасарьян</w:t>
      </w:r>
      <w:proofErr w:type="spellEnd"/>
      <w:r w:rsidRPr="003302B9">
        <w:rPr>
          <w:sz w:val="28"/>
          <w:szCs w:val="28"/>
        </w:rPr>
        <w:t xml:space="preserve"> Н.Г., Горохов В.Г., </w:t>
      </w:r>
      <w:proofErr w:type="spellStart"/>
      <w:r w:rsidRPr="003302B9">
        <w:rPr>
          <w:sz w:val="28"/>
          <w:szCs w:val="28"/>
        </w:rPr>
        <w:t>Назаретян</w:t>
      </w:r>
      <w:proofErr w:type="spellEnd"/>
      <w:r w:rsidRPr="003302B9">
        <w:rPr>
          <w:sz w:val="28"/>
          <w:szCs w:val="28"/>
        </w:rPr>
        <w:t xml:space="preserve"> А.П. История, философия и методология на</w:t>
      </w:r>
      <w:r>
        <w:rPr>
          <w:sz w:val="28"/>
          <w:szCs w:val="28"/>
        </w:rPr>
        <w:t xml:space="preserve">уки и техники.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2014.</w:t>
      </w:r>
    </w:p>
    <w:p w:rsidR="00157C2F" w:rsidRPr="003302B9" w:rsidRDefault="00157C2F" w:rsidP="00157C2F">
      <w:pPr>
        <w:pStyle w:val="a5"/>
        <w:numPr>
          <w:ilvl w:val="0"/>
          <w:numId w:val="6"/>
        </w:numPr>
        <w:tabs>
          <w:tab w:val="num" w:pos="0"/>
          <w:tab w:val="left" w:pos="360"/>
          <w:tab w:val="left" w:pos="720"/>
        </w:tabs>
        <w:ind w:left="0" w:firstLine="360"/>
        <w:jc w:val="both"/>
        <w:rPr>
          <w:sz w:val="28"/>
          <w:szCs w:val="28"/>
        </w:rPr>
      </w:pPr>
      <w:proofErr w:type="spellStart"/>
      <w:r w:rsidRPr="003302B9">
        <w:rPr>
          <w:sz w:val="28"/>
          <w:szCs w:val="28"/>
        </w:rPr>
        <w:t>Голубинцев</w:t>
      </w:r>
      <w:proofErr w:type="spellEnd"/>
      <w:r w:rsidRPr="003302B9">
        <w:rPr>
          <w:sz w:val="28"/>
          <w:szCs w:val="28"/>
        </w:rPr>
        <w:t xml:space="preserve"> ВО. Философия для технических вузов: учеб. / В О. </w:t>
      </w:r>
      <w:proofErr w:type="spellStart"/>
      <w:r w:rsidRPr="003302B9">
        <w:rPr>
          <w:sz w:val="28"/>
          <w:szCs w:val="28"/>
        </w:rPr>
        <w:t>Голубинцев</w:t>
      </w:r>
      <w:proofErr w:type="spellEnd"/>
      <w:r w:rsidRPr="003302B9">
        <w:rPr>
          <w:sz w:val="28"/>
          <w:szCs w:val="28"/>
        </w:rPr>
        <w:t xml:space="preserve">, А </w:t>
      </w:r>
      <w:proofErr w:type="spellStart"/>
      <w:r w:rsidRPr="003302B9">
        <w:rPr>
          <w:sz w:val="28"/>
          <w:szCs w:val="28"/>
        </w:rPr>
        <w:t>А</w:t>
      </w:r>
      <w:proofErr w:type="spellEnd"/>
      <w:r w:rsidRPr="003302B9">
        <w:rPr>
          <w:sz w:val="28"/>
          <w:szCs w:val="28"/>
        </w:rPr>
        <w:t xml:space="preserve">. </w:t>
      </w:r>
      <w:proofErr w:type="spellStart"/>
      <w:r w:rsidRPr="003302B9">
        <w:rPr>
          <w:sz w:val="28"/>
          <w:szCs w:val="28"/>
        </w:rPr>
        <w:t>Данцев</w:t>
      </w:r>
      <w:proofErr w:type="spellEnd"/>
      <w:r w:rsidRPr="003302B9">
        <w:rPr>
          <w:sz w:val="28"/>
          <w:szCs w:val="28"/>
        </w:rPr>
        <w:t xml:space="preserve">, В С. Любченко. </w:t>
      </w:r>
      <w:r>
        <w:rPr>
          <w:sz w:val="28"/>
          <w:szCs w:val="28"/>
        </w:rPr>
        <w:t xml:space="preserve">– </w:t>
      </w:r>
      <w:r w:rsidRPr="003302B9">
        <w:rPr>
          <w:sz w:val="28"/>
          <w:szCs w:val="28"/>
        </w:rPr>
        <w:t xml:space="preserve">Ростов </w:t>
      </w:r>
      <w:proofErr w:type="spellStart"/>
      <w:r w:rsidRPr="003302B9">
        <w:rPr>
          <w:sz w:val="28"/>
          <w:szCs w:val="28"/>
        </w:rPr>
        <w:t>н</w:t>
      </w:r>
      <w:proofErr w:type="spellEnd"/>
      <w:r w:rsidRPr="003302B9">
        <w:rPr>
          <w:sz w:val="28"/>
          <w:szCs w:val="28"/>
        </w:rPr>
        <w:t xml:space="preserve">/Д.: Феникс, 2010. </w:t>
      </w:r>
    </w:p>
    <w:p w:rsidR="00157C2F" w:rsidRPr="003302B9" w:rsidRDefault="00157C2F" w:rsidP="00157C2F">
      <w:pPr>
        <w:pStyle w:val="a5"/>
        <w:numPr>
          <w:ilvl w:val="0"/>
          <w:numId w:val="6"/>
        </w:numPr>
        <w:tabs>
          <w:tab w:val="num" w:pos="0"/>
          <w:tab w:val="left" w:pos="360"/>
          <w:tab w:val="left" w:pos="720"/>
        </w:tabs>
        <w:ind w:left="0" w:firstLine="360"/>
        <w:jc w:val="both"/>
        <w:rPr>
          <w:sz w:val="28"/>
          <w:szCs w:val="28"/>
        </w:rPr>
      </w:pPr>
      <w:r w:rsidRPr="003302B9">
        <w:rPr>
          <w:sz w:val="28"/>
          <w:szCs w:val="28"/>
        </w:rPr>
        <w:t>История и философия науки</w:t>
      </w:r>
      <w:proofErr w:type="gramStart"/>
      <w:r w:rsidRPr="003302B9">
        <w:rPr>
          <w:sz w:val="28"/>
          <w:szCs w:val="28"/>
        </w:rPr>
        <w:t xml:space="preserve"> / П</w:t>
      </w:r>
      <w:proofErr w:type="gramEnd"/>
      <w:r w:rsidRPr="003302B9">
        <w:rPr>
          <w:sz w:val="28"/>
          <w:szCs w:val="28"/>
        </w:rPr>
        <w:t xml:space="preserve">од ред. А. </w:t>
      </w:r>
      <w:proofErr w:type="spellStart"/>
      <w:r w:rsidRPr="003302B9">
        <w:rPr>
          <w:sz w:val="28"/>
          <w:szCs w:val="28"/>
        </w:rPr>
        <w:t>Мамзина</w:t>
      </w:r>
      <w:proofErr w:type="spellEnd"/>
      <w:r w:rsidRPr="003302B9">
        <w:rPr>
          <w:sz w:val="28"/>
          <w:szCs w:val="28"/>
        </w:rPr>
        <w:t xml:space="preserve">, Е. </w:t>
      </w:r>
      <w:proofErr w:type="spellStart"/>
      <w:r w:rsidRPr="003302B9">
        <w:rPr>
          <w:sz w:val="28"/>
          <w:szCs w:val="28"/>
        </w:rPr>
        <w:t>Сиверцева</w:t>
      </w:r>
      <w:proofErr w:type="spellEnd"/>
      <w:r w:rsidRPr="003302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3302B9">
        <w:rPr>
          <w:sz w:val="28"/>
          <w:szCs w:val="28"/>
        </w:rPr>
        <w:t xml:space="preserve">М.: </w:t>
      </w:r>
      <w:proofErr w:type="spellStart"/>
      <w:r w:rsidRPr="003302B9">
        <w:rPr>
          <w:sz w:val="28"/>
          <w:szCs w:val="28"/>
        </w:rPr>
        <w:t>Юрайт</w:t>
      </w:r>
      <w:proofErr w:type="spellEnd"/>
      <w:r w:rsidRPr="003302B9">
        <w:rPr>
          <w:sz w:val="28"/>
          <w:szCs w:val="28"/>
        </w:rPr>
        <w:t xml:space="preserve">, 2013. </w:t>
      </w:r>
    </w:p>
    <w:p w:rsidR="00157C2F" w:rsidRPr="003302B9" w:rsidRDefault="00157C2F" w:rsidP="00157C2F">
      <w:pPr>
        <w:pStyle w:val="a5"/>
        <w:numPr>
          <w:ilvl w:val="0"/>
          <w:numId w:val="6"/>
        </w:numPr>
        <w:tabs>
          <w:tab w:val="num" w:pos="0"/>
          <w:tab w:val="left" w:pos="360"/>
          <w:tab w:val="left" w:pos="720"/>
        </w:tabs>
        <w:ind w:left="0" w:firstLine="360"/>
        <w:jc w:val="both"/>
        <w:rPr>
          <w:sz w:val="28"/>
          <w:szCs w:val="28"/>
        </w:rPr>
      </w:pPr>
      <w:proofErr w:type="spellStart"/>
      <w:r w:rsidRPr="003302B9">
        <w:rPr>
          <w:sz w:val="28"/>
          <w:szCs w:val="28"/>
        </w:rPr>
        <w:t>Канке</w:t>
      </w:r>
      <w:proofErr w:type="spellEnd"/>
      <w:r w:rsidRPr="003302B9">
        <w:rPr>
          <w:sz w:val="28"/>
          <w:szCs w:val="28"/>
        </w:rPr>
        <w:t xml:space="preserve"> В. А. История, философия и методология техники и информатики. </w:t>
      </w:r>
      <w:r>
        <w:rPr>
          <w:sz w:val="28"/>
          <w:szCs w:val="28"/>
        </w:rPr>
        <w:t xml:space="preserve">– </w:t>
      </w:r>
      <w:r w:rsidRPr="003302B9">
        <w:rPr>
          <w:sz w:val="28"/>
          <w:szCs w:val="28"/>
        </w:rPr>
        <w:t xml:space="preserve">М.: </w:t>
      </w:r>
      <w:proofErr w:type="spellStart"/>
      <w:r w:rsidRPr="003302B9">
        <w:rPr>
          <w:sz w:val="28"/>
          <w:szCs w:val="28"/>
        </w:rPr>
        <w:t>Юрайт</w:t>
      </w:r>
      <w:proofErr w:type="spellEnd"/>
      <w:r w:rsidRPr="003302B9">
        <w:rPr>
          <w:sz w:val="28"/>
          <w:szCs w:val="28"/>
        </w:rPr>
        <w:t xml:space="preserve">, 2013. </w:t>
      </w:r>
    </w:p>
    <w:p w:rsidR="00157C2F" w:rsidRPr="003302B9" w:rsidRDefault="00157C2F" w:rsidP="00157C2F">
      <w:pPr>
        <w:pStyle w:val="a5"/>
        <w:numPr>
          <w:ilvl w:val="0"/>
          <w:numId w:val="6"/>
        </w:numPr>
        <w:tabs>
          <w:tab w:val="num" w:pos="0"/>
          <w:tab w:val="left" w:pos="360"/>
          <w:tab w:val="left" w:pos="720"/>
        </w:tabs>
        <w:ind w:left="0" w:firstLine="360"/>
        <w:jc w:val="both"/>
        <w:rPr>
          <w:sz w:val="28"/>
          <w:szCs w:val="28"/>
        </w:rPr>
      </w:pPr>
      <w:r w:rsidRPr="003302B9">
        <w:rPr>
          <w:sz w:val="28"/>
          <w:szCs w:val="28"/>
        </w:rPr>
        <w:t>Курс лекций по философии: учеб</w:t>
      </w:r>
      <w:proofErr w:type="gramStart"/>
      <w:r w:rsidRPr="003302B9">
        <w:rPr>
          <w:sz w:val="28"/>
          <w:szCs w:val="28"/>
        </w:rPr>
        <w:t>.</w:t>
      </w:r>
      <w:proofErr w:type="gramEnd"/>
      <w:r w:rsidRPr="003302B9">
        <w:rPr>
          <w:sz w:val="28"/>
          <w:szCs w:val="28"/>
        </w:rPr>
        <w:t xml:space="preserve"> </w:t>
      </w:r>
      <w:proofErr w:type="gramStart"/>
      <w:r w:rsidRPr="003302B9">
        <w:rPr>
          <w:sz w:val="28"/>
          <w:szCs w:val="28"/>
        </w:rPr>
        <w:t>п</w:t>
      </w:r>
      <w:proofErr w:type="gramEnd"/>
      <w:r w:rsidRPr="003302B9">
        <w:rPr>
          <w:sz w:val="28"/>
          <w:szCs w:val="28"/>
        </w:rPr>
        <w:t xml:space="preserve">особие / Саратовский </w:t>
      </w:r>
      <w:proofErr w:type="spellStart"/>
      <w:r w:rsidRPr="003302B9">
        <w:rPr>
          <w:sz w:val="28"/>
          <w:szCs w:val="28"/>
        </w:rPr>
        <w:t>гос</w:t>
      </w:r>
      <w:proofErr w:type="spellEnd"/>
      <w:r w:rsidRPr="003302B9">
        <w:rPr>
          <w:sz w:val="28"/>
          <w:szCs w:val="28"/>
        </w:rPr>
        <w:t xml:space="preserve">. </w:t>
      </w:r>
      <w:proofErr w:type="spellStart"/>
      <w:r w:rsidRPr="003302B9">
        <w:rPr>
          <w:sz w:val="28"/>
          <w:szCs w:val="28"/>
        </w:rPr>
        <w:t>техн</w:t>
      </w:r>
      <w:proofErr w:type="spellEnd"/>
      <w:r w:rsidRPr="003302B9">
        <w:rPr>
          <w:sz w:val="28"/>
          <w:szCs w:val="28"/>
        </w:rPr>
        <w:t xml:space="preserve">. ун-т; под ред. А.С. Борщова. </w:t>
      </w:r>
      <w:r>
        <w:rPr>
          <w:sz w:val="28"/>
          <w:szCs w:val="28"/>
        </w:rPr>
        <w:t xml:space="preserve">– </w:t>
      </w:r>
      <w:r w:rsidRPr="003302B9">
        <w:rPr>
          <w:sz w:val="28"/>
          <w:szCs w:val="28"/>
        </w:rPr>
        <w:t>Саратов: Издательский центр «На</w:t>
      </w:r>
      <w:r w:rsidRPr="003302B9">
        <w:rPr>
          <w:sz w:val="28"/>
          <w:szCs w:val="28"/>
        </w:rPr>
        <w:t>у</w:t>
      </w:r>
      <w:r w:rsidRPr="003302B9">
        <w:rPr>
          <w:sz w:val="28"/>
          <w:szCs w:val="28"/>
        </w:rPr>
        <w:t>ка», 2008.</w:t>
      </w:r>
      <w:r>
        <w:rPr>
          <w:sz w:val="28"/>
          <w:szCs w:val="28"/>
        </w:rPr>
        <w:t xml:space="preserve"> </w:t>
      </w:r>
      <w:r w:rsidRPr="003302B9">
        <w:rPr>
          <w:sz w:val="28"/>
          <w:szCs w:val="28"/>
        </w:rPr>
        <w:t xml:space="preserve">Ч. 2. 2008. </w:t>
      </w:r>
    </w:p>
    <w:p w:rsidR="00157C2F" w:rsidRPr="003302B9" w:rsidRDefault="00157C2F" w:rsidP="00157C2F">
      <w:pPr>
        <w:pStyle w:val="a5"/>
        <w:numPr>
          <w:ilvl w:val="0"/>
          <w:numId w:val="6"/>
        </w:numPr>
        <w:tabs>
          <w:tab w:val="num" w:pos="0"/>
          <w:tab w:val="left" w:pos="360"/>
          <w:tab w:val="left" w:pos="720"/>
        </w:tabs>
        <w:ind w:left="0" w:firstLine="360"/>
        <w:jc w:val="both"/>
        <w:rPr>
          <w:sz w:val="28"/>
          <w:szCs w:val="28"/>
        </w:rPr>
      </w:pPr>
      <w:r w:rsidRPr="003302B9">
        <w:rPr>
          <w:sz w:val="28"/>
          <w:szCs w:val="28"/>
        </w:rPr>
        <w:t>Лебедев С.А. Философия науки: уч</w:t>
      </w:r>
      <w:r>
        <w:rPr>
          <w:sz w:val="28"/>
          <w:szCs w:val="28"/>
        </w:rPr>
        <w:t xml:space="preserve">ебное пособие.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2013.</w:t>
      </w:r>
    </w:p>
    <w:p w:rsidR="00157C2F" w:rsidRPr="003302B9" w:rsidRDefault="00157C2F" w:rsidP="00157C2F">
      <w:pPr>
        <w:pStyle w:val="a5"/>
        <w:numPr>
          <w:ilvl w:val="0"/>
          <w:numId w:val="6"/>
        </w:numPr>
        <w:tabs>
          <w:tab w:val="num" w:pos="0"/>
          <w:tab w:val="left" w:pos="360"/>
          <w:tab w:val="left" w:pos="720"/>
        </w:tabs>
        <w:ind w:left="0" w:firstLine="360"/>
        <w:jc w:val="both"/>
        <w:rPr>
          <w:sz w:val="28"/>
          <w:szCs w:val="28"/>
        </w:rPr>
      </w:pPr>
      <w:r w:rsidRPr="003302B9">
        <w:rPr>
          <w:sz w:val="28"/>
          <w:szCs w:val="28"/>
        </w:rPr>
        <w:t xml:space="preserve">Огурцов А.П. Философия науки. Двадцатый век. Концепции и проблемы. В 3-х тт. </w:t>
      </w:r>
      <w:r>
        <w:rPr>
          <w:sz w:val="28"/>
          <w:szCs w:val="28"/>
        </w:rPr>
        <w:t xml:space="preserve">– </w:t>
      </w:r>
      <w:r w:rsidRPr="003302B9">
        <w:rPr>
          <w:sz w:val="28"/>
          <w:szCs w:val="28"/>
        </w:rPr>
        <w:t xml:space="preserve">М.: </w:t>
      </w:r>
      <w:proofErr w:type="spellStart"/>
      <w:r w:rsidRPr="003302B9">
        <w:rPr>
          <w:sz w:val="28"/>
          <w:szCs w:val="28"/>
        </w:rPr>
        <w:t>М</w:t>
      </w:r>
      <w:proofErr w:type="gramStart"/>
      <w:r w:rsidRPr="003302B9">
        <w:rPr>
          <w:sz w:val="28"/>
          <w:szCs w:val="28"/>
        </w:rPr>
        <w:t>i</w:t>
      </w:r>
      <w:proofErr w:type="gramEnd"/>
      <w:r w:rsidRPr="003302B9">
        <w:rPr>
          <w:sz w:val="28"/>
          <w:szCs w:val="28"/>
        </w:rPr>
        <w:t>ръ</w:t>
      </w:r>
      <w:proofErr w:type="spellEnd"/>
      <w:r w:rsidRPr="003302B9">
        <w:rPr>
          <w:sz w:val="28"/>
          <w:szCs w:val="28"/>
        </w:rPr>
        <w:t>. 2011</w:t>
      </w:r>
      <w:r>
        <w:rPr>
          <w:sz w:val="28"/>
          <w:szCs w:val="28"/>
        </w:rPr>
        <w:t>.</w:t>
      </w:r>
    </w:p>
    <w:p w:rsidR="00157C2F" w:rsidRPr="003302B9" w:rsidRDefault="00157C2F" w:rsidP="00157C2F">
      <w:pPr>
        <w:pStyle w:val="a5"/>
        <w:numPr>
          <w:ilvl w:val="0"/>
          <w:numId w:val="6"/>
        </w:numPr>
        <w:tabs>
          <w:tab w:val="num" w:pos="0"/>
          <w:tab w:val="left" w:pos="360"/>
          <w:tab w:val="left" w:pos="720"/>
        </w:tabs>
        <w:ind w:left="0" w:firstLine="360"/>
        <w:jc w:val="both"/>
        <w:rPr>
          <w:sz w:val="28"/>
          <w:szCs w:val="28"/>
        </w:rPr>
      </w:pPr>
      <w:r w:rsidRPr="003302B9">
        <w:rPr>
          <w:sz w:val="28"/>
          <w:szCs w:val="28"/>
        </w:rPr>
        <w:t>Павленко А. Возможно</w:t>
      </w:r>
      <w:r>
        <w:rPr>
          <w:sz w:val="28"/>
          <w:szCs w:val="28"/>
        </w:rPr>
        <w:t xml:space="preserve">сть техники. – М.: </w:t>
      </w:r>
      <w:proofErr w:type="spellStart"/>
      <w:r>
        <w:rPr>
          <w:sz w:val="28"/>
          <w:szCs w:val="28"/>
        </w:rPr>
        <w:t>Алетейя</w:t>
      </w:r>
      <w:proofErr w:type="spellEnd"/>
      <w:r>
        <w:rPr>
          <w:sz w:val="28"/>
          <w:szCs w:val="28"/>
        </w:rPr>
        <w:t>, 2010.</w:t>
      </w:r>
    </w:p>
    <w:p w:rsidR="00157C2F" w:rsidRPr="003302B9" w:rsidRDefault="00157C2F" w:rsidP="00157C2F">
      <w:pPr>
        <w:pStyle w:val="a5"/>
        <w:numPr>
          <w:ilvl w:val="0"/>
          <w:numId w:val="6"/>
        </w:numPr>
        <w:tabs>
          <w:tab w:val="num" w:pos="0"/>
          <w:tab w:val="left" w:pos="360"/>
          <w:tab w:val="left" w:pos="720"/>
        </w:tabs>
        <w:ind w:left="0" w:firstLine="360"/>
        <w:jc w:val="both"/>
        <w:rPr>
          <w:sz w:val="28"/>
          <w:szCs w:val="28"/>
        </w:rPr>
      </w:pPr>
      <w:proofErr w:type="spellStart"/>
      <w:r w:rsidRPr="003302B9">
        <w:rPr>
          <w:sz w:val="28"/>
          <w:szCs w:val="28"/>
        </w:rPr>
        <w:t>Родчанин</w:t>
      </w:r>
      <w:proofErr w:type="spellEnd"/>
      <w:r w:rsidRPr="003302B9">
        <w:rPr>
          <w:sz w:val="28"/>
          <w:szCs w:val="28"/>
        </w:rPr>
        <w:t xml:space="preserve"> Е.Г. Философия для технических вузов (историч</w:t>
      </w:r>
      <w:r w:rsidRPr="003302B9">
        <w:rPr>
          <w:sz w:val="28"/>
          <w:szCs w:val="28"/>
        </w:rPr>
        <w:t>е</w:t>
      </w:r>
      <w:r w:rsidRPr="003302B9">
        <w:rPr>
          <w:sz w:val="28"/>
          <w:szCs w:val="28"/>
        </w:rPr>
        <w:t xml:space="preserve">ский и систематический курс): учебник / Е.Г. </w:t>
      </w:r>
      <w:proofErr w:type="spellStart"/>
      <w:r w:rsidRPr="003302B9">
        <w:rPr>
          <w:sz w:val="28"/>
          <w:szCs w:val="28"/>
        </w:rPr>
        <w:t>Родчанин</w:t>
      </w:r>
      <w:proofErr w:type="spellEnd"/>
      <w:r w:rsidRPr="003302B9">
        <w:rPr>
          <w:sz w:val="28"/>
          <w:szCs w:val="28"/>
        </w:rPr>
        <w:t>, В.И. Колесн</w:t>
      </w:r>
      <w:r w:rsidRPr="003302B9">
        <w:rPr>
          <w:sz w:val="28"/>
          <w:szCs w:val="28"/>
        </w:rPr>
        <w:t>и</w:t>
      </w:r>
      <w:r>
        <w:rPr>
          <w:sz w:val="28"/>
          <w:szCs w:val="28"/>
        </w:rPr>
        <w:t xml:space="preserve">ков. – М.;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/Д.: Феникс</w:t>
      </w:r>
      <w:r w:rsidRPr="003302B9">
        <w:rPr>
          <w:sz w:val="28"/>
          <w:szCs w:val="28"/>
        </w:rPr>
        <w:t xml:space="preserve">, 2007. </w:t>
      </w:r>
    </w:p>
    <w:p w:rsidR="00157C2F" w:rsidRPr="003302B9" w:rsidRDefault="00157C2F" w:rsidP="00157C2F">
      <w:pPr>
        <w:pStyle w:val="a5"/>
        <w:numPr>
          <w:ilvl w:val="0"/>
          <w:numId w:val="6"/>
        </w:numPr>
        <w:tabs>
          <w:tab w:val="num" w:pos="0"/>
          <w:tab w:val="left" w:pos="360"/>
          <w:tab w:val="left" w:pos="720"/>
        </w:tabs>
        <w:ind w:left="0" w:firstLine="360"/>
        <w:jc w:val="both"/>
        <w:rPr>
          <w:sz w:val="28"/>
          <w:szCs w:val="28"/>
        </w:rPr>
      </w:pPr>
      <w:r w:rsidRPr="003302B9">
        <w:rPr>
          <w:sz w:val="28"/>
          <w:szCs w:val="28"/>
        </w:rPr>
        <w:t xml:space="preserve">Философия: учеб. / А.С. Кармин, Г.Г. </w:t>
      </w:r>
      <w:proofErr w:type="spellStart"/>
      <w:r w:rsidRPr="003302B9">
        <w:rPr>
          <w:sz w:val="28"/>
          <w:szCs w:val="28"/>
        </w:rPr>
        <w:t>Бернацкий</w:t>
      </w:r>
      <w:proofErr w:type="spellEnd"/>
      <w:r w:rsidRPr="003302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3302B9">
        <w:rPr>
          <w:sz w:val="28"/>
          <w:szCs w:val="28"/>
        </w:rPr>
        <w:t>СПб</w:t>
      </w:r>
      <w:proofErr w:type="gramStart"/>
      <w:r w:rsidRPr="003302B9">
        <w:rPr>
          <w:sz w:val="28"/>
          <w:szCs w:val="28"/>
        </w:rPr>
        <w:t xml:space="preserve">.: </w:t>
      </w:r>
      <w:proofErr w:type="gramEnd"/>
      <w:r w:rsidRPr="003302B9">
        <w:rPr>
          <w:sz w:val="28"/>
          <w:szCs w:val="28"/>
        </w:rPr>
        <w:t>Наука, 2010.</w:t>
      </w:r>
    </w:p>
    <w:p w:rsidR="00157C2F" w:rsidRPr="003302B9" w:rsidRDefault="00157C2F" w:rsidP="00157C2F">
      <w:pPr>
        <w:pStyle w:val="a5"/>
        <w:tabs>
          <w:tab w:val="num" w:pos="0"/>
          <w:tab w:val="left" w:pos="360"/>
          <w:tab w:val="left" w:pos="720"/>
        </w:tabs>
        <w:ind w:left="0" w:firstLine="360"/>
        <w:jc w:val="both"/>
        <w:rPr>
          <w:sz w:val="28"/>
          <w:szCs w:val="28"/>
        </w:rPr>
      </w:pPr>
    </w:p>
    <w:p w:rsidR="00157C2F" w:rsidRPr="003302B9" w:rsidRDefault="00157C2F" w:rsidP="00157C2F">
      <w:pPr>
        <w:tabs>
          <w:tab w:val="num" w:pos="0"/>
          <w:tab w:val="left" w:pos="360"/>
          <w:tab w:val="left" w:pos="720"/>
        </w:tabs>
        <w:ind w:firstLine="360"/>
        <w:jc w:val="center"/>
        <w:outlineLvl w:val="0"/>
        <w:rPr>
          <w:b/>
          <w:sz w:val="28"/>
          <w:szCs w:val="28"/>
        </w:rPr>
      </w:pPr>
      <w:r w:rsidRPr="003302B9">
        <w:rPr>
          <w:b/>
          <w:sz w:val="28"/>
          <w:szCs w:val="28"/>
        </w:rPr>
        <w:t>Дополнительная</w:t>
      </w:r>
      <w:r>
        <w:rPr>
          <w:b/>
          <w:sz w:val="28"/>
          <w:szCs w:val="28"/>
        </w:rPr>
        <w:t xml:space="preserve"> литература:</w:t>
      </w:r>
    </w:p>
    <w:p w:rsidR="00157C2F" w:rsidRPr="003302B9" w:rsidRDefault="00157C2F" w:rsidP="00157C2F">
      <w:pPr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 w:rsidRPr="003302B9">
        <w:rPr>
          <w:sz w:val="28"/>
          <w:szCs w:val="28"/>
        </w:rPr>
        <w:t>Абачиев</w:t>
      </w:r>
      <w:proofErr w:type="spellEnd"/>
      <w:r w:rsidRPr="003302B9">
        <w:rPr>
          <w:sz w:val="28"/>
          <w:szCs w:val="28"/>
        </w:rPr>
        <w:t xml:space="preserve"> С.К. Эволюционная теория познания. Основные понятия и законы. Гносеологическая теория труда и техники. </w:t>
      </w:r>
      <w:r>
        <w:rPr>
          <w:sz w:val="28"/>
          <w:szCs w:val="28"/>
        </w:rPr>
        <w:t xml:space="preserve">– </w:t>
      </w:r>
      <w:r w:rsidRPr="003302B9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Красанд</w:t>
      </w:r>
      <w:proofErr w:type="spellEnd"/>
      <w:r>
        <w:rPr>
          <w:sz w:val="28"/>
          <w:szCs w:val="28"/>
        </w:rPr>
        <w:t>, 2013.</w:t>
      </w:r>
    </w:p>
    <w:p w:rsidR="00157C2F" w:rsidRPr="003302B9" w:rsidRDefault="00157C2F" w:rsidP="00157C2F">
      <w:pPr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3302B9">
        <w:rPr>
          <w:sz w:val="28"/>
          <w:szCs w:val="28"/>
        </w:rPr>
        <w:t>Аль-Ани</w:t>
      </w:r>
      <w:proofErr w:type="spellEnd"/>
      <w:proofErr w:type="gramEnd"/>
      <w:r w:rsidRPr="003302B9">
        <w:rPr>
          <w:sz w:val="28"/>
          <w:szCs w:val="28"/>
        </w:rPr>
        <w:t xml:space="preserve"> Н.М. Философия техники: учебное пособие. </w:t>
      </w:r>
      <w:r>
        <w:rPr>
          <w:sz w:val="28"/>
          <w:szCs w:val="28"/>
        </w:rPr>
        <w:t xml:space="preserve">– </w:t>
      </w:r>
      <w:r w:rsidRPr="003302B9">
        <w:rPr>
          <w:sz w:val="28"/>
          <w:szCs w:val="28"/>
        </w:rPr>
        <w:t>СПб</w:t>
      </w:r>
      <w:proofErr w:type="gramStart"/>
      <w:r w:rsidRPr="003302B9">
        <w:rPr>
          <w:sz w:val="28"/>
          <w:szCs w:val="28"/>
        </w:rPr>
        <w:t xml:space="preserve">., </w:t>
      </w:r>
      <w:proofErr w:type="gramEnd"/>
      <w:r w:rsidRPr="003302B9">
        <w:rPr>
          <w:sz w:val="28"/>
          <w:szCs w:val="28"/>
        </w:rPr>
        <w:t>2004.</w:t>
      </w:r>
    </w:p>
    <w:p w:rsidR="00157C2F" w:rsidRPr="003302B9" w:rsidRDefault="00157C2F" w:rsidP="00157C2F">
      <w:pPr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sz w:val="28"/>
          <w:szCs w:val="28"/>
        </w:rPr>
      </w:pPr>
      <w:r w:rsidRPr="003302B9">
        <w:rPr>
          <w:sz w:val="28"/>
          <w:szCs w:val="28"/>
        </w:rPr>
        <w:t>Горелов А.</w:t>
      </w:r>
      <w:r>
        <w:rPr>
          <w:sz w:val="28"/>
          <w:szCs w:val="28"/>
        </w:rPr>
        <w:t xml:space="preserve">А. Философия. – М.: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2013.</w:t>
      </w:r>
    </w:p>
    <w:p w:rsidR="00157C2F" w:rsidRPr="003302B9" w:rsidRDefault="00157C2F" w:rsidP="00157C2F">
      <w:pPr>
        <w:pStyle w:val="a6"/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108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 w:rsidRPr="003302B9">
        <w:rPr>
          <w:iCs/>
          <w:sz w:val="28"/>
          <w:szCs w:val="28"/>
        </w:rPr>
        <w:t>Митчем</w:t>
      </w:r>
      <w:proofErr w:type="spellEnd"/>
      <w:r w:rsidRPr="003302B9">
        <w:rPr>
          <w:iCs/>
          <w:sz w:val="28"/>
          <w:szCs w:val="28"/>
        </w:rPr>
        <w:t xml:space="preserve"> К.. </w:t>
      </w:r>
      <w:r w:rsidRPr="003302B9">
        <w:rPr>
          <w:sz w:val="28"/>
          <w:szCs w:val="28"/>
        </w:rPr>
        <w:t xml:space="preserve">Что такое философия техники? </w:t>
      </w:r>
      <w:r>
        <w:rPr>
          <w:sz w:val="28"/>
          <w:szCs w:val="28"/>
        </w:rPr>
        <w:t xml:space="preserve">– </w:t>
      </w:r>
      <w:r w:rsidRPr="003302B9">
        <w:rPr>
          <w:sz w:val="28"/>
          <w:szCs w:val="28"/>
        </w:rPr>
        <w:t xml:space="preserve">М.: Аспект Пресс, 1995. </w:t>
      </w:r>
    </w:p>
    <w:p w:rsidR="00157C2F" w:rsidRPr="003302B9" w:rsidRDefault="00157C2F" w:rsidP="00157C2F">
      <w:pPr>
        <w:pStyle w:val="a6"/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108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3302B9">
        <w:rPr>
          <w:iCs/>
          <w:sz w:val="28"/>
          <w:szCs w:val="28"/>
        </w:rPr>
        <w:t xml:space="preserve">Хайдеггер М. </w:t>
      </w:r>
      <w:r w:rsidRPr="003302B9">
        <w:rPr>
          <w:sz w:val="28"/>
          <w:szCs w:val="28"/>
        </w:rPr>
        <w:t>Вопрос о технике // Время и б</w:t>
      </w:r>
      <w:r w:rsidRPr="003302B9">
        <w:rPr>
          <w:sz w:val="28"/>
          <w:szCs w:val="28"/>
        </w:rPr>
        <w:t>ы</w:t>
      </w:r>
      <w:r w:rsidRPr="003302B9">
        <w:rPr>
          <w:sz w:val="28"/>
          <w:szCs w:val="28"/>
        </w:rPr>
        <w:t xml:space="preserve">тие. </w:t>
      </w:r>
      <w:r>
        <w:rPr>
          <w:sz w:val="28"/>
          <w:szCs w:val="28"/>
        </w:rPr>
        <w:t xml:space="preserve">– </w:t>
      </w:r>
      <w:r w:rsidRPr="003302B9">
        <w:rPr>
          <w:sz w:val="28"/>
          <w:szCs w:val="28"/>
        </w:rPr>
        <w:t xml:space="preserve">М.: Наука, 2007. </w:t>
      </w:r>
    </w:p>
    <w:p w:rsidR="00157C2F" w:rsidRPr="003302B9" w:rsidRDefault="00157C2F" w:rsidP="00157C2F">
      <w:pPr>
        <w:pStyle w:val="a5"/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1080"/>
        </w:tabs>
        <w:ind w:left="0" w:firstLine="360"/>
        <w:jc w:val="both"/>
        <w:rPr>
          <w:sz w:val="28"/>
          <w:szCs w:val="28"/>
        </w:rPr>
      </w:pPr>
      <w:r w:rsidRPr="003302B9">
        <w:rPr>
          <w:sz w:val="28"/>
          <w:szCs w:val="28"/>
        </w:rPr>
        <w:t xml:space="preserve">Новая технократическая волна на Западе. </w:t>
      </w:r>
      <w:r>
        <w:rPr>
          <w:sz w:val="28"/>
          <w:szCs w:val="28"/>
        </w:rPr>
        <w:t xml:space="preserve">– </w:t>
      </w:r>
      <w:r w:rsidRPr="003302B9">
        <w:rPr>
          <w:sz w:val="28"/>
          <w:szCs w:val="28"/>
        </w:rPr>
        <w:t xml:space="preserve">М.: Прогресс, 1986. </w:t>
      </w:r>
    </w:p>
    <w:p w:rsidR="00157C2F" w:rsidRPr="003302B9" w:rsidRDefault="00157C2F" w:rsidP="00157C2F">
      <w:pPr>
        <w:pStyle w:val="a5"/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1080"/>
        </w:tabs>
        <w:ind w:left="0" w:firstLine="360"/>
        <w:jc w:val="both"/>
        <w:rPr>
          <w:sz w:val="28"/>
          <w:szCs w:val="28"/>
        </w:rPr>
      </w:pPr>
      <w:proofErr w:type="spellStart"/>
      <w:r w:rsidRPr="003302B9">
        <w:rPr>
          <w:sz w:val="28"/>
          <w:szCs w:val="28"/>
        </w:rPr>
        <w:lastRenderedPageBreak/>
        <w:t>Тавризян</w:t>
      </w:r>
      <w:proofErr w:type="spellEnd"/>
      <w:r w:rsidRPr="003302B9">
        <w:rPr>
          <w:sz w:val="28"/>
          <w:szCs w:val="28"/>
        </w:rPr>
        <w:t xml:space="preserve"> Г. Философы ХХ века о технике и «технической цивилизации». </w:t>
      </w:r>
      <w:r>
        <w:rPr>
          <w:sz w:val="28"/>
          <w:szCs w:val="28"/>
        </w:rPr>
        <w:t xml:space="preserve">– </w:t>
      </w:r>
      <w:r w:rsidRPr="003302B9">
        <w:rPr>
          <w:sz w:val="28"/>
          <w:szCs w:val="28"/>
        </w:rPr>
        <w:t>М.: Российская политическая энциклоп</w:t>
      </w:r>
      <w:r w:rsidRPr="003302B9">
        <w:rPr>
          <w:sz w:val="28"/>
          <w:szCs w:val="28"/>
        </w:rPr>
        <w:t>е</w:t>
      </w:r>
      <w:r w:rsidRPr="003302B9">
        <w:rPr>
          <w:sz w:val="28"/>
          <w:szCs w:val="28"/>
        </w:rPr>
        <w:t>дия, 2009.</w:t>
      </w:r>
    </w:p>
    <w:p w:rsidR="00157C2F" w:rsidRPr="003302B9" w:rsidRDefault="00157C2F" w:rsidP="00157C2F">
      <w:pPr>
        <w:pStyle w:val="a5"/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1080"/>
        </w:tabs>
        <w:ind w:left="0" w:firstLine="360"/>
        <w:jc w:val="both"/>
        <w:rPr>
          <w:sz w:val="28"/>
          <w:szCs w:val="28"/>
        </w:rPr>
      </w:pPr>
      <w:r w:rsidRPr="003302B9">
        <w:rPr>
          <w:sz w:val="28"/>
          <w:szCs w:val="28"/>
        </w:rPr>
        <w:t>Горохов В.Г. Техника и культура. Возникновение философии техники и теории технического творчества в России и Германии в конце XIX - начал</w:t>
      </w:r>
      <w:r>
        <w:rPr>
          <w:sz w:val="28"/>
          <w:szCs w:val="28"/>
        </w:rPr>
        <w:t>е XX столетия. – М.: Логос, 2010.</w:t>
      </w:r>
    </w:p>
    <w:p w:rsidR="00157C2F" w:rsidRPr="003302B9" w:rsidRDefault="00157C2F" w:rsidP="00157C2F">
      <w:pPr>
        <w:pStyle w:val="a5"/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1080"/>
        </w:tabs>
        <w:ind w:left="0" w:firstLine="360"/>
        <w:jc w:val="both"/>
        <w:rPr>
          <w:sz w:val="28"/>
          <w:szCs w:val="28"/>
        </w:rPr>
      </w:pPr>
      <w:proofErr w:type="spellStart"/>
      <w:r w:rsidRPr="003302B9">
        <w:rPr>
          <w:sz w:val="28"/>
          <w:szCs w:val="28"/>
        </w:rPr>
        <w:t>Хабермас</w:t>
      </w:r>
      <w:proofErr w:type="spellEnd"/>
      <w:r w:rsidRPr="003302B9">
        <w:rPr>
          <w:sz w:val="28"/>
          <w:szCs w:val="28"/>
        </w:rPr>
        <w:t xml:space="preserve"> Ю. Техника и наука как «идеология».  </w:t>
      </w:r>
      <w:r>
        <w:rPr>
          <w:sz w:val="28"/>
          <w:szCs w:val="28"/>
        </w:rPr>
        <w:t xml:space="preserve">– </w:t>
      </w:r>
      <w:r w:rsidRPr="003302B9">
        <w:rPr>
          <w:sz w:val="28"/>
          <w:szCs w:val="28"/>
        </w:rPr>
        <w:t xml:space="preserve">М.: </w:t>
      </w:r>
      <w:proofErr w:type="spellStart"/>
      <w:r w:rsidRPr="003302B9">
        <w:rPr>
          <w:sz w:val="28"/>
          <w:szCs w:val="28"/>
        </w:rPr>
        <w:t>Праксис</w:t>
      </w:r>
      <w:proofErr w:type="spellEnd"/>
      <w:r w:rsidRPr="003302B9">
        <w:rPr>
          <w:sz w:val="28"/>
          <w:szCs w:val="28"/>
        </w:rPr>
        <w:t>, 2007.</w:t>
      </w:r>
    </w:p>
    <w:p w:rsidR="00157C2F" w:rsidRDefault="00157C2F" w:rsidP="00157C2F">
      <w:pPr>
        <w:tabs>
          <w:tab w:val="num" w:pos="0"/>
          <w:tab w:val="left" w:pos="360"/>
          <w:tab w:val="left" w:pos="720"/>
        </w:tabs>
        <w:ind w:firstLine="360"/>
        <w:rPr>
          <w:b/>
        </w:rPr>
      </w:pPr>
    </w:p>
    <w:p w:rsidR="00157C2F" w:rsidRDefault="00157C2F"/>
    <w:p w:rsidR="00157C2F" w:rsidRDefault="00157C2F"/>
    <w:p w:rsidR="00157C2F" w:rsidRDefault="00157C2F"/>
    <w:p w:rsidR="00157C2F" w:rsidRDefault="00157C2F"/>
    <w:p w:rsidR="00157C2F" w:rsidRDefault="00157C2F"/>
    <w:p w:rsidR="00157C2F" w:rsidRDefault="00157C2F"/>
    <w:p w:rsidR="00157C2F" w:rsidRDefault="00157C2F"/>
    <w:p w:rsidR="00157C2F" w:rsidRDefault="00157C2F"/>
    <w:p w:rsidR="00157C2F" w:rsidRDefault="00157C2F"/>
    <w:p w:rsidR="00157C2F" w:rsidRDefault="00157C2F"/>
    <w:p w:rsidR="00157C2F" w:rsidRDefault="00157C2F"/>
    <w:p w:rsidR="00157C2F" w:rsidRDefault="00157C2F"/>
    <w:p w:rsidR="00157C2F" w:rsidRDefault="00157C2F"/>
    <w:p w:rsidR="00157C2F" w:rsidRDefault="00157C2F"/>
    <w:sectPr w:rsidR="0015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F2C"/>
    <w:multiLevelType w:val="singleLevel"/>
    <w:tmpl w:val="DC228B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F6C5655"/>
    <w:multiLevelType w:val="singleLevel"/>
    <w:tmpl w:val="82C8A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F07891"/>
    <w:multiLevelType w:val="hybridMultilevel"/>
    <w:tmpl w:val="B352C3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957A96"/>
    <w:multiLevelType w:val="hybridMultilevel"/>
    <w:tmpl w:val="5822A6B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41564"/>
    <w:multiLevelType w:val="hybridMultilevel"/>
    <w:tmpl w:val="253A97BA"/>
    <w:lvl w:ilvl="0" w:tplc="1FB6E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92AC3"/>
    <w:multiLevelType w:val="hybridMultilevel"/>
    <w:tmpl w:val="C65C7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57C2F"/>
    <w:rsid w:val="0015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57C2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57C2F"/>
  </w:style>
  <w:style w:type="character" w:customStyle="1" w:styleId="s2">
    <w:name w:val="s2"/>
    <w:basedOn w:val="a0"/>
    <w:rsid w:val="00157C2F"/>
  </w:style>
  <w:style w:type="paragraph" w:styleId="a3">
    <w:name w:val="Title"/>
    <w:basedOn w:val="a"/>
    <w:link w:val="a4"/>
    <w:qFormat/>
    <w:rsid w:val="00157C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57C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157C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15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2017-06-05T09:14:00Z</dcterms:created>
  <dcterms:modified xsi:type="dcterms:W3CDTF">2017-06-05T09:17:00Z</dcterms:modified>
</cp:coreProperties>
</file>