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98" w:rsidRDefault="00134298">
      <w:proofErr w:type="spellStart"/>
      <w:r w:rsidRPr="00134298">
        <w:t>Курсова</w:t>
      </w:r>
      <w:proofErr w:type="spellEnd"/>
      <w:r w:rsidRPr="00134298">
        <w:t>: Трудовой конфликт, оригинальность = 60% (замена букв не прокатит), объем 25 стр.</w:t>
      </w:r>
      <w:bookmarkStart w:id="0" w:name="_GoBack"/>
      <w:bookmarkEnd w:id="0"/>
    </w:p>
    <w:sectPr w:rsidR="001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8"/>
    <w:rsid w:val="00134298"/>
    <w:rsid w:val="003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1A3F2C-5D30-F84D-8046-B84A5CB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Малинский</dc:creator>
  <cp:keywords/>
  <dc:description/>
  <cp:lastModifiedBy>Алексей Малинский</cp:lastModifiedBy>
  <cp:revision>2</cp:revision>
  <dcterms:created xsi:type="dcterms:W3CDTF">2017-06-05T04:37:00Z</dcterms:created>
  <dcterms:modified xsi:type="dcterms:W3CDTF">2017-06-05T04:37:00Z</dcterms:modified>
</cp:coreProperties>
</file>