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45" w:rsidRPr="007C1845" w:rsidRDefault="007C1845" w:rsidP="007C1845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7C1845">
        <w:rPr>
          <w:rFonts w:ascii="Times New Roman" w:hAnsi="Times New Roman"/>
          <w:b/>
          <w:bCs/>
          <w:sz w:val="28"/>
          <w:szCs w:val="28"/>
        </w:rPr>
        <w:t>ОБЩИЕ ТРЕБОВАНИЯ К КУРСОВОЙ РАБОТЕ</w:t>
      </w:r>
    </w:p>
    <w:bookmarkEnd w:id="0"/>
    <w:p w:rsidR="007C1845" w:rsidRDefault="007C184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Тема курсовой работы выбирается студентом самостоятельно из списка, предложенного преподавателем. Темы курсовых работ в группе не должны повторяться.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Курсовая работа должна состоять из следующих структурных элементов: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- титульный лист, 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- оглавление, 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- введение, 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- основная часть, 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- заключение, 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- список использованных источников, 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- приложения.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Титульный лист является первой страницей курсовой работы и служит источником информации, необходимой для обработки и поиска документа. На титульном листе указывается название университета, факультета, кафедры, тема курсовой работы, ФИО исполнителя, ученая степень, должность, ФИО научного руководителя, место и год выполнения работы.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Оглавление включает введение, наименование всех разделов, подразделов, заключение, список использованных источников и наименование приложений с указанием номеров страниц, с которых начинаются эти элементы курсовой работы.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Во введении необходимо обосновать актуальность избранной темы, сформулировать цель работы и те задачи, которые будут решаться в работе. Задачи должны быть сформулированы в повелительном наклонении и начинаться с глаголов (изучить, рассмотреть, построить, структурировать и др.) Для каждого из 2-х разделов основного текста должно быть сформулировано  2 - 3 задачи.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lastRenderedPageBreak/>
        <w:t>Во введении следует описать сущность объекта и предмета исследования. Объект - это процесс или явление, порождающее проблемную ситуацию и избранное для изучения. Предмет - это то, что находится в границах объекта. Объект и предмет исследования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курсовой работы. Именно предмет исследования определяет тему курсовой работы. Например: объект - денежные доходы населения. Предмет - дифференциация доходов населения Российской Федерации.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Также во введении необходимо определить хронологические границы исследования (т.е. указать временной </w:t>
      </w:r>
      <w:proofErr w:type="gramStart"/>
      <w:r w:rsidRPr="007C1845">
        <w:rPr>
          <w:rFonts w:ascii="Times New Roman" w:hAnsi="Times New Roman"/>
          <w:bCs/>
          <w:sz w:val="28"/>
          <w:szCs w:val="28"/>
        </w:rPr>
        <w:t>интервал</w:t>
      </w:r>
      <w:proofErr w:type="gramEnd"/>
      <w:r w:rsidRPr="007C1845">
        <w:rPr>
          <w:rFonts w:ascii="Times New Roman" w:hAnsi="Times New Roman"/>
          <w:bCs/>
          <w:sz w:val="28"/>
          <w:szCs w:val="28"/>
        </w:rPr>
        <w:t xml:space="preserve"> анализируемый в работе), дать характеристику информационной (т.е. источник статистических данных) и теоретической баз исследования. Во введении должна быть показана структура работы (с указанием названий  разделов и подразделов), собственный вклад автора с указанием номеров таблиц, рисунков, страниц, а также указаны методы анализа и обработки материала.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В работе могут использоваться различные методы экономической теории, которые подробно описаны в учебнике Р.М. Нуреева "Курс микроэкономики". Часто  работы  выполняются с использованием методов наблюдения, систематизации, сравнения, статистических группировок, графического сопоставления, а также математического моделирования экономических ситуаций.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Основной текст курсовой работы определяется её темой.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C1845">
        <w:rPr>
          <w:rFonts w:ascii="Times New Roman" w:hAnsi="Times New Roman"/>
          <w:bCs/>
          <w:sz w:val="28"/>
          <w:szCs w:val="28"/>
        </w:rPr>
        <w:t>В работах,  представляющих собой теоретическое исследование, можно описать историю развития вопроса, раскрыть понятие и сущность изучаемого явления, уточнить формулировки и др. Автору рекомендуется подробно остановиться на тенденциях развития того или иного вопроса,  рассмотреть существующие в литературе точки зрения различных учёных,  на основании анализа которых обосновать собственную концепцию и аргументировать научную, экономическую и социальную ценность результатов исследования.</w:t>
      </w:r>
      <w:proofErr w:type="gramEnd"/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lastRenderedPageBreak/>
        <w:t>В курсовой работе, являющейся научно-исследовательской разработкой, рекомендуется раскрыть теоретическую сущность проблемы, дать характеристику объекта исследования, провести экономический анализ собранного материала, обосновать эффективность полученных результатов и сделать рекомендации по их практическому применению.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Основной текст работы рекомендуется разделить на 2 или, по согласованию с руководителем, на 3 раздела в зависимости от особенностей избранной темы.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Каждый раздел работы следует делить на 2 - 3 подраздела. Изложение основного материала курсовой работы должно быть строго логичным и отражать сущность проблемы, постановку и исследование ее в работах отечественных и зарубежных экономистов, критическое осмысление студентом рассматриваемых вопросов в разделах работы, анализ теоретического, фактического и статистического материала и выводы из приведенного анализа.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 xml:space="preserve">В курсовой работе желательно отразить </w:t>
      </w:r>
      <w:proofErr w:type="gramStart"/>
      <w:r w:rsidRPr="007C1845">
        <w:rPr>
          <w:rFonts w:ascii="Times New Roman" w:hAnsi="Times New Roman"/>
          <w:bCs/>
          <w:sz w:val="28"/>
          <w:szCs w:val="28"/>
        </w:rPr>
        <w:t>экономические процессы</w:t>
      </w:r>
      <w:proofErr w:type="gramEnd"/>
      <w:r w:rsidRPr="007C1845">
        <w:rPr>
          <w:rFonts w:ascii="Times New Roman" w:hAnsi="Times New Roman"/>
          <w:bCs/>
          <w:sz w:val="28"/>
          <w:szCs w:val="28"/>
        </w:rPr>
        <w:t xml:space="preserve"> и явления в современной России и показать их влияние на социально-экономическую жизнь страны за последние годы. Временной ряд должен составлять не менее 10 лет.  В основной части курсовой работы для иллюстрации теоретических положений необходимо использовать таблицы и рисунки (диаграммы, схемы, графики). Необходимо делать постранично библиографические ссылки на источники используемой литературы с указанием авторов, названия работы (книга, монография, статья из журнала или газеты, информационные сайты) и страницы, с которых взят материал. Основная часть работы должна быть изложена на 20 - 25 страницах. Объем разделов и подразделов должен быть соразмерен.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t>В заключении подводится итог проведённой работы. Необходимо сформулировать краткие выводы по результатам выполнения работы. Последовательность изложения выводов в заключени</w:t>
      </w:r>
      <w:proofErr w:type="gramStart"/>
      <w:r w:rsidRPr="007C1845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7C1845">
        <w:rPr>
          <w:rFonts w:ascii="Times New Roman" w:hAnsi="Times New Roman"/>
          <w:bCs/>
          <w:sz w:val="28"/>
          <w:szCs w:val="28"/>
        </w:rPr>
        <w:t xml:space="preserve"> должна соответствовать сформулированным во введении задачам и демонстрировать выполнение поставленных задач. Объём заключения должен составлять не более 3 страниц.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845">
        <w:rPr>
          <w:rFonts w:ascii="Times New Roman" w:hAnsi="Times New Roman"/>
          <w:bCs/>
          <w:sz w:val="28"/>
          <w:szCs w:val="28"/>
        </w:rPr>
        <w:lastRenderedPageBreak/>
        <w:t xml:space="preserve">Список использованных источников должен содержать сведения об источниках, использованных при выполнении курсовой работы. Список должен быть отсортирован по алфавиту. Сначала располагаются русскоязычные источники, затем источники на других языках. </w:t>
      </w:r>
    </w:p>
    <w:p w:rsidR="00B63C05" w:rsidRPr="007C184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C1845">
        <w:rPr>
          <w:rFonts w:ascii="Times New Roman" w:hAnsi="Times New Roman"/>
          <w:bCs/>
          <w:sz w:val="28"/>
          <w:szCs w:val="28"/>
        </w:rPr>
        <w:t xml:space="preserve">В приложениях рекомендуется включать материалы, связанные с выполнением курсовой работы, которые по каким-либо причинам не могут быть включены в основную часть: промежуточные математические доказательства, формулы, расчеты, таблицы вспомогательных цифровых данных, инструкции, методики, используемые в процессе выполнения курсовой работы, иллюстрации вспомогательного характера и др. Наличие приложений не является обязательным.  </w:t>
      </w:r>
      <w:proofErr w:type="gramEnd"/>
    </w:p>
    <w:p w:rsidR="00B63C05" w:rsidRPr="00B63C05" w:rsidRDefault="00B63C05" w:rsidP="00B63C05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B63C05" w:rsidRPr="00B63C05" w:rsidSect="007C18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5"/>
    <w:rsid w:val="003202C3"/>
    <w:rsid w:val="007C1845"/>
    <w:rsid w:val="00B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6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Бозо</dc:creator>
  <cp:lastModifiedBy>Сергей Бозо</cp:lastModifiedBy>
  <cp:revision>2</cp:revision>
  <dcterms:created xsi:type="dcterms:W3CDTF">2013-12-16T08:12:00Z</dcterms:created>
  <dcterms:modified xsi:type="dcterms:W3CDTF">2013-12-16T08:15:00Z</dcterms:modified>
</cp:coreProperties>
</file>