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6E" w:rsidRDefault="006B0A6E" w:rsidP="006B0A6E">
      <w:pPr>
        <w:shd w:val="clear" w:color="auto" w:fill="FFFFFF"/>
        <w:spacing w:before="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7C1939">
        <w:rPr>
          <w:b/>
          <w:sz w:val="28"/>
          <w:szCs w:val="28"/>
          <w:u w:val="single"/>
        </w:rPr>
        <w:t>РЕШИТЬ ЭТУ ЖЕ ЗАДАЧУ ТОЛЬКО ДЛЯ ПРОТОНА, А НЕ ЭЛЕКТРОНА!</w:t>
      </w:r>
    </w:p>
    <w:p w:rsidR="006B0A6E" w:rsidRDefault="006B0A6E" w:rsidP="006B0A6E">
      <w:pPr>
        <w:shd w:val="clear" w:color="auto" w:fill="FFFFFF"/>
        <w:spacing w:before="220"/>
        <w:rPr>
          <w:b/>
          <w:sz w:val="28"/>
          <w:szCs w:val="28"/>
        </w:rPr>
      </w:pPr>
      <w:bookmarkStart w:id="0" w:name="_GoBack"/>
      <w:bookmarkEnd w:id="0"/>
    </w:p>
    <w:p w:rsidR="006B0A6E" w:rsidRDefault="006B0A6E" w:rsidP="006B0A6E">
      <w:pPr>
        <w:shd w:val="clear" w:color="auto" w:fill="FFFFFF"/>
        <w:spacing w:before="22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>Покоящийся в начальный момент электрон ускоря</w:t>
      </w:r>
      <w:r>
        <w:rPr>
          <w:sz w:val="28"/>
          <w:szCs w:val="28"/>
        </w:rPr>
        <w:softHyphen/>
        <w:t xml:space="preserve">ется электрически </w:t>
      </w:r>
      <w:proofErr w:type="gramStart"/>
      <w:r>
        <w:rPr>
          <w:sz w:val="28"/>
          <w:szCs w:val="28"/>
        </w:rPr>
        <w:t>полем,  напряженность</w:t>
      </w:r>
      <w:proofErr w:type="gramEnd"/>
      <w:r>
        <w:rPr>
          <w:sz w:val="28"/>
          <w:szCs w:val="28"/>
        </w:rPr>
        <w:t xml:space="preserve"> которого </w:t>
      </w:r>
      <w:r>
        <w:rPr>
          <w:position w:val="-4"/>
          <w:sz w:val="28"/>
          <w:szCs w:val="28"/>
        </w:rPr>
        <w:object w:dxaOrig="2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5.6pt" o:ole="">
            <v:imagedata r:id="rId4" o:title=""/>
          </v:shape>
          <o:OLEObject Type="Embed" ProgID="Equation.3" ShapeID="_x0000_i1025" DrawAspect="Content" ObjectID="_1557475340" r:id="rId5"/>
        </w:object>
      </w:r>
      <w:r>
        <w:rPr>
          <w:sz w:val="28"/>
          <w:szCs w:val="28"/>
        </w:rPr>
        <w:t xml:space="preserve">  постоянна. </w:t>
      </w:r>
      <w:proofErr w:type="gramStart"/>
      <w:r>
        <w:rPr>
          <w:sz w:val="28"/>
          <w:szCs w:val="28"/>
        </w:rPr>
        <w:t xml:space="preserve">Через  </w:t>
      </w:r>
      <w:r>
        <w:rPr>
          <w:i/>
          <w:sz w:val="28"/>
          <w:szCs w:val="28"/>
          <w:lang w:val="en-US"/>
        </w:rPr>
        <w:t>t</w:t>
      </w:r>
      <w:proofErr w:type="gramEnd"/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0,01 </w:t>
      </w:r>
      <w:r>
        <w:rPr>
          <w:sz w:val="28"/>
          <w:szCs w:val="28"/>
          <w:lang w:val="en-US"/>
        </w:rPr>
        <w:t>c</w:t>
      </w:r>
      <w:r w:rsidRPr="006B0A6E">
        <w:rPr>
          <w:i/>
          <w:sz w:val="28"/>
          <w:szCs w:val="28"/>
        </w:rPr>
        <w:t xml:space="preserve"> </w:t>
      </w:r>
      <w:r w:rsidRPr="006B0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влетает в магнитное поле,   перпендикулярное электрическому,  магнитная индукция которого  </w:t>
      </w:r>
      <w:r>
        <w:rPr>
          <w:i/>
          <w:sz w:val="28"/>
          <w:szCs w:val="28"/>
        </w:rPr>
        <w:t>В=</w:t>
      </w:r>
      <w:r>
        <w:rPr>
          <w:sz w:val="28"/>
          <w:szCs w:val="28"/>
        </w:rPr>
        <w:t xml:space="preserve"> 10мкТл.  Определить во сколько раз нормальное ускорение электрона в этот момент боль</w:t>
      </w:r>
      <w:r>
        <w:rPr>
          <w:sz w:val="28"/>
          <w:szCs w:val="28"/>
        </w:rPr>
        <w:softHyphen/>
        <w:t>ше его тангенциального ускорения.</w:t>
      </w:r>
    </w:p>
    <w:p w:rsidR="006B0A6E" w:rsidRDefault="006B0A6E" w:rsidP="006B0A6E">
      <w:pPr>
        <w:shd w:val="clear" w:color="auto" w:fill="FFFFFF"/>
        <w:spacing w:before="238"/>
        <w:ind w:right="40"/>
        <w:rPr>
          <w:sz w:val="28"/>
          <w:szCs w:val="28"/>
        </w:rPr>
      </w:pPr>
      <w:r>
        <w:rPr>
          <w:b/>
          <w:i/>
          <w:sz w:val="28"/>
          <w:szCs w:val="28"/>
        </w:rPr>
        <w:t>Анализ и решение.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Тангенциальное ускорение может быть найдено при использо</w:t>
      </w:r>
      <w:r>
        <w:rPr>
          <w:sz w:val="28"/>
          <w:szCs w:val="28"/>
        </w:rPr>
        <w:softHyphen/>
        <w:t>вании основного уравнения дина</w:t>
      </w:r>
      <w:r>
        <w:rPr>
          <w:sz w:val="28"/>
          <w:szCs w:val="28"/>
        </w:rPr>
        <w:softHyphen/>
        <w:t xml:space="preserve">мики. Так на </w:t>
      </w:r>
      <w:proofErr w:type="gramStart"/>
      <w:r>
        <w:rPr>
          <w:sz w:val="28"/>
          <w:szCs w:val="28"/>
        </w:rPr>
        <w:t>электрон,  находя</w:t>
      </w:r>
      <w:r>
        <w:rPr>
          <w:sz w:val="28"/>
          <w:szCs w:val="28"/>
        </w:rPr>
        <w:softHyphen/>
        <w:t>щийся</w:t>
      </w:r>
      <w:proofErr w:type="gramEnd"/>
    </w:p>
    <w:p w:rsidR="006B0A6E" w:rsidRDefault="006B0A6E" w:rsidP="006B0A6E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в электрическом поле с </w:t>
      </w:r>
      <w:proofErr w:type="gramStart"/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 xml:space="preserve">пряженностью </w:t>
      </w:r>
      <w:r>
        <w:rPr>
          <w:position w:val="-4"/>
          <w:sz w:val="28"/>
          <w:szCs w:val="28"/>
        </w:rPr>
        <w:object w:dxaOrig="240" w:dyaOrig="315">
          <v:shape id="_x0000_i1026" type="#_x0000_t75" style="width:12.25pt;height:15.6pt" o:ole="">
            <v:imagedata r:id="rId6" o:title=""/>
          </v:shape>
          <o:OLEObject Type="Embed" ProgID="Equation.3" ShapeID="_x0000_i1026" DrawAspect="Content" ObjectID="_1557475341" r:id="rId7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действует си</w:t>
      </w:r>
      <w:r>
        <w:rPr>
          <w:sz w:val="28"/>
          <w:szCs w:val="28"/>
        </w:rPr>
        <w:softHyphen/>
        <w:t xml:space="preserve">ла </w:t>
      </w:r>
      <w:r>
        <w:rPr>
          <w:position w:val="-12"/>
          <w:sz w:val="28"/>
          <w:szCs w:val="28"/>
        </w:rPr>
        <w:object w:dxaOrig="855" w:dyaOrig="405">
          <v:shape id="_x0000_i1027" type="#_x0000_t75" style="width:42.8pt;height:20.4pt" o:ole="">
            <v:imagedata r:id="rId8" o:title=""/>
          </v:shape>
          <o:OLEObject Type="Embed" ProgID="Equation.3" ShapeID="_x0000_i1027" DrawAspect="Content" ObjectID="_1557475342" r:id="rId9"/>
        </w:object>
      </w:r>
      <w:r>
        <w:rPr>
          <w:sz w:val="28"/>
          <w:szCs w:val="28"/>
        </w:rPr>
        <w:t>,  которая сообща</w:t>
      </w:r>
      <w:r>
        <w:rPr>
          <w:sz w:val="28"/>
          <w:szCs w:val="28"/>
        </w:rPr>
        <w:softHyphen/>
        <w:t xml:space="preserve">ет ускорение  (см.  рис. 13), равное                                                                </w:t>
      </w:r>
    </w:p>
    <w:p w:rsidR="006B0A6E" w:rsidRDefault="006B0A6E" w:rsidP="006B0A6E">
      <w:pPr>
        <w:shd w:val="clear" w:color="auto" w:fill="FFFFFF"/>
        <w:spacing w:before="7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261620</wp:posOffset>
            </wp:positionV>
            <wp:extent cx="1838325" cy="1533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</w:t>
      </w:r>
      <w:r>
        <w:rPr>
          <w:position w:val="-12"/>
          <w:sz w:val="28"/>
          <w:szCs w:val="28"/>
        </w:rPr>
        <w:object w:dxaOrig="1875" w:dyaOrig="360">
          <v:shape id="_x0000_i1028" type="#_x0000_t75" style="width:93.75pt;height:18.35pt" o:ole="">
            <v:imagedata r:id="rId11" o:title=""/>
          </v:shape>
          <o:OLEObject Type="Embed" ProgID="Equation.3" ShapeID="_x0000_i1028" DrawAspect="Content" ObjectID="_1557475343" r:id="rId12"/>
        </w:object>
      </w:r>
      <w:r>
        <w:rPr>
          <w:sz w:val="28"/>
          <w:szCs w:val="28"/>
        </w:rPr>
        <w:t xml:space="preserve">  ,                                  (1)</w:t>
      </w:r>
    </w:p>
    <w:p w:rsidR="006B0A6E" w:rsidRDefault="006B0A6E" w:rsidP="006B0A6E">
      <w:pPr>
        <w:shd w:val="clear" w:color="auto" w:fill="FFFFFF"/>
        <w:spacing w:before="108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масса; 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- заряд электрона</w:t>
      </w:r>
      <w:proofErr w:type="gramStart"/>
      <w:r>
        <w:rPr>
          <w:sz w:val="28"/>
          <w:szCs w:val="28"/>
        </w:rPr>
        <w:t xml:space="preserve">; </w:t>
      </w:r>
      <w:r>
        <w:rPr>
          <w:position w:val="-14"/>
          <w:sz w:val="28"/>
          <w:szCs w:val="28"/>
        </w:rPr>
        <w:object w:dxaOrig="840" w:dyaOrig="405">
          <v:shape id="_x0000_i1029" type="#_x0000_t75" style="width:42.1pt;height:20.4pt" o:ole="">
            <v:imagedata r:id="rId13" o:title=""/>
          </v:shape>
          <o:OLEObject Type="Embed" ProgID="Equation.3" ShapeID="_x0000_i1029" DrawAspect="Content" ObjectID="_1557475344" r:id="rId14"/>
        </w:object>
      </w:r>
      <w:r>
        <w:rPr>
          <w:sz w:val="28"/>
          <w:szCs w:val="28"/>
        </w:rPr>
        <w:t>.</w:t>
      </w:r>
      <w:proofErr w:type="gramEnd"/>
    </w:p>
    <w:p w:rsidR="006B0A6E" w:rsidRDefault="006B0A6E" w:rsidP="006B0A6E">
      <w:pPr>
        <w:shd w:val="clear" w:color="auto" w:fill="FFFFFF"/>
        <w:spacing w:before="10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Через время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, к моменту влета в магнитное поле, ско</w:t>
      </w:r>
      <w:r>
        <w:rPr>
          <w:sz w:val="28"/>
          <w:szCs w:val="28"/>
        </w:rPr>
        <w:softHyphen/>
        <w:t>рость электрона стала</w:t>
      </w:r>
    </w:p>
    <w:p w:rsidR="006B0A6E" w:rsidRDefault="006B0A6E" w:rsidP="006B0A6E">
      <w:pPr>
        <w:shd w:val="clear" w:color="auto" w:fill="FFFFFF"/>
        <w:tabs>
          <w:tab w:val="left" w:pos="6170"/>
        </w:tabs>
        <w:spacing w:before="54"/>
        <w:ind w:left="2758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 </w:t>
      </w:r>
      <w:r>
        <w:rPr>
          <w:i/>
          <w:position w:val="-12"/>
          <w:sz w:val="28"/>
          <w:szCs w:val="28"/>
        </w:rPr>
        <w:object w:dxaOrig="945" w:dyaOrig="360">
          <v:shape id="_x0000_i1030" type="#_x0000_t75" style="width:47.55pt;height:18.35pt" o:ole="">
            <v:imagedata r:id="rId15" o:title=""/>
          </v:shape>
          <o:OLEObject Type="Embed" ProgID="Equation.3" ShapeID="_x0000_i1030" DrawAspect="Content" ObjectID="_1557475345" r:id="rId16"/>
        </w:object>
      </w:r>
      <w:r>
        <w:rPr>
          <w:i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(2)</w:t>
      </w:r>
    </w:p>
    <w:p w:rsidR="006B0A6E" w:rsidRDefault="006B0A6E" w:rsidP="006B0A6E">
      <w:pPr>
        <w:shd w:val="clear" w:color="auto" w:fill="FFFFFF"/>
        <w:spacing w:before="32"/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магнитного поля на электрон будет действовать сила </w:t>
      </w:r>
      <w:proofErr w:type="gramStart"/>
      <w:r>
        <w:rPr>
          <w:sz w:val="28"/>
          <w:szCs w:val="28"/>
        </w:rPr>
        <w:t xml:space="preserve">Лоренца </w:t>
      </w:r>
      <w:r>
        <w:rPr>
          <w:position w:val="-12"/>
          <w:sz w:val="28"/>
          <w:szCs w:val="28"/>
        </w:rPr>
        <w:object w:dxaOrig="1335" w:dyaOrig="405">
          <v:shape id="_x0000_i1031" type="#_x0000_t75" style="width:66.55pt;height:20.4pt" o:ole="">
            <v:imagedata r:id="rId17" o:title=""/>
          </v:shape>
          <o:OLEObject Type="Embed" ProgID="Equation.3" ShapeID="_x0000_i1031" DrawAspect="Content" ObjectID="_1557475346" r:id="rId18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сообщающая ему при </w:t>
      </w:r>
      <w:r>
        <w:rPr>
          <w:position w:val="-6"/>
          <w:sz w:val="28"/>
          <w:szCs w:val="28"/>
        </w:rPr>
        <w:object w:dxaOrig="660" w:dyaOrig="345">
          <v:shape id="_x0000_i1032" type="#_x0000_t75" style="width:33.3pt;height:17pt" o:ole="">
            <v:imagedata r:id="rId19" o:title=""/>
          </v:shape>
          <o:OLEObject Type="Embed" ProgID="Equation.3" ShapeID="_x0000_i1032" DrawAspect="Content" ObjectID="_1557475347" r:id="rId20"/>
        </w:object>
      </w:r>
      <w:r>
        <w:rPr>
          <w:sz w:val="28"/>
          <w:szCs w:val="28"/>
        </w:rPr>
        <w:t xml:space="preserve"> нормальное ускорение ( рис. 13)</w:t>
      </w:r>
    </w:p>
    <w:p w:rsidR="006B0A6E" w:rsidRDefault="006B0A6E" w:rsidP="006B0A6E">
      <w:pPr>
        <w:shd w:val="clear" w:color="auto" w:fill="FFFFFF"/>
        <w:tabs>
          <w:tab w:val="left" w:pos="6181"/>
        </w:tabs>
        <w:spacing w:before="76"/>
        <w:ind w:left="2052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position w:val="-12"/>
          <w:sz w:val="28"/>
          <w:szCs w:val="28"/>
        </w:rPr>
        <w:object w:dxaOrig="2175" w:dyaOrig="375">
          <v:shape id="_x0000_i1033" type="#_x0000_t75" style="width:108.7pt;height:19pt" o:ole="">
            <v:imagedata r:id="rId21" o:title=""/>
          </v:shape>
          <o:OLEObject Type="Embed" ProgID="Equation.3" ShapeID="_x0000_i1033" DrawAspect="Content" ObjectID="_1557475348" r:id="rId22"/>
        </w:object>
      </w:r>
      <w:r>
        <w:rPr>
          <w:sz w:val="28"/>
          <w:szCs w:val="28"/>
        </w:rPr>
        <w:t xml:space="preserve">                                                    (3)  </w:t>
      </w:r>
    </w:p>
    <w:p w:rsidR="006B0A6E" w:rsidRDefault="006B0A6E" w:rsidP="006B0A6E">
      <w:pPr>
        <w:shd w:val="clear" w:color="auto" w:fill="FFFFFF"/>
        <w:spacing w:before="112"/>
        <w:ind w:right="47"/>
        <w:rPr>
          <w:sz w:val="28"/>
          <w:szCs w:val="28"/>
        </w:rPr>
      </w:pPr>
      <w:r>
        <w:rPr>
          <w:sz w:val="28"/>
          <w:szCs w:val="28"/>
        </w:rPr>
        <w:t>Подставив уравнение (2</w:t>
      </w:r>
      <w:proofErr w:type="gramStart"/>
      <w:r>
        <w:rPr>
          <w:sz w:val="28"/>
          <w:szCs w:val="28"/>
        </w:rPr>
        <w:t>)  в</w:t>
      </w:r>
      <w:proofErr w:type="gramEnd"/>
      <w:r>
        <w:rPr>
          <w:sz w:val="28"/>
          <w:szCs w:val="28"/>
        </w:rPr>
        <w:t xml:space="preserve"> уравнение (3),  по </w:t>
      </w:r>
      <w:r>
        <w:rPr>
          <w:position w:val="-12"/>
          <w:sz w:val="28"/>
          <w:szCs w:val="28"/>
        </w:rPr>
        <w:object w:dxaOrig="1545" w:dyaOrig="360">
          <v:shape id="_x0000_i1034" type="#_x0000_t75" style="width:77.45pt;height:18.35pt" o:ole="">
            <v:imagedata r:id="rId23" o:title=""/>
          </v:shape>
          <o:OLEObject Type="Embed" ProgID="Equation.3" ShapeID="_x0000_i1034" DrawAspect="Content" ObjectID="_1557475349" r:id="rId24"/>
        </w:object>
      </w:r>
      <w:r>
        <w:rPr>
          <w:sz w:val="28"/>
          <w:szCs w:val="28"/>
        </w:rPr>
        <w:t xml:space="preserve">.  Откуда                                              </w:t>
      </w:r>
    </w:p>
    <w:p w:rsidR="006B0A6E" w:rsidRDefault="006B0A6E" w:rsidP="006B0A6E">
      <w:pPr>
        <w:shd w:val="clear" w:color="auto" w:fill="FFFFFF"/>
        <w:spacing w:before="112"/>
        <w:ind w:right="4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position w:val="-30"/>
          <w:sz w:val="28"/>
          <w:szCs w:val="28"/>
        </w:rPr>
        <w:object w:dxaOrig="1080" w:dyaOrig="705">
          <v:shape id="_x0000_i1035" type="#_x0000_t75" style="width:54.35pt;height:35.3pt" o:ole="">
            <v:imagedata r:id="rId25" o:title=""/>
          </v:shape>
          <o:OLEObject Type="Embed" ProgID="Equation.3" ShapeID="_x0000_i1035" DrawAspect="Content" ObjectID="_1557475350" r:id="rId26"/>
        </w:object>
      </w:r>
      <w:r>
        <w:rPr>
          <w:sz w:val="28"/>
          <w:szCs w:val="28"/>
        </w:rPr>
        <w:tab/>
        <w:t xml:space="preserve">                                                          (4)</w:t>
      </w:r>
    </w:p>
    <w:p w:rsidR="006B0A6E" w:rsidRDefault="006B0A6E" w:rsidP="006B0A6E">
      <w:pPr>
        <w:shd w:val="clear" w:color="auto" w:fill="FFFFFF"/>
        <w:tabs>
          <w:tab w:val="left" w:pos="2977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Расчет численного значения отношения составляющих ускорений по условию задачи дает </w:t>
      </w:r>
    </w:p>
    <w:p w:rsidR="006B0A6E" w:rsidRDefault="006B0A6E" w:rsidP="006B0A6E">
      <w:pPr>
        <w:shd w:val="clear" w:color="auto" w:fill="FFFFFF"/>
        <w:tabs>
          <w:tab w:val="left" w:pos="2977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position w:val="-30"/>
          <w:sz w:val="28"/>
          <w:szCs w:val="28"/>
        </w:rPr>
        <w:object w:dxaOrig="3900" w:dyaOrig="765">
          <v:shape id="_x0000_i1036" type="#_x0000_t75" style="width:194.95pt;height:38.05pt" o:ole="">
            <v:imagedata r:id="rId27" o:title=""/>
          </v:shape>
          <o:OLEObject Type="Embed" ProgID="Equation.3" ShapeID="_x0000_i1036" DrawAspect="Content" ObjectID="_1557475351" r:id="rId28"/>
        </w:object>
      </w:r>
      <w:r>
        <w:rPr>
          <w:sz w:val="28"/>
          <w:szCs w:val="28"/>
        </w:rPr>
        <w:t>.     Ответ</w:t>
      </w:r>
      <w:proofErr w:type="gramStart"/>
      <w:r>
        <w:rPr>
          <w:sz w:val="28"/>
          <w:szCs w:val="28"/>
        </w:rPr>
        <w:t xml:space="preserve">: </w:t>
      </w:r>
      <w:r>
        <w:rPr>
          <w:position w:val="-12"/>
          <w:sz w:val="28"/>
          <w:szCs w:val="28"/>
        </w:rPr>
        <w:object w:dxaOrig="1935" w:dyaOrig="405">
          <v:shape id="_x0000_i1037" type="#_x0000_t75" style="width:96.45pt;height:20.4pt" o:ole="">
            <v:imagedata r:id="rId29" o:title=""/>
          </v:shape>
          <o:OLEObject Type="Embed" ProgID="Equation.3" ShapeID="_x0000_i1037" DrawAspect="Content" ObjectID="_1557475352" r:id="rId30"/>
        </w:object>
      </w:r>
      <w:r>
        <w:rPr>
          <w:sz w:val="28"/>
          <w:szCs w:val="28"/>
        </w:rPr>
        <w:t>.</w:t>
      </w:r>
      <w:proofErr w:type="gramEnd"/>
    </w:p>
    <w:p w:rsidR="0036528E" w:rsidRDefault="0036528E"/>
    <w:sectPr w:rsidR="0036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38"/>
    <w:rsid w:val="0036528E"/>
    <w:rsid w:val="00513938"/>
    <w:rsid w:val="006B0A6E"/>
    <w:rsid w:val="007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A4563-41DC-4AAD-8B37-A7D97CC8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frostmourne</dc:creator>
  <cp:keywords/>
  <dc:description/>
  <cp:lastModifiedBy>frostmourne</cp:lastModifiedBy>
  <cp:revision>3</cp:revision>
  <dcterms:created xsi:type="dcterms:W3CDTF">2017-05-28T08:13:00Z</dcterms:created>
  <dcterms:modified xsi:type="dcterms:W3CDTF">2017-05-28T08:16:00Z</dcterms:modified>
</cp:coreProperties>
</file>