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F1" w:rsidRDefault="003556F1">
      <w:r>
        <w:t xml:space="preserve">Вариант 7. </w:t>
      </w:r>
    </w:p>
    <w:p w:rsidR="003556F1" w:rsidRDefault="003556F1">
      <w:r>
        <w:t xml:space="preserve">Задача 1. Определить потребность в нормируемых оборотных средствах для производства товара «А». Исходные данные: Предприятие выпускает товар «А» в объеме 360 тыс. шт. год. Время нахождения товара в запасах составляет, дн.: производственный запас сырья и материалов – 20; незавершенное производство – 10; готовая продукция на складе – 40. Производственная себестоимость 1 шт. товара – 50 руб., в том числе затраты на материалы – 30 руб. Производство и реализация товара осуществляется равномерно в течение года. Цена товара – 108 руб. с НДС. Реализация: 50% - на условиях «текущий месяц + 30 дней», 25% - на условиях трехмесячного кредита, 25% - за наличные. . </w:t>
      </w:r>
    </w:p>
    <w:p w:rsidR="00F26075" w:rsidRDefault="003556F1">
      <w:r>
        <w:t>Задача 2. Определить изменения себестоимости продукции в процентах в результате изменения объёма производства по следующим данным: плановый объём производства – 100 ед., фактически выпущено – 120 ед., плановая себестоимость единицы продукции в части переменных расходов – 70 р., в части постоянных затрат – 30 р..</w:t>
      </w:r>
    </w:p>
    <w:sectPr w:rsidR="00F2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56F1"/>
    <w:rsid w:val="003556F1"/>
    <w:rsid w:val="00F2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Alexei</cp:lastModifiedBy>
  <cp:revision>3</cp:revision>
  <dcterms:created xsi:type="dcterms:W3CDTF">2017-05-23T15:26:00Z</dcterms:created>
  <dcterms:modified xsi:type="dcterms:W3CDTF">2017-05-23T15:26:00Z</dcterms:modified>
</cp:coreProperties>
</file>